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4E0B" w14:textId="77777777" w:rsidR="00DA536E" w:rsidRDefault="00DA536E" w:rsidP="00DA536E">
      <w:pPr>
        <w:spacing w:line="600" w:lineRule="exact"/>
        <w:jc w:val="left"/>
        <w:rPr>
          <w:rFonts w:ascii="Arial" w:eastAsia="Symbol" w:hAnsi="Arial"/>
          <w:b/>
          <w:bCs/>
          <w:sz w:val="32"/>
          <w:szCs w:val="32"/>
        </w:rPr>
      </w:pPr>
    </w:p>
    <w:p w14:paraId="2165A1B0" w14:textId="77777777" w:rsidR="00DA536E" w:rsidRDefault="00DA536E" w:rsidP="00DA536E">
      <w:pPr>
        <w:pStyle w:val="21"/>
      </w:pPr>
    </w:p>
    <w:p w14:paraId="52F89E6D" w14:textId="77777777" w:rsidR="00DA536E" w:rsidRDefault="00DA536E" w:rsidP="00DA536E">
      <w:pPr>
        <w:spacing w:line="600" w:lineRule="exact"/>
        <w:jc w:val="center"/>
        <w:rPr>
          <w:rFonts w:ascii="Arial" w:eastAsia="宋体" w:hAnsi="Arial"/>
          <w:b/>
          <w:bCs/>
          <w:sz w:val="32"/>
          <w:szCs w:val="32"/>
        </w:rPr>
      </w:pPr>
    </w:p>
    <w:p w14:paraId="26E28BFF" w14:textId="77777777" w:rsidR="00DA536E" w:rsidRDefault="00DA536E" w:rsidP="00DA536E">
      <w:pPr>
        <w:spacing w:line="600" w:lineRule="exact"/>
        <w:jc w:val="center"/>
        <w:rPr>
          <w:rFonts w:ascii="Arial" w:eastAsia="宋体" w:hAnsi="Arial"/>
          <w:b/>
          <w:bCs/>
          <w:sz w:val="32"/>
          <w:szCs w:val="32"/>
        </w:rPr>
      </w:pPr>
    </w:p>
    <w:p w14:paraId="5C218BA7" w14:textId="77777777" w:rsidR="00DA536E" w:rsidRDefault="00DA536E" w:rsidP="00DA536E">
      <w:pPr>
        <w:spacing w:line="600" w:lineRule="exact"/>
        <w:jc w:val="center"/>
        <w:rPr>
          <w:rFonts w:ascii="Arial" w:eastAsia="宋体" w:hAnsi="Arial"/>
          <w:b/>
          <w:bCs/>
          <w:sz w:val="32"/>
          <w:szCs w:val="32"/>
        </w:rPr>
      </w:pPr>
    </w:p>
    <w:p w14:paraId="0DF77397" w14:textId="77777777" w:rsidR="00DA536E" w:rsidRDefault="00DA536E" w:rsidP="00DA536E">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2024年度</w:t>
      </w:r>
      <w:r>
        <w:rPr>
          <w:rFonts w:ascii="方正小标宋简体" w:eastAsia="方正小标宋简体" w:hAnsi="方正小标宋简体" w:cs="方正小标宋简体" w:hint="eastAsia"/>
          <w:sz w:val="44"/>
          <w:szCs w:val="44"/>
          <w:u w:val="single"/>
        </w:rPr>
        <w:t>鄂尔多斯市妇幼保健院（鄂尔多斯市妇幼保健计划生育服务中心）</w:t>
      </w:r>
      <w:r>
        <w:rPr>
          <w:rFonts w:ascii="方正小标宋简体" w:eastAsia="方正小标宋简体" w:hAnsi="方正小标宋简体" w:cs="方正小标宋简体" w:hint="eastAsia"/>
          <w:sz w:val="44"/>
          <w:szCs w:val="44"/>
        </w:rPr>
        <w:t>预算公开</w:t>
      </w:r>
    </w:p>
    <w:p w14:paraId="691A2D3D" w14:textId="77777777" w:rsidR="00DA536E" w:rsidRDefault="00DA536E" w:rsidP="00DA536E">
      <w:pPr>
        <w:adjustRightInd w:val="0"/>
        <w:snapToGrid w:val="0"/>
        <w:spacing w:line="600" w:lineRule="exact"/>
        <w:ind w:firstLine="640"/>
        <w:rPr>
          <w:rFonts w:eastAsia="仿宋_GB2312"/>
          <w:sz w:val="32"/>
          <w:szCs w:val="32"/>
        </w:rPr>
      </w:pPr>
    </w:p>
    <w:p w14:paraId="2C465EA5" w14:textId="77777777" w:rsidR="00DA536E" w:rsidRDefault="00DA536E" w:rsidP="00DA536E">
      <w:pPr>
        <w:adjustRightInd w:val="0"/>
        <w:snapToGrid w:val="0"/>
        <w:spacing w:line="600" w:lineRule="exact"/>
        <w:ind w:firstLine="640"/>
        <w:rPr>
          <w:rFonts w:eastAsia="仿宋_GB2312"/>
          <w:sz w:val="32"/>
          <w:szCs w:val="32"/>
        </w:rPr>
      </w:pPr>
    </w:p>
    <w:p w14:paraId="22A99F7C" w14:textId="77777777" w:rsidR="00DA536E" w:rsidRDefault="00DA536E" w:rsidP="00DA536E">
      <w:pPr>
        <w:adjustRightInd w:val="0"/>
        <w:snapToGrid w:val="0"/>
        <w:spacing w:line="600" w:lineRule="exact"/>
        <w:ind w:firstLine="640"/>
        <w:rPr>
          <w:rFonts w:eastAsia="仿宋_GB2312"/>
          <w:sz w:val="32"/>
          <w:szCs w:val="32"/>
        </w:rPr>
      </w:pPr>
    </w:p>
    <w:p w14:paraId="60580CB8" w14:textId="77777777" w:rsidR="00DA536E" w:rsidRDefault="00DA536E" w:rsidP="00DA536E">
      <w:pPr>
        <w:adjustRightInd w:val="0"/>
        <w:snapToGrid w:val="0"/>
        <w:spacing w:line="600" w:lineRule="exact"/>
        <w:ind w:firstLine="640"/>
        <w:rPr>
          <w:rFonts w:eastAsia="仿宋_GB2312"/>
          <w:sz w:val="32"/>
          <w:szCs w:val="32"/>
        </w:rPr>
      </w:pPr>
    </w:p>
    <w:p w14:paraId="2CECE349" w14:textId="77777777" w:rsidR="00DA536E" w:rsidRDefault="00DA536E" w:rsidP="00DA536E">
      <w:pPr>
        <w:adjustRightInd w:val="0"/>
        <w:snapToGrid w:val="0"/>
        <w:spacing w:line="600" w:lineRule="exact"/>
        <w:ind w:firstLine="640"/>
        <w:rPr>
          <w:rFonts w:eastAsia="仿宋_GB2312"/>
          <w:sz w:val="32"/>
          <w:szCs w:val="32"/>
        </w:rPr>
      </w:pPr>
    </w:p>
    <w:p w14:paraId="16D82557" w14:textId="77777777" w:rsidR="00DA536E" w:rsidRDefault="00DA536E" w:rsidP="00DA536E">
      <w:pPr>
        <w:adjustRightInd w:val="0"/>
        <w:snapToGrid w:val="0"/>
        <w:spacing w:line="600" w:lineRule="exact"/>
        <w:ind w:firstLine="640"/>
        <w:rPr>
          <w:rFonts w:eastAsia="仿宋_GB2312"/>
          <w:sz w:val="32"/>
          <w:szCs w:val="32"/>
        </w:rPr>
      </w:pPr>
    </w:p>
    <w:p w14:paraId="7D1D2875" w14:textId="77777777" w:rsidR="00DA536E" w:rsidRDefault="00DA536E" w:rsidP="00DA536E">
      <w:pPr>
        <w:adjustRightInd w:val="0"/>
        <w:snapToGrid w:val="0"/>
        <w:spacing w:line="600" w:lineRule="exact"/>
        <w:ind w:firstLine="640"/>
        <w:rPr>
          <w:rFonts w:eastAsia="仿宋_GB2312"/>
          <w:sz w:val="32"/>
          <w:szCs w:val="32"/>
        </w:rPr>
      </w:pPr>
    </w:p>
    <w:p w14:paraId="62A61700" w14:textId="77777777" w:rsidR="00DA536E" w:rsidRDefault="00DA536E" w:rsidP="00DA536E">
      <w:pPr>
        <w:adjustRightInd w:val="0"/>
        <w:snapToGrid w:val="0"/>
        <w:spacing w:line="600" w:lineRule="exact"/>
        <w:ind w:firstLine="640"/>
        <w:rPr>
          <w:rFonts w:eastAsia="仿宋_GB2312"/>
          <w:sz w:val="32"/>
          <w:szCs w:val="32"/>
        </w:rPr>
      </w:pPr>
    </w:p>
    <w:p w14:paraId="18CD36A4" w14:textId="77777777" w:rsidR="00DA536E" w:rsidRDefault="00DA536E" w:rsidP="00DA536E">
      <w:pPr>
        <w:adjustRightInd w:val="0"/>
        <w:snapToGrid w:val="0"/>
        <w:spacing w:line="600" w:lineRule="exact"/>
        <w:ind w:firstLine="640"/>
        <w:rPr>
          <w:rFonts w:eastAsia="仿宋_GB2312"/>
          <w:sz w:val="32"/>
          <w:szCs w:val="32"/>
        </w:rPr>
      </w:pPr>
    </w:p>
    <w:p w14:paraId="13B5EAAD" w14:textId="77777777" w:rsidR="00DA536E" w:rsidRDefault="00DA536E" w:rsidP="00DA536E">
      <w:pPr>
        <w:pStyle w:val="21"/>
        <w:spacing w:after="0" w:line="600" w:lineRule="exact"/>
        <w:ind w:leftChars="0" w:left="0" w:firstLine="0"/>
        <w:jc w:val="center"/>
        <w:rPr>
          <w:rFonts w:ascii="黑体" w:eastAsia="黑体" w:hAnsi="黑体" w:cs="黑体"/>
        </w:rPr>
      </w:pPr>
      <w:r>
        <w:rPr>
          <w:rFonts w:ascii="黑体" w:eastAsia="黑体" w:hAnsi="黑体" w:cs="黑体"/>
          <w:sz w:val="32"/>
          <w:szCs w:val="32"/>
        </w:rPr>
        <w:t>批复时间：</w:t>
      </w:r>
      <w:r>
        <w:rPr>
          <w:rFonts w:ascii="黑体" w:eastAsia="黑体" w:hAnsi="黑体" w:cs="黑体"/>
          <w:sz w:val="32"/>
          <w:szCs w:val="32"/>
          <w:u w:val="single"/>
        </w:rPr>
        <w:t xml:space="preserve">   2024  年  2 月  5  日</w:t>
      </w:r>
    </w:p>
    <w:p w14:paraId="44F8B20F" w14:textId="77777777" w:rsidR="00DA536E" w:rsidRDefault="00DA536E" w:rsidP="00DA536E">
      <w:pPr>
        <w:pStyle w:val="21"/>
        <w:spacing w:after="0" w:line="600" w:lineRule="exact"/>
        <w:ind w:leftChars="0" w:left="0" w:firstLine="0"/>
        <w:jc w:val="center"/>
        <w:rPr>
          <w:rFonts w:ascii="黑体" w:eastAsia="黑体" w:hAnsi="黑体" w:cs="黑体"/>
        </w:rPr>
      </w:pPr>
      <w:r>
        <w:rPr>
          <w:rFonts w:ascii="黑体" w:eastAsia="黑体" w:hAnsi="黑体" w:cs="黑体"/>
          <w:sz w:val="32"/>
          <w:szCs w:val="32"/>
        </w:rPr>
        <w:t>公开时间：</w:t>
      </w:r>
      <w:r>
        <w:rPr>
          <w:rFonts w:ascii="黑体" w:eastAsia="黑体" w:hAnsi="黑体" w:cs="黑体"/>
          <w:sz w:val="32"/>
          <w:szCs w:val="32"/>
          <w:u w:val="single"/>
        </w:rPr>
        <w:t xml:space="preserve">  2024 年  2  月  23  日</w:t>
      </w:r>
    </w:p>
    <w:p w14:paraId="13D3C0AB" w14:textId="77777777" w:rsidR="00DA536E" w:rsidRDefault="00DA536E" w:rsidP="00DA536E">
      <w:pPr>
        <w:adjustRightInd w:val="0"/>
        <w:snapToGrid w:val="0"/>
        <w:spacing w:line="600" w:lineRule="exact"/>
        <w:jc w:val="left"/>
      </w:pPr>
    </w:p>
    <w:p w14:paraId="3D932415" w14:textId="77777777" w:rsidR="00DA536E" w:rsidRDefault="00DA536E" w:rsidP="00DA536E">
      <w:pPr>
        <w:adjustRightInd w:val="0"/>
        <w:snapToGrid w:val="0"/>
        <w:spacing w:line="600" w:lineRule="exact"/>
        <w:ind w:firstLine="640"/>
        <w:rPr>
          <w:rFonts w:eastAsia="仿宋_GB2312"/>
          <w:sz w:val="32"/>
          <w:szCs w:val="32"/>
        </w:rPr>
      </w:pPr>
    </w:p>
    <w:p w14:paraId="50DC09CD" w14:textId="77777777" w:rsidR="00DA536E" w:rsidRDefault="00DA536E" w:rsidP="00DA536E">
      <w:pPr>
        <w:pageBreakBefore/>
        <w:tabs>
          <w:tab w:val="left" w:pos="4533"/>
        </w:tabs>
        <w:adjustRightInd w:val="0"/>
        <w:snapToGrid w:val="0"/>
        <w:spacing w:line="600" w:lineRule="exact"/>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14:paraId="2470E4F3" w14:textId="77777777" w:rsidR="00DA536E" w:rsidRDefault="00DA536E" w:rsidP="00DA536E"/>
    <w:p w14:paraId="1A0C1233" w14:textId="77777777" w:rsidR="00DA536E" w:rsidRDefault="00DA536E" w:rsidP="00DA536E">
      <w:pPr>
        <w:pStyle w:val="a7"/>
        <w:spacing w:after="0" w:line="600" w:lineRule="exact"/>
        <w:rPr>
          <w:rFonts w:ascii="黑体" w:eastAsia="黑体" w:hAnsi="黑体" w:cs="黑体" w:hint="eastAsia"/>
          <w:sz w:val="32"/>
          <w:szCs w:val="32"/>
        </w:rPr>
      </w:pPr>
      <w:r>
        <w:rPr>
          <w:rFonts w:ascii="黑体" w:eastAsia="黑体" w:hAnsi="黑体" w:cs="黑体" w:hint="eastAsia"/>
          <w:sz w:val="32"/>
          <w:szCs w:val="32"/>
        </w:rPr>
        <w:t>第一部分 单位概况</w:t>
      </w:r>
    </w:p>
    <w:p w14:paraId="5C22F2C9" w14:textId="77777777" w:rsidR="00DA536E" w:rsidRDefault="00DA536E" w:rsidP="00DA536E">
      <w:pPr>
        <w:pStyle w:val="a7"/>
        <w:spacing w:after="0" w:line="600" w:lineRule="exact"/>
        <w:rPr>
          <w:rFonts w:eastAsia="仿宋_GB2312" w:cs="仿宋"/>
          <w:sz w:val="32"/>
          <w:szCs w:val="32"/>
        </w:rPr>
      </w:pPr>
      <w:r>
        <w:rPr>
          <w:rFonts w:eastAsia="仿宋_GB2312" w:cs="仿宋" w:hint="eastAsia"/>
          <w:w w:val="95"/>
          <w:sz w:val="32"/>
          <w:szCs w:val="32"/>
        </w:rPr>
        <w:t>一、主要职能、职责</w:t>
      </w:r>
    </w:p>
    <w:p w14:paraId="43C8F511"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二、单位机构设置及预算单位构成情况</w:t>
      </w:r>
    </w:p>
    <w:p w14:paraId="0F6E642C"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三、</w:t>
      </w:r>
      <w:r>
        <w:rPr>
          <w:rFonts w:ascii="仿宋_GB2312" w:eastAsia="仿宋_GB2312" w:hAnsi="仿宋_GB2312" w:cs="仿宋" w:hint="eastAsia"/>
          <w:sz w:val="32"/>
          <w:szCs w:val="32"/>
        </w:rPr>
        <w:t>2024</w:t>
      </w:r>
      <w:r>
        <w:rPr>
          <w:rFonts w:eastAsia="仿宋_GB2312" w:cs="仿宋" w:hint="eastAsia"/>
          <w:sz w:val="32"/>
          <w:szCs w:val="32"/>
        </w:rPr>
        <w:t>年度单位主要工作任务及目标</w:t>
      </w:r>
    </w:p>
    <w:p w14:paraId="19059B0B" w14:textId="77777777" w:rsidR="00DA536E" w:rsidRDefault="00DA536E" w:rsidP="00DA536E">
      <w:pPr>
        <w:pStyle w:val="a7"/>
        <w:spacing w:after="0" w:line="600" w:lineRule="exact"/>
        <w:rPr>
          <w:rFonts w:ascii="黑体" w:eastAsia="黑体" w:hAnsi="黑体" w:cs="黑体" w:hint="eastAsia"/>
          <w:sz w:val="32"/>
          <w:szCs w:val="32"/>
        </w:rPr>
      </w:pPr>
      <w:r>
        <w:rPr>
          <w:rFonts w:ascii="黑体" w:eastAsia="黑体" w:hAnsi="黑体" w:cs="黑体" w:hint="eastAsia"/>
          <w:sz w:val="32"/>
          <w:szCs w:val="32"/>
        </w:rPr>
        <w:t>第二部分 2024年度单位预算情况说明</w:t>
      </w:r>
    </w:p>
    <w:p w14:paraId="0719AB2C"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一、收支预算总体情况说明</w:t>
      </w:r>
    </w:p>
    <w:p w14:paraId="7EC876F8"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二、收入预算情况说明</w:t>
      </w:r>
    </w:p>
    <w:p w14:paraId="6B890CF0"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三、支出预算情况说明</w:t>
      </w:r>
    </w:p>
    <w:p w14:paraId="03C25558"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四、财政拨款收支预算总体情况说明</w:t>
      </w:r>
    </w:p>
    <w:p w14:paraId="5150B1B6"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五、一般公共预算支出预算情况说明</w:t>
      </w:r>
    </w:p>
    <w:p w14:paraId="1FBE7B6B"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六、一般公共预算基本支出预算情况说明</w:t>
      </w:r>
    </w:p>
    <w:p w14:paraId="69918BB7"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七、一般公共预算“三公”经费支出预算情况说明</w:t>
      </w:r>
    </w:p>
    <w:p w14:paraId="0FA9CF23"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八、政府性基金预算支出预算情况说明</w:t>
      </w:r>
    </w:p>
    <w:p w14:paraId="007C3B86"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九、国有资本经营预算支出预算情况说明</w:t>
      </w:r>
    </w:p>
    <w:p w14:paraId="390433EF"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十、项目支出预算情况说明</w:t>
      </w:r>
    </w:p>
    <w:p w14:paraId="714930C3"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十一、机构运行经费支出预算情况说明</w:t>
      </w:r>
    </w:p>
    <w:p w14:paraId="1FE0A573"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十二、政府采购支出预算情况说明</w:t>
      </w:r>
    </w:p>
    <w:p w14:paraId="0837E2F4"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十三、国有资产占用情况说明</w:t>
      </w:r>
    </w:p>
    <w:p w14:paraId="630A6AA1" w14:textId="77777777" w:rsidR="00DA536E" w:rsidRDefault="00DA536E" w:rsidP="00DA536E">
      <w:pPr>
        <w:widowControl/>
        <w:spacing w:line="600" w:lineRule="exact"/>
        <w:jc w:val="left"/>
        <w:rPr>
          <w:rFonts w:eastAsia="仿宋_GB2312" w:cs="仿宋"/>
          <w:sz w:val="32"/>
          <w:szCs w:val="32"/>
        </w:rPr>
      </w:pPr>
      <w:r>
        <w:rPr>
          <w:rFonts w:eastAsia="仿宋_GB2312" w:cs="仿宋" w:hint="eastAsia"/>
          <w:sz w:val="32"/>
          <w:szCs w:val="32"/>
        </w:rPr>
        <w:t>十四、项目绩效目标情况说明</w:t>
      </w:r>
      <w:r>
        <w:rPr>
          <w:rFonts w:eastAsia="仿宋_GB2312" w:cs="仿宋" w:hint="eastAsia"/>
          <w:sz w:val="32"/>
          <w:szCs w:val="32"/>
        </w:rPr>
        <w:t xml:space="preserve"> </w:t>
      </w:r>
    </w:p>
    <w:p w14:paraId="21A980FA" w14:textId="77777777" w:rsidR="00DA536E" w:rsidRDefault="00DA536E" w:rsidP="00DA536E">
      <w:pPr>
        <w:pStyle w:val="a7"/>
        <w:spacing w:after="0" w:line="600" w:lineRule="exact"/>
        <w:rPr>
          <w:rFonts w:ascii="黑体" w:eastAsia="黑体" w:hAnsi="黑体" w:cs="黑体" w:hint="eastAsia"/>
          <w:sz w:val="32"/>
          <w:szCs w:val="32"/>
        </w:rPr>
      </w:pPr>
      <w:r>
        <w:rPr>
          <w:rFonts w:ascii="黑体" w:eastAsia="黑体" w:hAnsi="黑体" w:cs="黑体" w:hint="eastAsia"/>
          <w:sz w:val="32"/>
          <w:szCs w:val="32"/>
        </w:rPr>
        <w:t>第三部分 名词解释</w:t>
      </w:r>
    </w:p>
    <w:p w14:paraId="7EC5AC2A" w14:textId="77777777" w:rsidR="00DA536E" w:rsidRDefault="00DA536E" w:rsidP="00DA536E">
      <w:pPr>
        <w:pStyle w:val="a7"/>
        <w:spacing w:after="0" w:line="600" w:lineRule="exact"/>
        <w:rPr>
          <w:rFonts w:ascii="黑体" w:eastAsia="黑体" w:hAnsi="黑体" w:cs="黑体" w:hint="eastAsia"/>
          <w:sz w:val="32"/>
          <w:szCs w:val="32"/>
        </w:rPr>
      </w:pPr>
      <w:r>
        <w:rPr>
          <w:rFonts w:ascii="黑体" w:eastAsia="黑体" w:hAnsi="黑体" w:cs="黑体" w:hint="eastAsia"/>
          <w:sz w:val="32"/>
          <w:szCs w:val="32"/>
        </w:rPr>
        <w:t>第四部分 预算公开联系方式及信息反馈渠道</w:t>
      </w:r>
    </w:p>
    <w:p w14:paraId="006AD40D" w14:textId="77777777" w:rsidR="00DA536E" w:rsidRDefault="00DA536E" w:rsidP="00DA536E">
      <w:pPr>
        <w:pStyle w:val="a7"/>
        <w:spacing w:after="0" w:line="600" w:lineRule="exact"/>
        <w:rPr>
          <w:rFonts w:ascii="黑体" w:eastAsia="黑体" w:hAnsi="黑体" w:cs="黑体" w:hint="eastAsia"/>
          <w:sz w:val="32"/>
          <w:szCs w:val="32"/>
        </w:rPr>
      </w:pPr>
      <w:r>
        <w:rPr>
          <w:rFonts w:ascii="黑体" w:eastAsia="黑体" w:hAnsi="黑体" w:cs="黑体" w:hint="eastAsia"/>
          <w:sz w:val="32"/>
          <w:szCs w:val="32"/>
        </w:rPr>
        <w:t>第五部分 2024年度单位预算表</w:t>
      </w:r>
    </w:p>
    <w:p w14:paraId="1D55B5E4"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lastRenderedPageBreak/>
        <w:t>一、收支总表</w:t>
      </w:r>
    </w:p>
    <w:p w14:paraId="7C2FA406"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二、收入总表</w:t>
      </w:r>
    </w:p>
    <w:p w14:paraId="4AB4685D" w14:textId="77777777" w:rsidR="00DA536E" w:rsidRDefault="00DA536E" w:rsidP="00DA536E">
      <w:pPr>
        <w:pStyle w:val="a7"/>
        <w:spacing w:after="0" w:line="600" w:lineRule="exact"/>
        <w:rPr>
          <w:rFonts w:eastAsia="仿宋_GB2312" w:cs="仿宋"/>
          <w:sz w:val="32"/>
          <w:szCs w:val="32"/>
        </w:rPr>
      </w:pPr>
      <w:r>
        <w:rPr>
          <w:rFonts w:eastAsia="仿宋_GB2312" w:cs="仿宋" w:hint="eastAsia"/>
          <w:w w:val="95"/>
          <w:sz w:val="32"/>
          <w:szCs w:val="32"/>
        </w:rPr>
        <w:t>三、支出总表</w:t>
      </w:r>
    </w:p>
    <w:p w14:paraId="0614827E" w14:textId="77777777" w:rsidR="00DA536E" w:rsidRDefault="00DA536E" w:rsidP="00DA536E">
      <w:pPr>
        <w:pStyle w:val="a7"/>
        <w:spacing w:after="0" w:line="600" w:lineRule="exact"/>
        <w:rPr>
          <w:rFonts w:eastAsia="仿宋_GB2312" w:cs="仿宋"/>
          <w:sz w:val="32"/>
          <w:szCs w:val="32"/>
        </w:rPr>
      </w:pPr>
      <w:r>
        <w:rPr>
          <w:rFonts w:eastAsia="仿宋_GB2312" w:cs="仿宋" w:hint="eastAsia"/>
          <w:w w:val="95"/>
          <w:sz w:val="32"/>
          <w:szCs w:val="32"/>
        </w:rPr>
        <w:t>四、财政拨款收支总表</w:t>
      </w:r>
    </w:p>
    <w:p w14:paraId="5BDED2EB" w14:textId="77777777" w:rsidR="00DA536E" w:rsidRDefault="00DA536E" w:rsidP="00DA536E">
      <w:pPr>
        <w:pStyle w:val="a7"/>
        <w:spacing w:after="0" w:line="600" w:lineRule="exact"/>
        <w:rPr>
          <w:rFonts w:eastAsia="仿宋_GB2312" w:cs="仿宋"/>
          <w:sz w:val="32"/>
          <w:szCs w:val="32"/>
        </w:rPr>
      </w:pPr>
      <w:r>
        <w:rPr>
          <w:rFonts w:eastAsia="仿宋_GB2312" w:cs="仿宋" w:hint="eastAsia"/>
          <w:w w:val="95"/>
          <w:sz w:val="32"/>
          <w:szCs w:val="32"/>
        </w:rPr>
        <w:t>五、一般公共预算支出表</w:t>
      </w:r>
    </w:p>
    <w:p w14:paraId="0E4E7597" w14:textId="77777777" w:rsidR="00DA536E" w:rsidRDefault="00DA536E" w:rsidP="00DA536E">
      <w:pPr>
        <w:pStyle w:val="a7"/>
        <w:spacing w:after="0" w:line="600" w:lineRule="exact"/>
        <w:rPr>
          <w:rFonts w:eastAsia="仿宋_GB2312" w:cs="仿宋"/>
          <w:sz w:val="32"/>
          <w:szCs w:val="32"/>
        </w:rPr>
      </w:pPr>
      <w:r>
        <w:rPr>
          <w:rFonts w:eastAsia="仿宋_GB2312" w:cs="仿宋" w:hint="eastAsia"/>
          <w:w w:val="95"/>
          <w:sz w:val="32"/>
          <w:szCs w:val="32"/>
        </w:rPr>
        <w:t>六、一般公共预算基本支出表</w:t>
      </w:r>
    </w:p>
    <w:p w14:paraId="7301CAC3" w14:textId="77777777" w:rsidR="00DA536E" w:rsidRDefault="00DA536E" w:rsidP="00DA536E">
      <w:pPr>
        <w:pStyle w:val="a7"/>
        <w:spacing w:after="0" w:line="600" w:lineRule="exact"/>
        <w:rPr>
          <w:rFonts w:eastAsia="仿宋_GB2312" w:cs="仿宋"/>
          <w:spacing w:val="-16"/>
          <w:w w:val="95"/>
          <w:sz w:val="32"/>
          <w:szCs w:val="32"/>
        </w:rPr>
      </w:pPr>
      <w:r>
        <w:rPr>
          <w:rFonts w:eastAsia="仿宋_GB2312" w:cs="仿宋" w:hint="eastAsia"/>
          <w:spacing w:val="-17"/>
          <w:w w:val="95"/>
          <w:sz w:val="32"/>
          <w:szCs w:val="32"/>
        </w:rPr>
        <w:t>七、一般公共预算</w:t>
      </w:r>
      <w:r>
        <w:rPr>
          <w:rFonts w:eastAsia="仿宋_GB2312" w:cs="仿宋" w:hint="eastAsia"/>
          <w:spacing w:val="-8"/>
          <w:w w:val="95"/>
          <w:sz w:val="32"/>
          <w:szCs w:val="32"/>
        </w:rPr>
        <w:t>“</w:t>
      </w:r>
      <w:r>
        <w:rPr>
          <w:rFonts w:eastAsia="仿宋_GB2312" w:cs="仿宋" w:hint="eastAsia"/>
          <w:spacing w:val="-15"/>
          <w:w w:val="95"/>
          <w:sz w:val="32"/>
          <w:szCs w:val="32"/>
        </w:rPr>
        <w:t>三公</w:t>
      </w:r>
      <w:r>
        <w:rPr>
          <w:rFonts w:eastAsia="仿宋_GB2312" w:cs="仿宋" w:hint="eastAsia"/>
          <w:spacing w:val="-10"/>
          <w:w w:val="95"/>
          <w:sz w:val="32"/>
          <w:szCs w:val="32"/>
        </w:rPr>
        <w:t>”</w:t>
      </w:r>
      <w:r>
        <w:rPr>
          <w:rFonts w:eastAsia="仿宋_GB2312" w:cs="仿宋" w:hint="eastAsia"/>
          <w:spacing w:val="-16"/>
          <w:w w:val="95"/>
          <w:sz w:val="32"/>
          <w:szCs w:val="32"/>
        </w:rPr>
        <w:t>经费支出表</w:t>
      </w:r>
    </w:p>
    <w:p w14:paraId="26CCA1CA" w14:textId="77777777" w:rsidR="00DA536E" w:rsidRDefault="00DA536E" w:rsidP="00DA536E">
      <w:pPr>
        <w:pStyle w:val="a7"/>
        <w:spacing w:after="0" w:line="600" w:lineRule="exact"/>
        <w:rPr>
          <w:rFonts w:eastAsia="仿宋_GB2312" w:cs="仿宋"/>
          <w:sz w:val="32"/>
          <w:szCs w:val="32"/>
        </w:rPr>
      </w:pPr>
      <w:r>
        <w:rPr>
          <w:rFonts w:eastAsia="仿宋_GB2312" w:cs="仿宋" w:hint="eastAsia"/>
          <w:spacing w:val="-16"/>
          <w:w w:val="95"/>
          <w:sz w:val="32"/>
          <w:szCs w:val="32"/>
        </w:rPr>
        <w:t>八、政府性基金预算支出表</w:t>
      </w:r>
    </w:p>
    <w:p w14:paraId="13677B1B"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九、国有资本经营预算支出表</w:t>
      </w:r>
    </w:p>
    <w:p w14:paraId="03EA818B"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十、项目支出表</w:t>
      </w:r>
    </w:p>
    <w:p w14:paraId="567876F4" w14:textId="77777777" w:rsidR="00DA536E" w:rsidRDefault="00DA536E" w:rsidP="00DA536E">
      <w:pPr>
        <w:pStyle w:val="a7"/>
        <w:spacing w:after="0" w:line="600" w:lineRule="exact"/>
        <w:rPr>
          <w:rFonts w:eastAsia="仿宋_GB2312" w:cs="仿宋"/>
          <w:sz w:val="32"/>
          <w:szCs w:val="32"/>
        </w:rPr>
      </w:pPr>
      <w:r>
        <w:rPr>
          <w:rFonts w:eastAsia="仿宋_GB2312" w:cs="仿宋" w:hint="eastAsia"/>
          <w:sz w:val="32"/>
          <w:szCs w:val="32"/>
        </w:rPr>
        <w:t>十一、项目绩效目标表</w:t>
      </w:r>
    </w:p>
    <w:p w14:paraId="66785717" w14:textId="77777777" w:rsidR="00DA536E" w:rsidRDefault="00DA536E" w:rsidP="00DA536E">
      <w:pPr>
        <w:pStyle w:val="a7"/>
        <w:spacing w:after="0" w:line="600" w:lineRule="exact"/>
        <w:rPr>
          <w:rFonts w:eastAsia="仿宋_GB2312" w:cs="仿宋"/>
          <w:sz w:val="32"/>
          <w:szCs w:val="32"/>
        </w:rPr>
      </w:pPr>
      <w:r>
        <w:rPr>
          <w:rFonts w:eastAsia="仿宋_GB2312" w:cs="仿宋" w:hint="eastAsia"/>
          <w:w w:val="95"/>
          <w:sz w:val="32"/>
          <w:szCs w:val="32"/>
        </w:rPr>
        <w:t>十二、政府采购预算表</w:t>
      </w:r>
    </w:p>
    <w:p w14:paraId="31B1EF23" w14:textId="77777777" w:rsidR="00DA536E" w:rsidRDefault="00DA536E" w:rsidP="00DA536E">
      <w:pPr>
        <w:pStyle w:val="21"/>
        <w:rPr>
          <w:color w:val="FF0000"/>
        </w:rPr>
      </w:pPr>
    </w:p>
    <w:p w14:paraId="122FED21" w14:textId="77777777" w:rsidR="00DA536E" w:rsidRDefault="00DA536E" w:rsidP="00DA536E">
      <w:pPr>
        <w:pStyle w:val="21"/>
        <w:rPr>
          <w:color w:val="FF0000"/>
        </w:rPr>
        <w:sectPr w:rsidR="00DA536E" w:rsidSect="00DA536E">
          <w:headerReference w:type="default" r:id="rId7"/>
          <w:footerReference w:type="default" r:id="rId8"/>
          <w:pgSz w:w="11910" w:h="16840"/>
          <w:pgMar w:top="1582" w:right="1680" w:bottom="278" w:left="1640" w:header="720" w:footer="720" w:gutter="0"/>
          <w:pgNumType w:fmt="numberInDash"/>
          <w:cols w:space="720"/>
        </w:sectPr>
      </w:pPr>
    </w:p>
    <w:p w14:paraId="53A8D58B" w14:textId="77777777" w:rsidR="00DA536E" w:rsidRDefault="00DA536E" w:rsidP="00DA536E">
      <w:pPr>
        <w:pStyle w:val="2"/>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hint="eastAsia"/>
          <w:b w:val="0"/>
          <w:bCs w:val="0"/>
          <w:sz w:val="36"/>
          <w:szCs w:val="36"/>
        </w:rPr>
      </w:pPr>
      <w:bookmarkStart w:id="0" w:name="_Toc30742"/>
      <w:r>
        <w:rPr>
          <w:rFonts w:ascii="方正小标宋简体" w:eastAsia="方正小标宋简体" w:hAnsi="方正小标宋简体" w:cs="方正小标宋简体" w:hint="eastAsia"/>
          <w:b w:val="0"/>
          <w:bCs w:val="0"/>
          <w:sz w:val="36"/>
          <w:szCs w:val="36"/>
        </w:rPr>
        <w:lastRenderedPageBreak/>
        <w:t>第一部分  单位概况</w:t>
      </w:r>
      <w:bookmarkEnd w:id="0"/>
    </w:p>
    <w:p w14:paraId="0F150513" w14:textId="77777777" w:rsidR="00DA536E" w:rsidRDefault="00DA536E" w:rsidP="00DA536E">
      <w:pPr>
        <w:spacing w:line="600" w:lineRule="exact"/>
        <w:rPr>
          <w:rFonts w:ascii="方正小标宋简体" w:eastAsia="方正小标宋简体" w:hAnsi="方正小标宋简体" w:cs="方正小标宋简体" w:hint="eastAsia"/>
          <w:sz w:val="36"/>
          <w:szCs w:val="36"/>
        </w:rPr>
      </w:pPr>
    </w:p>
    <w:p w14:paraId="347059A2" w14:textId="77777777" w:rsidR="00DA536E" w:rsidRDefault="00DA536E" w:rsidP="00DA536E">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主要职能职责</w:t>
      </w:r>
    </w:p>
    <w:p w14:paraId="552B6A60" w14:textId="77777777" w:rsidR="00DA536E" w:rsidRDefault="00DA536E" w:rsidP="00DA536E">
      <w:pPr>
        <w:spacing w:line="600" w:lineRule="exact"/>
        <w:ind w:firstLineChars="200" w:firstLine="640"/>
        <w:rPr>
          <w:rFonts w:eastAsia="仿宋_GB2312"/>
          <w:sz w:val="32"/>
          <w:szCs w:val="32"/>
        </w:rPr>
      </w:pPr>
      <w:r>
        <w:rPr>
          <w:rFonts w:ascii="仿宋_GB2312" w:eastAsia="仿宋_GB2312" w:cs="仿宋_GB2312" w:hint="eastAsia"/>
          <w:color w:val="000000"/>
          <w:sz w:val="32"/>
          <w:szCs w:val="32"/>
        </w:rPr>
        <w:t>鄂尔多斯市妇幼保健院成立于1959年8月，为市卫生健康委员会</w:t>
      </w:r>
      <w:r>
        <w:rPr>
          <w:rFonts w:ascii="仿宋_GB2312" w:eastAsia="仿宋_GB2312" w:cs="仿宋_GB2312" w:hint="eastAsia"/>
          <w:sz w:val="32"/>
          <w:szCs w:val="32"/>
        </w:rPr>
        <w:t>直属二级单位，属财</w:t>
      </w:r>
      <w:r>
        <w:rPr>
          <w:rFonts w:ascii="仿宋_GB2312" w:eastAsia="仿宋_GB2312" w:cs="仿宋_GB2312" w:hint="eastAsia"/>
          <w:color w:val="000000"/>
          <w:sz w:val="32"/>
          <w:szCs w:val="32"/>
        </w:rPr>
        <w:t>政全额拨款事业单位，执行政府会计制度。我院承担助产技术服务、计划生育技术服务、出生缺陷综合防治工作；承担妇幼保健、计划生育信息管理工作；开展妇幼保健计划生育方面的宣传工作；承担对下级妇幼保健计划生育服务机构的业务技术指导、培训监督、信息统计工作；开展妇女、儿童群体保健业务和妇产科、儿科临床门诊、住院业务，为全市妇女儿童提供专业的医疗服务。</w:t>
      </w:r>
    </w:p>
    <w:p w14:paraId="7D9CCC7F" w14:textId="77777777" w:rsidR="00DA536E" w:rsidRDefault="00DA536E" w:rsidP="00DA536E">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单位机构设置及预算单位构成情况</w:t>
      </w:r>
    </w:p>
    <w:p w14:paraId="035E2C5C"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．根</w:t>
      </w:r>
      <w:r>
        <w:rPr>
          <w:rFonts w:ascii="仿宋_GB2312" w:eastAsia="仿宋_GB2312" w:cs="仿宋_GB2312" w:hint="eastAsia"/>
          <w:color w:val="000000"/>
          <w:sz w:val="32"/>
          <w:szCs w:val="32"/>
        </w:rPr>
        <w:t>据单位职责分</w:t>
      </w:r>
      <w:r>
        <w:rPr>
          <w:rFonts w:ascii="仿宋_GB2312" w:eastAsia="仿宋_GB2312" w:cs="仿宋_GB2312" w:hint="eastAsia"/>
          <w:sz w:val="32"/>
          <w:szCs w:val="32"/>
        </w:rPr>
        <w:t>工，本单位内设机构包括党务部、行政事务部、纪检监察室、人力资源部、财务部、信息管理部、社会服务部、后勤保障部、医学装备部、保健部（公共卫生部）、医务部、质控部、医保部、健康教育部、护理部、院感部、孕产保健科、儿童保健科、眼耳鼻喉科、儿科、儿童康复科、妇女保健科、体检科、手术麻醉科、医学检验科、医学影像科、中医科、药剂科等部室。</w:t>
      </w:r>
      <w:r>
        <w:rPr>
          <w:rFonts w:eastAsia="仿宋_GB2312" w:hint="eastAsia"/>
          <w:sz w:val="32"/>
          <w:szCs w:val="32"/>
        </w:rPr>
        <w:t>本单位无下属单位。</w:t>
      </w:r>
    </w:p>
    <w:p w14:paraId="4ED88197" w14:textId="77777777" w:rsidR="00DA536E" w:rsidRDefault="00DA536E" w:rsidP="00DA536E">
      <w:pPr>
        <w:spacing w:line="600" w:lineRule="exact"/>
        <w:ind w:firstLineChars="200" w:firstLine="640"/>
        <w:rPr>
          <w:rFonts w:ascii="仿宋_GB2312" w:eastAsia="仿宋_GB2312" w:hAnsi="仿宋_GB2312" w:cs="仿宋_GB2312" w:hint="eastAsia"/>
          <w:b/>
          <w:bCs/>
          <w:sz w:val="32"/>
          <w:szCs w:val="32"/>
        </w:rPr>
      </w:pPr>
      <w:r>
        <w:rPr>
          <w:rFonts w:eastAsia="仿宋_GB2312" w:hint="eastAsia"/>
          <w:sz w:val="32"/>
          <w:szCs w:val="32"/>
        </w:rPr>
        <w:t>2</w:t>
      </w:r>
      <w:r>
        <w:rPr>
          <w:rFonts w:eastAsia="仿宋_GB2312" w:hint="eastAsia"/>
          <w:sz w:val="32"/>
          <w:szCs w:val="32"/>
        </w:rPr>
        <w:t>．从预算单位构成看，纳入本单位</w:t>
      </w:r>
      <w:r>
        <w:rPr>
          <w:rFonts w:ascii="仿宋_GB2312" w:eastAsia="仿宋_GB2312" w:hAnsi="仿宋_GB2312" w:cs="仿宋" w:hint="eastAsia"/>
          <w:sz w:val="32"/>
          <w:szCs w:val="32"/>
        </w:rPr>
        <w:t>2024</w:t>
      </w:r>
      <w:r>
        <w:rPr>
          <w:rFonts w:eastAsia="仿宋_GB2312" w:hint="eastAsia"/>
          <w:sz w:val="32"/>
          <w:szCs w:val="32"/>
        </w:rPr>
        <w:t>年部门汇总预算编制范围的预算单位共计</w:t>
      </w:r>
      <w:r>
        <w:rPr>
          <w:rFonts w:ascii="仿宋_GB2312" w:eastAsia="仿宋_GB2312" w:hAnsi="仿宋_GB2312" w:cs="仿宋" w:hint="eastAsia"/>
          <w:sz w:val="32"/>
          <w:szCs w:val="32"/>
        </w:rPr>
        <w:t>1</w:t>
      </w:r>
      <w:r>
        <w:rPr>
          <w:rFonts w:eastAsia="仿宋_GB2312" w:hint="eastAsia"/>
          <w:sz w:val="32"/>
          <w:szCs w:val="32"/>
        </w:rPr>
        <w:t>家，具体包括：鄂尔多斯市妇幼保健院（鄂尔多斯市妇幼保健计划生育服务中心）。本单位无下属单位。详细情况见表：</w:t>
      </w:r>
    </w:p>
    <w:tbl>
      <w:tblPr>
        <w:tblStyle w:val="ab"/>
        <w:tblW w:w="0" w:type="auto"/>
        <w:tblInd w:w="0" w:type="dxa"/>
        <w:tblLook w:val="0000" w:firstRow="0" w:lastRow="0" w:firstColumn="0" w:lastColumn="0" w:noHBand="0" w:noVBand="0"/>
      </w:tblPr>
      <w:tblGrid>
        <w:gridCol w:w="662"/>
        <w:gridCol w:w="3260"/>
        <w:gridCol w:w="4600"/>
      </w:tblGrid>
      <w:tr w:rsidR="00DA536E" w14:paraId="38552347" w14:textId="77777777" w:rsidTr="00C11851">
        <w:tc>
          <w:tcPr>
            <w:tcW w:w="662" w:type="dxa"/>
          </w:tcPr>
          <w:p w14:paraId="62F05239" w14:textId="77777777" w:rsidR="00DA536E" w:rsidRDefault="00DA536E" w:rsidP="00C11851">
            <w:pPr>
              <w:widowControl/>
              <w:jc w:val="center"/>
              <w:rPr>
                <w:rFonts w:ascii="仿宋" w:eastAsia="仿宋" w:hAnsi="仿宋" w:cs="仿宋" w:hint="eastAsia"/>
                <w:color w:val="000000"/>
                <w:sz w:val="31"/>
                <w:szCs w:val="31"/>
                <w:lang w:bidi="ar"/>
              </w:rPr>
            </w:pPr>
            <w:r>
              <w:rPr>
                <w:rFonts w:eastAsia="仿宋_GB2312" w:cs="仿宋" w:hint="eastAsia"/>
                <w:color w:val="000000"/>
                <w:sz w:val="31"/>
                <w:szCs w:val="31"/>
                <w:lang w:bidi="ar"/>
              </w:rPr>
              <w:lastRenderedPageBreak/>
              <w:t>序号</w:t>
            </w:r>
          </w:p>
        </w:tc>
        <w:tc>
          <w:tcPr>
            <w:tcW w:w="3260" w:type="dxa"/>
            <w:vAlign w:val="center"/>
          </w:tcPr>
          <w:p w14:paraId="388F42C7" w14:textId="77777777" w:rsidR="00DA536E" w:rsidRDefault="00DA536E" w:rsidP="00C11851">
            <w:pPr>
              <w:widowControl/>
              <w:jc w:val="center"/>
              <w:rPr>
                <w:rFonts w:ascii="仿宋" w:eastAsia="仿宋" w:hAnsi="仿宋" w:cs="仿宋" w:hint="eastAsia"/>
                <w:color w:val="000000"/>
                <w:sz w:val="31"/>
                <w:szCs w:val="31"/>
                <w:lang w:bidi="ar"/>
              </w:rPr>
            </w:pPr>
            <w:r>
              <w:rPr>
                <w:rFonts w:eastAsia="仿宋_GB2312" w:cs="仿宋" w:hint="eastAsia"/>
                <w:color w:val="000000"/>
                <w:sz w:val="31"/>
                <w:szCs w:val="31"/>
                <w:lang w:bidi="ar"/>
              </w:rPr>
              <w:t>单位名称</w:t>
            </w:r>
          </w:p>
        </w:tc>
        <w:tc>
          <w:tcPr>
            <w:tcW w:w="4600" w:type="dxa"/>
            <w:vAlign w:val="center"/>
          </w:tcPr>
          <w:p w14:paraId="6B019F9C" w14:textId="77777777" w:rsidR="00DA536E" w:rsidRDefault="00DA536E" w:rsidP="00C11851">
            <w:pPr>
              <w:widowControl/>
              <w:jc w:val="center"/>
              <w:rPr>
                <w:rFonts w:ascii="仿宋" w:eastAsia="仿宋" w:hAnsi="仿宋" w:cs="仿宋" w:hint="eastAsia"/>
                <w:color w:val="000000"/>
                <w:sz w:val="31"/>
                <w:szCs w:val="31"/>
                <w:lang w:bidi="ar"/>
              </w:rPr>
            </w:pPr>
            <w:r>
              <w:rPr>
                <w:rFonts w:eastAsia="仿宋_GB2312" w:cs="仿宋" w:hint="eastAsia"/>
                <w:color w:val="000000"/>
                <w:sz w:val="31"/>
                <w:szCs w:val="31"/>
                <w:lang w:bidi="ar"/>
              </w:rPr>
              <w:t>单位性质</w:t>
            </w:r>
          </w:p>
        </w:tc>
      </w:tr>
      <w:tr w:rsidR="00DA536E" w14:paraId="198B4DD4" w14:textId="77777777" w:rsidTr="00C11851">
        <w:trPr>
          <w:trHeight w:val="90"/>
        </w:trPr>
        <w:tc>
          <w:tcPr>
            <w:tcW w:w="662" w:type="dxa"/>
            <w:vAlign w:val="center"/>
          </w:tcPr>
          <w:p w14:paraId="35371B28" w14:textId="77777777" w:rsidR="00DA536E" w:rsidRDefault="00DA536E" w:rsidP="00C11851">
            <w:pPr>
              <w:widowControl/>
              <w:jc w:val="center"/>
              <w:rPr>
                <w:rFonts w:ascii="仿宋" w:eastAsia="仿宋" w:hAnsi="仿宋" w:cs="仿宋" w:hint="eastAsia"/>
                <w:color w:val="000000"/>
                <w:sz w:val="31"/>
                <w:szCs w:val="31"/>
                <w:lang w:bidi="ar"/>
              </w:rPr>
            </w:pPr>
            <w:r>
              <w:rPr>
                <w:rFonts w:eastAsia="仿宋_GB2312" w:cs="仿宋" w:hint="eastAsia"/>
                <w:color w:val="000000"/>
                <w:sz w:val="31"/>
                <w:szCs w:val="31"/>
                <w:lang w:bidi="ar"/>
              </w:rPr>
              <w:t>1</w:t>
            </w:r>
          </w:p>
        </w:tc>
        <w:tc>
          <w:tcPr>
            <w:tcW w:w="3260" w:type="dxa"/>
          </w:tcPr>
          <w:p w14:paraId="1E19A87F" w14:textId="77777777" w:rsidR="00DA536E" w:rsidRDefault="00DA536E" w:rsidP="00C11851">
            <w:pPr>
              <w:widowControl/>
              <w:jc w:val="left"/>
              <w:rPr>
                <w:rFonts w:ascii="仿宋" w:eastAsia="仿宋" w:hAnsi="仿宋" w:cs="仿宋" w:hint="eastAsia"/>
                <w:color w:val="000000"/>
                <w:sz w:val="31"/>
                <w:szCs w:val="31"/>
                <w:lang w:bidi="ar"/>
              </w:rPr>
            </w:pPr>
            <w:r>
              <w:rPr>
                <w:rFonts w:eastAsia="仿宋_GB2312" w:hint="eastAsia"/>
                <w:sz w:val="32"/>
                <w:szCs w:val="32"/>
              </w:rPr>
              <w:t>鄂尔多斯市妇幼保健院（鄂尔多斯市妇幼保健计划生育服务中心）</w:t>
            </w:r>
          </w:p>
        </w:tc>
        <w:tc>
          <w:tcPr>
            <w:tcW w:w="4600" w:type="dxa"/>
          </w:tcPr>
          <w:p w14:paraId="5961D73E" w14:textId="77777777" w:rsidR="00DA536E" w:rsidRDefault="00DA536E" w:rsidP="00C11851">
            <w:pPr>
              <w:widowControl/>
              <w:jc w:val="left"/>
              <w:rPr>
                <w:rFonts w:ascii="仿宋" w:eastAsia="仿宋" w:hAnsi="仿宋" w:cs="仿宋" w:hint="eastAsia"/>
                <w:color w:val="000000"/>
                <w:sz w:val="31"/>
                <w:szCs w:val="31"/>
                <w:lang w:bidi="ar"/>
              </w:rPr>
            </w:pPr>
            <w:r>
              <w:rPr>
                <w:rFonts w:ascii="仿宋" w:eastAsia="仿宋" w:hAnsi="仿宋" w:cs="仿宋" w:hint="eastAsia"/>
                <w:color w:val="000000"/>
                <w:sz w:val="31"/>
                <w:szCs w:val="31"/>
                <w:lang w:bidi="ar"/>
              </w:rPr>
              <w:t>公益一类事业单位</w:t>
            </w:r>
          </w:p>
        </w:tc>
      </w:tr>
    </w:tbl>
    <w:p w14:paraId="10356B80" w14:textId="77777777" w:rsidR="00DA536E" w:rsidRDefault="00DA536E" w:rsidP="00DA536E">
      <w:pPr>
        <w:numPr>
          <w:ilvl w:val="0"/>
          <w:numId w:val="1"/>
        </w:numPr>
        <w:spacing w:line="600" w:lineRule="exact"/>
        <w:ind w:leftChars="8" w:left="17" w:firstLineChars="195" w:firstLine="624"/>
        <w:outlineLvl w:val="2"/>
        <w:rPr>
          <w:rFonts w:eastAsia="黑体" w:cs="黑体"/>
          <w:sz w:val="32"/>
          <w:szCs w:val="36"/>
        </w:rPr>
      </w:pPr>
      <w:r>
        <w:rPr>
          <w:rFonts w:ascii="仿宋_GB2312" w:eastAsia="黑体" w:hAnsi="仿宋_GB2312" w:cs="黑体" w:hint="eastAsia"/>
          <w:sz w:val="32"/>
          <w:szCs w:val="36"/>
        </w:rPr>
        <w:t>2024</w:t>
      </w:r>
      <w:r>
        <w:rPr>
          <w:rFonts w:eastAsia="黑体" w:cs="黑体" w:hint="eastAsia"/>
          <w:sz w:val="32"/>
          <w:szCs w:val="36"/>
        </w:rPr>
        <w:t>年度部门（单位）主要工作任务及目标</w:t>
      </w:r>
    </w:p>
    <w:p w14:paraId="6C69CACA" w14:textId="77777777" w:rsidR="00DA536E" w:rsidRDefault="00DA536E" w:rsidP="00DA536E">
      <w:pPr>
        <w:pStyle w:val="21"/>
        <w:ind w:leftChars="0" w:left="0" w:firstLine="0"/>
      </w:pPr>
    </w:p>
    <w:p w14:paraId="3195978D" w14:textId="77777777" w:rsidR="00DA536E" w:rsidRDefault="00DA536E" w:rsidP="00DA536E">
      <w:pPr>
        <w:pStyle w:val="a7"/>
        <w:tabs>
          <w:tab w:val="left" w:pos="1389"/>
          <w:tab w:val="left" w:pos="4911"/>
          <w:tab w:val="left" w:pos="5898"/>
        </w:tabs>
        <w:spacing w:after="0" w:line="60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2024年，鄂尔多斯市妇幼保健院持续坚持以习近平新时代中国特色社会主义思想为指导，深入学习贯彻党的二十大和习近平总书记关于卫生健康工作的重要指示精神，全面落实市卫健委的决策部署，更好地服务健康鄂尔多斯的发展大局、回应人民群众期待。我院将以妇女儿童健康为中心，以“生命全周期、服务全过程”为导向，不断攀越妇女儿童全生命周期健康服务新高度，为全力推动妇幼健康事业高质量发展贡献市妇幼保健院的力量。</w:t>
      </w:r>
    </w:p>
    <w:p w14:paraId="52E3D2EA" w14:textId="77777777" w:rsidR="00DA536E" w:rsidRDefault="00DA536E" w:rsidP="00DA536E">
      <w:pPr>
        <w:pStyle w:val="a7"/>
        <w:tabs>
          <w:tab w:val="left" w:pos="1389"/>
          <w:tab w:val="left" w:pos="4911"/>
          <w:tab w:val="left" w:pos="5898"/>
        </w:tabs>
        <w:spacing w:after="0" w:line="60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一是坚持政治立院，高水平加强队伍建设。以政治建设为统领，不断强化理想信念和党性教育，切实筑牢推动市妇幼保健院工作实现新发展的思想政治根基。全力以赴抓好医药领域反腐工作，以零容忍的态度惩治医疗腐败，努力打造一支让党放心、人民满意、忠诚可靠、清正廉洁的高素质医院队伍。</w:t>
      </w:r>
    </w:p>
    <w:p w14:paraId="091F3AEB" w14:textId="77777777" w:rsidR="00DA536E" w:rsidRDefault="00DA536E" w:rsidP="00DA536E">
      <w:pPr>
        <w:pStyle w:val="a7"/>
        <w:tabs>
          <w:tab w:val="left" w:pos="1389"/>
          <w:tab w:val="left" w:pos="4911"/>
          <w:tab w:val="left" w:pos="5898"/>
        </w:tabs>
        <w:spacing w:after="0" w:line="60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二是提升大局意识，高站位保障中心工作。准确把握贯彻发展理念、构建发展格局要求，加强公共卫生能力建设，深入基层，开展产科、新生儿科、儿童保健和出生缺陷防治人员、“两癌”筛查、“艾梅乙”等培训，全面提升妇幼保健服务能力和水平。主动聚焦全市妇幼工作发展的新目标、新任务，及时关注、回应、满足</w:t>
      </w:r>
      <w:r>
        <w:rPr>
          <w:rFonts w:ascii="仿宋_GB2312" w:eastAsia="仿宋_GB2312" w:hAnsi="仿宋_GB2312" w:hint="eastAsia"/>
          <w:sz w:val="32"/>
          <w:szCs w:val="24"/>
        </w:rPr>
        <w:lastRenderedPageBreak/>
        <w:t>人民群众健康需求，提升人民群众的满意度和获得感。</w:t>
      </w:r>
    </w:p>
    <w:p w14:paraId="0E241008" w14:textId="77777777" w:rsidR="00DA536E" w:rsidRDefault="00DA536E" w:rsidP="00DA536E">
      <w:pPr>
        <w:pStyle w:val="a7"/>
        <w:tabs>
          <w:tab w:val="left" w:pos="1389"/>
          <w:tab w:val="left" w:pos="4911"/>
          <w:tab w:val="left" w:pos="5898"/>
        </w:tabs>
        <w:spacing w:after="0" w:line="60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三是优化院内治理，高标准夯实发展基础。2024年持续有效推进市妇幼保健院大部制改革工作，以三大部发展为中心，以中医保健为底色，走出一条保健与临床相结合、中医与妇幼保健共融发展之路。在全院进行全面预算管理，优化资源配置、提升运营效率、加强内部控制、实现战略目标。将6S管理工作分类推动、分步推进，以点带面全面推开，以管理促规范，改善办公环境和诊疗环境。</w:t>
      </w:r>
    </w:p>
    <w:p w14:paraId="1887C166" w14:textId="77777777" w:rsidR="00DA536E" w:rsidRDefault="00DA536E" w:rsidP="00DA536E">
      <w:pPr>
        <w:pStyle w:val="a7"/>
        <w:tabs>
          <w:tab w:val="left" w:pos="1389"/>
          <w:tab w:val="left" w:pos="4911"/>
          <w:tab w:val="left" w:pos="5898"/>
        </w:tabs>
        <w:spacing w:after="0" w:line="60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四是注重人才建院，高质量发展专科建设。持续优化职能配置、机构设置、人员编制，在“请进来、走出去”的基础上加强人才“柔性引进”和“内优化”战略。引进高层次人才、临床专业团队，助力医院开展新技术、新业务，为医院发展注入新的动力。同时做好现有人才队伍的管理工作，建立科学的考察和激励机制，制定人才发展规划。印发《市妇幼保健院重点专科申报办法及奖惩制度》，以母婴安全为目标，强化重点专科建设，推进服务管理创新，打造妇幼特色品牌，构建覆盖全生命周期的医疗保健服务。</w:t>
      </w:r>
    </w:p>
    <w:p w14:paraId="2B132C44" w14:textId="77777777" w:rsidR="00DA536E" w:rsidRDefault="00DA536E" w:rsidP="00DA536E">
      <w:pPr>
        <w:pStyle w:val="a7"/>
        <w:tabs>
          <w:tab w:val="left" w:pos="1389"/>
          <w:tab w:val="left" w:pos="4911"/>
          <w:tab w:val="left" w:pos="5898"/>
        </w:tabs>
        <w:spacing w:after="0" w:line="60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五是加强信息化建设，高速度融入发展大局。积极打造涵盖临床、管理、运营、绩效、服务各方面的信息化建设，不断加强“互联网+医疗健康”信息化服务体系建设，以数字化、智能化赋能质量变革。完善医保移动支付、诊间支付系统，加强网络安全等级保护，投入应用住院呼叫交互系统、门诊排队叫号系统。让数据的“跑动”代替群众的“跑腿”，线上线下相互融合，让便民惠民真正向纵深发展。</w:t>
      </w:r>
    </w:p>
    <w:p w14:paraId="1995E7C0" w14:textId="77777777" w:rsidR="00DA536E" w:rsidRDefault="00DA536E" w:rsidP="00DA536E">
      <w:pPr>
        <w:pStyle w:val="2"/>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hint="eastAsia"/>
          <w:sz w:val="36"/>
          <w:szCs w:val="36"/>
        </w:rPr>
      </w:pPr>
      <w:bookmarkStart w:id="1" w:name="_Toc21288"/>
      <w:r>
        <w:rPr>
          <w:rFonts w:ascii="方正小标宋简体" w:eastAsia="方正小标宋简体" w:hAnsi="方正小标宋简体" w:cs="方正小标宋简体" w:hint="eastAsia"/>
          <w:b w:val="0"/>
          <w:bCs w:val="0"/>
          <w:sz w:val="36"/>
          <w:szCs w:val="36"/>
        </w:rPr>
        <w:lastRenderedPageBreak/>
        <w:t>第二部分  2024年度单位预算情况说明</w:t>
      </w:r>
      <w:bookmarkEnd w:id="1"/>
    </w:p>
    <w:p w14:paraId="26E86953"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一、收支预算总体情况说明</w:t>
      </w:r>
    </w:p>
    <w:p w14:paraId="3D1D4DF3" w14:textId="77777777" w:rsidR="00DA536E" w:rsidRDefault="00DA536E" w:rsidP="00DA536E">
      <w:pPr>
        <w:pStyle w:val="a7"/>
        <w:spacing w:after="0" w:line="600" w:lineRule="exact"/>
        <w:ind w:firstLineChars="200" w:firstLine="640"/>
        <w:rPr>
          <w:rFonts w:eastAsia="仿宋_GB2312" w:cs="仿宋"/>
          <w:sz w:val="32"/>
          <w:szCs w:val="32"/>
        </w:rPr>
      </w:pPr>
      <w:r>
        <w:rPr>
          <w:rFonts w:eastAsia="仿宋_GB2312" w:cs="仿宋" w:hint="eastAsia"/>
          <w:sz w:val="32"/>
          <w:szCs w:val="32"/>
        </w:rPr>
        <w:t>（依据“公开</w:t>
      </w:r>
      <w:r>
        <w:rPr>
          <w:rFonts w:eastAsia="仿宋_GB2312" w:cs="仿宋" w:hint="eastAsia"/>
          <w:sz w:val="32"/>
          <w:szCs w:val="32"/>
        </w:rPr>
        <w:t>01</w:t>
      </w:r>
      <w:r>
        <w:rPr>
          <w:rFonts w:eastAsia="仿宋_GB2312" w:cs="仿宋" w:hint="eastAsia"/>
          <w:sz w:val="32"/>
          <w:szCs w:val="32"/>
        </w:rPr>
        <w:t>表收支总表”中金额填列）</w:t>
      </w:r>
    </w:p>
    <w:p w14:paraId="284430FB" w14:textId="77777777" w:rsidR="00DA536E" w:rsidRDefault="00DA536E" w:rsidP="00DA536E">
      <w:pPr>
        <w:pStyle w:val="a7"/>
        <w:tabs>
          <w:tab w:val="left" w:pos="5840"/>
          <w:tab w:val="left" w:pos="7858"/>
          <w:tab w:val="left" w:pos="9328"/>
        </w:tabs>
        <w:spacing w:after="0" w:line="600" w:lineRule="exact"/>
        <w:ind w:firstLineChars="200" w:firstLine="640"/>
        <w:rPr>
          <w:rFonts w:ascii="仿宋_GB2312" w:eastAsia="仿宋_GB2312" w:hAnsi="仿宋_GB2312" w:cs="仿宋_GB2312" w:hint="eastAsia"/>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color w:val="C00000"/>
          <w:sz w:val="32"/>
          <w:szCs w:val="32"/>
          <w:u w:val="single"/>
        </w:rPr>
        <w:t xml:space="preserve"> </w:t>
      </w:r>
      <w:r>
        <w:rPr>
          <w:rFonts w:ascii="仿宋_GB2312" w:eastAsia="仿宋_GB2312" w:hAnsi="仿宋_GB2312" w:cs="仿宋_GB2312" w:hint="eastAsia"/>
          <w:sz w:val="32"/>
          <w:szCs w:val="32"/>
          <w:u w:val="single"/>
        </w:rPr>
        <w:t xml:space="preserve">5594.48  </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 xml:space="preserve">  371.93  </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 xml:space="preserve">  7.12  </w:t>
      </w:r>
      <w:r>
        <w:rPr>
          <w:rFonts w:ascii="仿宋_GB2312" w:eastAsia="仿宋_GB2312" w:hAnsi="仿宋_GB2312" w:cs="仿宋_GB2312" w:hint="eastAsia"/>
          <w:sz w:val="32"/>
          <w:szCs w:val="32"/>
        </w:rPr>
        <w:t>%。其中：</w:t>
      </w:r>
    </w:p>
    <w:p w14:paraId="5B17CE85" w14:textId="77777777" w:rsidR="00DA536E" w:rsidRDefault="00DA536E" w:rsidP="00DA536E">
      <w:pPr>
        <w:pStyle w:val="a7"/>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（一）收入预算总计</w:t>
      </w:r>
      <w:r>
        <w:rPr>
          <w:rFonts w:eastAsia="仿宋_GB2312" w:cs="仿宋" w:hint="eastAsia"/>
          <w:sz w:val="32"/>
          <w:szCs w:val="32"/>
          <w:u w:val="single"/>
        </w:rPr>
        <w:t xml:space="preserve"> 5594.48  </w:t>
      </w:r>
      <w:r>
        <w:rPr>
          <w:rFonts w:ascii="楷体" w:eastAsia="楷体" w:hAnsi="楷体" w:cs="楷体" w:hint="eastAsia"/>
          <w:b/>
          <w:bCs/>
          <w:sz w:val="32"/>
          <w:szCs w:val="32"/>
        </w:rPr>
        <w:t>万元。包括：</w:t>
      </w:r>
    </w:p>
    <w:p w14:paraId="3B5AAD24" w14:textId="77777777" w:rsidR="00DA536E" w:rsidRDefault="00DA536E" w:rsidP="00DA536E">
      <w:pPr>
        <w:pStyle w:val="a7"/>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sz w:val="32"/>
          <w:szCs w:val="32"/>
          <w:u w:val="single"/>
        </w:rPr>
        <w:t xml:space="preserve">  </w:t>
      </w:r>
      <w:r>
        <w:rPr>
          <w:rFonts w:eastAsia="仿宋_GB2312" w:hint="eastAsia"/>
          <w:sz w:val="32"/>
          <w:szCs w:val="32"/>
          <w:u w:val="single"/>
        </w:rPr>
        <w:t>5485.76</w:t>
      </w:r>
      <w:r>
        <w:rPr>
          <w:rFonts w:eastAsia="仿宋_GB2312"/>
          <w:sz w:val="32"/>
          <w:szCs w:val="32"/>
          <w:u w:val="single"/>
        </w:rPr>
        <w:t xml:space="preserve">  </w:t>
      </w:r>
      <w:r>
        <w:rPr>
          <w:rFonts w:eastAsia="仿宋_GB2312"/>
          <w:sz w:val="32"/>
          <w:szCs w:val="32"/>
        </w:rPr>
        <w:t>万元。</w:t>
      </w:r>
    </w:p>
    <w:p w14:paraId="20B11C57" w14:textId="77777777" w:rsidR="00DA536E" w:rsidRDefault="00DA536E" w:rsidP="00DA536E">
      <w:pPr>
        <w:pStyle w:val="a7"/>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w:t>
      </w:r>
      <w:r>
        <w:rPr>
          <w:rFonts w:eastAsia="仿宋_GB2312" w:hint="eastAsia"/>
          <w:sz w:val="32"/>
          <w:szCs w:val="32"/>
          <w:u w:val="single"/>
        </w:rPr>
        <w:t>2924.71</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394.84</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11.89</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本年度中小学生健康体检项目经费减少，结转资金金额减少，新冠救治补助资金及春节慰问金经费减少等</w:t>
      </w:r>
      <w:r>
        <w:rPr>
          <w:rFonts w:eastAsia="仿宋_GB2312"/>
          <w:sz w:val="32"/>
          <w:szCs w:val="32"/>
        </w:rPr>
        <w:t>。</w:t>
      </w:r>
    </w:p>
    <w:p w14:paraId="4598FC6A" w14:textId="77777777" w:rsidR="00DA536E" w:rsidRDefault="00DA536E" w:rsidP="00DA536E">
      <w:pPr>
        <w:pStyle w:val="a7"/>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彩票公益金支持残疾人事业发展补助资金经费增加</w:t>
      </w:r>
      <w:r>
        <w:rPr>
          <w:rFonts w:eastAsia="仿宋_GB2312"/>
          <w:sz w:val="32"/>
          <w:szCs w:val="32"/>
        </w:rPr>
        <w:t>。</w:t>
      </w:r>
    </w:p>
    <w:p w14:paraId="19183AF0" w14:textId="77777777" w:rsidR="00DA536E" w:rsidRDefault="00DA536E" w:rsidP="00DA536E">
      <w:pPr>
        <w:pStyle w:val="a7"/>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无变化</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5199C727" w14:textId="77777777" w:rsidR="00DA536E" w:rsidRDefault="00DA536E" w:rsidP="00DA536E">
      <w:pPr>
        <w:pStyle w:val="a7"/>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无变化</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137A0554" w14:textId="77777777" w:rsidR="00DA536E" w:rsidRDefault="00DA536E" w:rsidP="00DA536E">
      <w:pPr>
        <w:pStyle w:val="a7"/>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Pr>
          <w:rFonts w:eastAsia="仿宋_GB2312" w:hint="eastAsia"/>
          <w:sz w:val="32"/>
          <w:szCs w:val="32"/>
          <w:u w:val="single"/>
        </w:rPr>
        <w:t>2560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780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43.82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医疗</w:t>
      </w:r>
      <w:r>
        <w:rPr>
          <w:rFonts w:eastAsia="仿宋_GB2312" w:hint="eastAsia"/>
          <w:sz w:val="32"/>
          <w:szCs w:val="32"/>
        </w:rPr>
        <w:t>业务</w:t>
      </w:r>
      <w:r>
        <w:rPr>
          <w:rFonts w:ascii="仿宋_GB2312" w:eastAsia="仿宋_GB2312" w:hAnsi="仿宋_GB2312" w:hint="eastAsia"/>
          <w:sz w:val="32"/>
          <w:szCs w:val="32"/>
        </w:rPr>
        <w:t>收入预算增加</w:t>
      </w:r>
      <w:r>
        <w:rPr>
          <w:rFonts w:eastAsia="仿宋_GB2312"/>
          <w:sz w:val="32"/>
          <w:szCs w:val="32"/>
        </w:rPr>
        <w:t>。</w:t>
      </w:r>
    </w:p>
    <w:p w14:paraId="4B2B190B" w14:textId="77777777" w:rsidR="00DA536E" w:rsidRDefault="00DA536E" w:rsidP="00DA536E">
      <w:pPr>
        <w:pStyle w:val="a7"/>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无变化</w:t>
      </w:r>
      <w:r>
        <w:rPr>
          <w:rFonts w:eastAsia="仿宋_GB2312"/>
          <w:sz w:val="32"/>
          <w:szCs w:val="32"/>
        </w:rPr>
        <w:t>。</w:t>
      </w:r>
      <w:r>
        <w:rPr>
          <w:rFonts w:eastAsia="仿宋_GB2312"/>
          <w:sz w:val="32"/>
          <w:szCs w:val="32"/>
        </w:rPr>
        <w:lastRenderedPageBreak/>
        <w:t>主要原因是</w:t>
      </w:r>
      <w:r>
        <w:rPr>
          <w:rFonts w:ascii="仿宋_GB2312" w:eastAsia="仿宋_GB2312" w:hAnsi="仿宋_GB2312" w:hint="eastAsia"/>
          <w:sz w:val="32"/>
          <w:szCs w:val="24"/>
        </w:rPr>
        <w:t>不存在此项内容</w:t>
      </w:r>
      <w:r>
        <w:rPr>
          <w:rFonts w:eastAsia="仿宋_GB2312"/>
          <w:sz w:val="32"/>
          <w:szCs w:val="32"/>
        </w:rPr>
        <w:t>。</w:t>
      </w:r>
    </w:p>
    <w:p w14:paraId="4F6C974F" w14:textId="77777777" w:rsidR="00DA536E" w:rsidRDefault="00DA536E" w:rsidP="00DA536E">
      <w:pPr>
        <w:pStyle w:val="a7"/>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无变化</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13F58326" w14:textId="77777777" w:rsidR="00DA536E" w:rsidRDefault="00DA536E" w:rsidP="00DA536E">
      <w:pPr>
        <w:pStyle w:val="a7"/>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无变化</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4CB50D4A" w14:textId="77777777" w:rsidR="00DA536E" w:rsidRDefault="00DA536E" w:rsidP="00DA536E">
      <w:pPr>
        <w:pStyle w:val="a7"/>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无变化</w:t>
      </w:r>
      <w:r>
        <w:rPr>
          <w:rFonts w:eastAsia="仿宋_GB2312"/>
          <w:sz w:val="32"/>
          <w:szCs w:val="32"/>
        </w:rPr>
        <w:t>。主要原因是</w:t>
      </w:r>
      <w:r>
        <w:rPr>
          <w:rFonts w:ascii="仿宋_GB2312" w:eastAsia="仿宋_GB2312" w:hAnsi="仿宋_GB2312" w:hint="eastAsia"/>
          <w:sz w:val="32"/>
          <w:szCs w:val="24"/>
        </w:rPr>
        <w:t>不存在此项内容</w:t>
      </w:r>
      <w:r>
        <w:rPr>
          <w:rFonts w:eastAsia="仿宋_GB2312"/>
          <w:sz w:val="32"/>
          <w:szCs w:val="32"/>
        </w:rPr>
        <w:t>。</w:t>
      </w:r>
    </w:p>
    <w:p w14:paraId="58CBAA78" w14:textId="77777777" w:rsidR="00DA536E" w:rsidRDefault="00DA536E" w:rsidP="00DA536E">
      <w:pPr>
        <w:pStyle w:val="a7"/>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w:t>
      </w:r>
      <w:r>
        <w:rPr>
          <w:rFonts w:eastAsia="仿宋_GB2312"/>
          <w:sz w:val="32"/>
          <w:szCs w:val="32"/>
          <w:u w:val="single"/>
        </w:rPr>
        <w:t xml:space="preserve">  </w:t>
      </w:r>
      <w:r>
        <w:rPr>
          <w:rFonts w:eastAsia="仿宋_GB2312" w:hint="eastAsia"/>
          <w:sz w:val="32"/>
          <w:szCs w:val="32"/>
          <w:u w:val="single"/>
        </w:rPr>
        <w:t>108.72</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 xml:space="preserve">14.28 </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11.61</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上年上级专项未支出资金减少</w:t>
      </w:r>
      <w:r>
        <w:rPr>
          <w:rFonts w:eastAsia="仿宋_GB2312"/>
          <w:sz w:val="32"/>
          <w:szCs w:val="32"/>
        </w:rPr>
        <w:t>。</w:t>
      </w:r>
    </w:p>
    <w:p w14:paraId="1857AE97" w14:textId="77777777" w:rsidR="00DA536E" w:rsidRDefault="00DA536E" w:rsidP="00DA536E">
      <w:pPr>
        <w:pStyle w:val="a7"/>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（二）支出预算总计</w:t>
      </w:r>
      <w:r>
        <w:rPr>
          <w:rFonts w:eastAsia="仿宋_GB2312" w:cs="仿宋" w:hint="eastAsia"/>
          <w:sz w:val="32"/>
          <w:szCs w:val="32"/>
          <w:u w:val="single"/>
        </w:rPr>
        <w:t xml:space="preserve">  5594.48  </w:t>
      </w:r>
      <w:r>
        <w:rPr>
          <w:rFonts w:ascii="楷体" w:eastAsia="楷体" w:hAnsi="楷体" w:cs="楷体" w:hint="eastAsia"/>
          <w:b/>
          <w:bCs/>
          <w:sz w:val="32"/>
          <w:szCs w:val="32"/>
        </w:rPr>
        <w:t>万元。包括：</w:t>
      </w:r>
    </w:p>
    <w:p w14:paraId="76D18708" w14:textId="77777777" w:rsidR="00DA536E" w:rsidRDefault="00DA536E" w:rsidP="00DA536E">
      <w:pPr>
        <w:pStyle w:val="a7"/>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sz w:val="32"/>
          <w:szCs w:val="32"/>
          <w:u w:val="single"/>
        </w:rPr>
        <w:t xml:space="preserve">  </w:t>
      </w:r>
      <w:r>
        <w:rPr>
          <w:rFonts w:eastAsia="仿宋_GB2312" w:hint="eastAsia"/>
          <w:sz w:val="32"/>
          <w:szCs w:val="32"/>
          <w:u w:val="single"/>
        </w:rPr>
        <w:t>5594.48</w:t>
      </w:r>
      <w:r>
        <w:rPr>
          <w:rFonts w:eastAsia="仿宋_GB2312"/>
          <w:sz w:val="32"/>
          <w:szCs w:val="32"/>
          <w:u w:val="single"/>
        </w:rPr>
        <w:t xml:space="preserve">   </w:t>
      </w:r>
      <w:r>
        <w:rPr>
          <w:rFonts w:eastAsia="仿宋_GB2312"/>
          <w:sz w:val="32"/>
          <w:szCs w:val="32"/>
        </w:rPr>
        <w:t>万元。</w:t>
      </w:r>
    </w:p>
    <w:p w14:paraId="5F36363D" w14:textId="77777777" w:rsidR="00DA536E" w:rsidRDefault="00DA536E" w:rsidP="00DA536E">
      <w:pPr>
        <w:pStyle w:val="a7"/>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社会保障和就业支出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295.85</w:t>
      </w:r>
      <w:r>
        <w:rPr>
          <w:rFonts w:eastAsia="仿宋_GB2312"/>
          <w:sz w:val="32"/>
          <w:szCs w:val="32"/>
          <w:u w:val="single"/>
        </w:rPr>
        <w:t xml:space="preserve">  </w:t>
      </w:r>
      <w:r>
        <w:rPr>
          <w:rFonts w:eastAsia="仿宋_GB2312"/>
          <w:sz w:val="32"/>
          <w:szCs w:val="32"/>
        </w:rPr>
        <w:t>万元，主要用于</w:t>
      </w:r>
      <w:r>
        <w:rPr>
          <w:rFonts w:ascii="仿宋_GB2312" w:eastAsia="仿宋_GB2312" w:hAnsi="楷体_GB2312" w:cs="楷体_GB2312" w:hint="eastAsia"/>
          <w:color w:val="000000"/>
          <w:sz w:val="32"/>
          <w:szCs w:val="32"/>
        </w:rPr>
        <w:t>缴纳职工社保</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6.51</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2.25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社保基数增加</w:t>
      </w:r>
      <w:r>
        <w:rPr>
          <w:rFonts w:eastAsia="仿宋_GB2312"/>
          <w:sz w:val="32"/>
          <w:szCs w:val="32"/>
        </w:rPr>
        <w:t>。</w:t>
      </w:r>
    </w:p>
    <w:p w14:paraId="3DCBB793"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卫生健康支出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5179.63</w:t>
      </w:r>
      <w:r>
        <w:rPr>
          <w:rFonts w:eastAsia="仿宋_GB2312"/>
          <w:sz w:val="32"/>
          <w:szCs w:val="32"/>
          <w:u w:val="single"/>
        </w:rPr>
        <w:t xml:space="preserve">   </w:t>
      </w:r>
      <w:r>
        <w:rPr>
          <w:rFonts w:eastAsia="仿宋_GB2312"/>
          <w:sz w:val="32"/>
          <w:szCs w:val="32"/>
        </w:rPr>
        <w:t>万元，主要用于</w:t>
      </w:r>
      <w:r>
        <w:rPr>
          <w:rFonts w:ascii="仿宋_GB2312" w:eastAsia="仿宋_GB2312" w:hAnsi="楷体_GB2312" w:cs="楷体_GB2312" w:hint="eastAsia"/>
          <w:color w:val="000000"/>
          <w:sz w:val="32"/>
          <w:szCs w:val="32"/>
        </w:rPr>
        <w:t>发放职工工资、基本公共卫生项目及重大公共卫生项目等</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568.03</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12.32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楷体_GB2312" w:cs="楷体_GB2312" w:hint="eastAsia"/>
          <w:color w:val="000000"/>
          <w:sz w:val="32"/>
          <w:szCs w:val="32"/>
        </w:rPr>
        <w:t>职工人数增加及人员工资基数调高等</w:t>
      </w:r>
      <w:r>
        <w:rPr>
          <w:rFonts w:eastAsia="仿宋_GB2312"/>
          <w:sz w:val="32"/>
          <w:szCs w:val="32"/>
        </w:rPr>
        <w:t>。</w:t>
      </w:r>
    </w:p>
    <w:p w14:paraId="4B4E4E14"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住房保障支出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117.94</w:t>
      </w:r>
      <w:r>
        <w:rPr>
          <w:rFonts w:eastAsia="仿宋_GB2312"/>
          <w:sz w:val="32"/>
          <w:szCs w:val="32"/>
          <w:u w:val="single"/>
        </w:rPr>
        <w:t xml:space="preserve">   </w:t>
      </w:r>
      <w:r>
        <w:rPr>
          <w:rFonts w:eastAsia="仿宋_GB2312"/>
          <w:sz w:val="32"/>
          <w:szCs w:val="32"/>
        </w:rPr>
        <w:t>万元，主要用于</w:t>
      </w:r>
      <w:r>
        <w:rPr>
          <w:rFonts w:ascii="仿宋_GB2312" w:eastAsia="仿宋_GB2312" w:hAnsi="楷体_GB2312" w:cs="楷体_GB2312" w:hint="eastAsia"/>
          <w:color w:val="000000"/>
          <w:sz w:val="32"/>
          <w:szCs w:val="32"/>
        </w:rPr>
        <w:t>缴纳职工住房公积金</w:t>
      </w:r>
      <w:r>
        <w:rPr>
          <w:rFonts w:eastAsia="仿宋_GB2312"/>
          <w:sz w:val="32"/>
          <w:szCs w:val="32"/>
        </w:rPr>
        <w:t>。与上年相比减少</w:t>
      </w:r>
      <w:r>
        <w:rPr>
          <w:rFonts w:eastAsia="仿宋_GB2312"/>
          <w:sz w:val="32"/>
          <w:szCs w:val="32"/>
          <w:u w:val="single"/>
        </w:rPr>
        <w:t xml:space="preserve">  </w:t>
      </w:r>
      <w:r>
        <w:rPr>
          <w:rFonts w:eastAsia="仿宋_GB2312" w:hint="eastAsia"/>
          <w:sz w:val="32"/>
          <w:szCs w:val="32"/>
          <w:u w:val="single"/>
        </w:rPr>
        <w:t>203.67</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63.33</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2023年住房公积金预算有误，预算金额高</w:t>
      </w:r>
      <w:r>
        <w:rPr>
          <w:rFonts w:eastAsia="仿宋_GB2312"/>
          <w:sz w:val="32"/>
          <w:szCs w:val="32"/>
        </w:rPr>
        <w:t>。</w:t>
      </w:r>
    </w:p>
    <w:p w14:paraId="161640A4"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hint="eastAsia"/>
          <w:sz w:val="32"/>
          <w:szCs w:val="32"/>
        </w:rPr>
        <w:t>4</w:t>
      </w:r>
      <w:r>
        <w:rPr>
          <w:rFonts w:eastAsia="仿宋_GB2312"/>
          <w:sz w:val="32"/>
          <w:szCs w:val="32"/>
        </w:rPr>
        <w:t>）</w:t>
      </w:r>
      <w:r>
        <w:rPr>
          <w:rFonts w:eastAsia="仿宋_GB2312" w:hint="eastAsia"/>
          <w:sz w:val="32"/>
          <w:szCs w:val="32"/>
        </w:rPr>
        <w:t>其他支出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万元，主要用于</w:t>
      </w:r>
      <w:r>
        <w:rPr>
          <w:rFonts w:ascii="仿宋_GB2312" w:eastAsia="仿宋_GB2312" w:hAnsi="仿宋_GB2312" w:hint="eastAsia"/>
          <w:sz w:val="32"/>
          <w:szCs w:val="32"/>
        </w:rPr>
        <w:t>听力残疾评定补贴</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彩票公益金支持残疾人事业发展补助资金经费增加</w:t>
      </w:r>
      <w:r>
        <w:rPr>
          <w:rFonts w:eastAsia="仿宋_GB2312"/>
          <w:sz w:val="32"/>
          <w:szCs w:val="32"/>
        </w:rPr>
        <w:t>。</w:t>
      </w:r>
    </w:p>
    <w:p w14:paraId="6EBA9237" w14:textId="77777777" w:rsidR="00DA536E" w:rsidRDefault="00DA536E" w:rsidP="00DA536E">
      <w:pPr>
        <w:pStyle w:val="a7"/>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本年度无年终结转结余资金</w:t>
      </w:r>
      <w:r>
        <w:rPr>
          <w:rFonts w:eastAsia="仿宋_GB2312"/>
          <w:sz w:val="32"/>
          <w:szCs w:val="32"/>
        </w:rPr>
        <w:t>。</w:t>
      </w:r>
    </w:p>
    <w:p w14:paraId="0688427E"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二、收入预算情况说明</w:t>
      </w:r>
    </w:p>
    <w:p w14:paraId="346B8EA7"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收入预算</w:t>
      </w:r>
      <w:r>
        <w:rPr>
          <w:rFonts w:eastAsia="仿宋_GB2312" w:hint="eastAsia"/>
          <w:sz w:val="32"/>
          <w:szCs w:val="32"/>
        </w:rPr>
        <w:t>总</w:t>
      </w:r>
      <w:r>
        <w:rPr>
          <w:rFonts w:eastAsia="仿宋_GB2312"/>
          <w:sz w:val="32"/>
          <w:szCs w:val="32"/>
        </w:rPr>
        <w:t>计</w:t>
      </w:r>
      <w:r>
        <w:rPr>
          <w:rFonts w:eastAsia="仿宋_GB2312"/>
          <w:sz w:val="32"/>
          <w:szCs w:val="32"/>
          <w:u w:val="single"/>
        </w:rPr>
        <w:tab/>
      </w:r>
      <w:r>
        <w:rPr>
          <w:rFonts w:eastAsia="仿宋_GB2312" w:hint="eastAsia"/>
          <w:sz w:val="32"/>
          <w:szCs w:val="32"/>
          <w:u w:val="single"/>
        </w:rPr>
        <w:t xml:space="preserve"> 5594.48</w:t>
      </w:r>
      <w:r>
        <w:rPr>
          <w:rFonts w:eastAsia="仿宋_GB2312"/>
          <w:sz w:val="32"/>
          <w:szCs w:val="32"/>
          <w:u w:val="single"/>
        </w:rPr>
        <w:t xml:space="preserve"> </w:t>
      </w:r>
      <w:r>
        <w:rPr>
          <w:rFonts w:eastAsia="仿宋_GB2312"/>
          <w:sz w:val="32"/>
          <w:szCs w:val="32"/>
        </w:rPr>
        <w:t>万元，包括本年收入</w:t>
      </w:r>
      <w:r>
        <w:rPr>
          <w:rFonts w:eastAsia="仿宋_GB2312"/>
          <w:sz w:val="32"/>
          <w:szCs w:val="32"/>
          <w:u w:val="single"/>
        </w:rPr>
        <w:t xml:space="preserve">  </w:t>
      </w:r>
      <w:r>
        <w:rPr>
          <w:rFonts w:eastAsia="仿宋_GB2312" w:hint="eastAsia"/>
          <w:sz w:val="32"/>
          <w:szCs w:val="32"/>
          <w:u w:val="single"/>
        </w:rPr>
        <w:t>5485.76</w:t>
      </w:r>
      <w:r>
        <w:rPr>
          <w:rFonts w:eastAsia="仿宋_GB2312"/>
          <w:sz w:val="32"/>
          <w:szCs w:val="32"/>
          <w:u w:val="single"/>
        </w:rPr>
        <w:t xml:space="preserve">   </w:t>
      </w:r>
      <w:r>
        <w:rPr>
          <w:rFonts w:eastAsia="仿宋_GB2312"/>
          <w:sz w:val="32"/>
          <w:szCs w:val="32"/>
        </w:rPr>
        <w:t>万元，上年结转结余</w:t>
      </w:r>
      <w:r>
        <w:rPr>
          <w:rFonts w:eastAsia="仿宋_GB2312"/>
          <w:sz w:val="32"/>
          <w:szCs w:val="32"/>
          <w:u w:val="single"/>
        </w:rPr>
        <w:t xml:space="preserve">  </w:t>
      </w:r>
      <w:r>
        <w:rPr>
          <w:rFonts w:eastAsia="仿宋_GB2312" w:hint="eastAsia"/>
          <w:sz w:val="32"/>
          <w:szCs w:val="32"/>
          <w:u w:val="single"/>
        </w:rPr>
        <w:t>108.72</w:t>
      </w:r>
      <w:r>
        <w:rPr>
          <w:rFonts w:eastAsia="仿宋_GB2312"/>
          <w:sz w:val="32"/>
          <w:szCs w:val="32"/>
          <w:u w:val="single"/>
        </w:rPr>
        <w:t xml:space="preserve">   </w:t>
      </w:r>
      <w:r>
        <w:rPr>
          <w:rFonts w:eastAsia="仿宋_GB2312"/>
          <w:sz w:val="32"/>
          <w:szCs w:val="32"/>
        </w:rPr>
        <w:t>万元。其中：</w:t>
      </w:r>
    </w:p>
    <w:p w14:paraId="1D4C5CF5"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w:t>
      </w:r>
      <w:r>
        <w:rPr>
          <w:rFonts w:eastAsia="仿宋_GB2312" w:hint="eastAsia"/>
          <w:sz w:val="32"/>
          <w:szCs w:val="32"/>
          <w:u w:val="single"/>
        </w:rPr>
        <w:t>2924.71</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52.28</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1596F700"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5B8E863A"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05C04700"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3C707C01"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sz w:val="32"/>
          <w:szCs w:val="32"/>
          <w:u w:val="single"/>
        </w:rPr>
        <w:t xml:space="preserve">   </w:t>
      </w:r>
      <w:r>
        <w:rPr>
          <w:rFonts w:eastAsia="仿宋_GB2312" w:hint="eastAsia"/>
          <w:sz w:val="32"/>
          <w:szCs w:val="32"/>
          <w:u w:val="single"/>
        </w:rPr>
        <w:t>2560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45.76</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42520443"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5F7A4645"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70E6AD4A"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5C92E31F"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0A200431"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sz w:val="32"/>
          <w:szCs w:val="32"/>
          <w:u w:val="single"/>
        </w:rPr>
        <w:t xml:space="preserve">  </w:t>
      </w:r>
      <w:r>
        <w:rPr>
          <w:rFonts w:eastAsia="仿宋_GB2312" w:hint="eastAsia"/>
          <w:sz w:val="32"/>
          <w:szCs w:val="32"/>
          <w:u w:val="single"/>
        </w:rPr>
        <w:t>108.72</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 xml:space="preserve">1.94 </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094D7CCF"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7CB9BCBB"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Pr>
          <w:rFonts w:eastAsia="仿宋_GB2312" w:hint="eastAsia"/>
          <w:sz w:val="32"/>
          <w:szCs w:val="32"/>
          <w:u w:val="single"/>
        </w:rPr>
        <w:t xml:space="preserve">0 </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7C8A403A"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14:paraId="5ECED94B"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上年结转结余的单位资金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hint="eastAsia"/>
          <w:sz w:val="32"/>
          <w:szCs w:val="32"/>
        </w:rPr>
        <w:t>。</w:t>
      </w:r>
    </w:p>
    <w:p w14:paraId="40730590" w14:textId="77777777" w:rsidR="00DA536E" w:rsidRDefault="00DA536E" w:rsidP="00DA536E">
      <w:pPr>
        <w:pStyle w:val="21"/>
        <w:tabs>
          <w:tab w:val="left" w:pos="0"/>
        </w:tabs>
        <w:ind w:leftChars="0" w:left="0" w:firstLine="0"/>
        <w:jc w:val="center"/>
        <w:rPr>
          <w:rFonts w:eastAsia="仿宋_GB2312"/>
          <w:sz w:val="32"/>
          <w:szCs w:val="32"/>
        </w:rPr>
      </w:pPr>
    </w:p>
    <w:p w14:paraId="17A92DB2" w14:textId="77777777" w:rsidR="00DA536E" w:rsidRDefault="00DA536E" w:rsidP="00DA536E">
      <w:pPr>
        <w:pStyle w:val="21"/>
        <w:tabs>
          <w:tab w:val="left" w:pos="0"/>
        </w:tabs>
        <w:ind w:leftChars="0" w:left="0" w:firstLine="0"/>
        <w:jc w:val="center"/>
        <w:rPr>
          <w:rFonts w:eastAsia="仿宋_GB2312"/>
          <w:sz w:val="32"/>
          <w:szCs w:val="32"/>
        </w:rPr>
      </w:pPr>
      <w:r>
        <w:rPr>
          <w:rFonts w:eastAsia="仿宋_GB2312"/>
          <w:sz w:val="32"/>
          <w:szCs w:val="32"/>
        </w:rPr>
        <w:object w:dxaOrig="8280" w:dyaOrig="4502" w14:anchorId="41157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7" o:spid="_x0000_i1025" type="#_x0000_t75" style="width:393.75pt;height:227.25pt;mso-wrap-style:square;mso-position-horizontal-relative:page;mso-position-vertical-relative:page" o:ole="">
            <v:fill o:detectmouseclick="t"/>
            <v:imagedata r:id="rId9" o:title=""/>
          </v:shape>
          <o:OLEObject Type="Embed" ProgID="Excel.Sheet.8" ShapeID="Object 17" DrawAspect="Content" ObjectID="_1794033171" r:id="rId10">
            <o:FieldCodes>\* MERGEFORMAT</o:FieldCodes>
          </o:OLEObject>
        </w:object>
      </w:r>
    </w:p>
    <w:p w14:paraId="504ACAF9" w14:textId="77777777" w:rsidR="00DA536E" w:rsidRDefault="00DA536E" w:rsidP="00DA536E">
      <w:pPr>
        <w:pStyle w:val="21"/>
        <w:tabs>
          <w:tab w:val="left" w:pos="0"/>
        </w:tabs>
        <w:ind w:leftChars="0" w:left="0" w:firstLine="0"/>
        <w:jc w:val="center"/>
        <w:rPr>
          <w:rFonts w:eastAsia="仿宋_GB2312"/>
          <w:sz w:val="32"/>
          <w:szCs w:val="32"/>
        </w:rPr>
      </w:pPr>
    </w:p>
    <w:p w14:paraId="60598CF8" w14:textId="77777777" w:rsidR="00DA536E" w:rsidRDefault="00DA536E" w:rsidP="00DA536E">
      <w:pPr>
        <w:pStyle w:val="21"/>
        <w:tabs>
          <w:tab w:val="left" w:pos="0"/>
        </w:tabs>
        <w:ind w:leftChars="0" w:left="0" w:firstLine="0"/>
        <w:jc w:val="center"/>
        <w:rPr>
          <w:rFonts w:ascii="Times New Roman" w:eastAsia="仿宋_GB2312" w:hAnsi="Times New Roman" w:cs="仿宋" w:hint="default"/>
          <w:sz w:val="32"/>
          <w:szCs w:val="32"/>
        </w:rPr>
      </w:pPr>
      <w:r>
        <w:rPr>
          <w:rFonts w:eastAsia="仿宋_GB2312"/>
          <w:sz w:val="32"/>
          <w:szCs w:val="32"/>
        </w:rPr>
        <w:t>图</w:t>
      </w:r>
      <w:r>
        <w:rPr>
          <w:rFonts w:eastAsia="仿宋_GB2312"/>
          <w:sz w:val="32"/>
          <w:szCs w:val="32"/>
        </w:rPr>
        <w:t>1.</w:t>
      </w:r>
      <w:r>
        <w:rPr>
          <w:rFonts w:eastAsia="仿宋_GB2312"/>
          <w:sz w:val="32"/>
          <w:szCs w:val="32"/>
        </w:rPr>
        <w:t>收入预算图</w:t>
      </w:r>
    </w:p>
    <w:p w14:paraId="6681F01E"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三、支出预算情况说明</w:t>
      </w:r>
    </w:p>
    <w:p w14:paraId="21E58990"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支出预算合计</w:t>
      </w:r>
      <w:r>
        <w:rPr>
          <w:rFonts w:eastAsia="仿宋_GB2312"/>
          <w:sz w:val="32"/>
          <w:szCs w:val="32"/>
          <w:u w:val="single"/>
        </w:rPr>
        <w:t xml:space="preserve"> </w:t>
      </w:r>
      <w:r>
        <w:rPr>
          <w:rFonts w:eastAsia="仿宋_GB2312" w:hint="eastAsia"/>
          <w:sz w:val="32"/>
          <w:szCs w:val="32"/>
          <w:u w:val="single"/>
        </w:rPr>
        <w:t>5594.48</w:t>
      </w:r>
      <w:r>
        <w:rPr>
          <w:rFonts w:eastAsia="仿宋_GB2312"/>
          <w:sz w:val="32"/>
          <w:szCs w:val="32"/>
          <w:u w:val="single"/>
        </w:rPr>
        <w:t xml:space="preserve">   </w:t>
      </w:r>
      <w:r>
        <w:rPr>
          <w:rFonts w:eastAsia="仿宋_GB2312"/>
          <w:sz w:val="32"/>
          <w:szCs w:val="32"/>
        </w:rPr>
        <w:t>万元，其中</w:t>
      </w:r>
      <w:r>
        <w:rPr>
          <w:rFonts w:eastAsia="仿宋_GB2312" w:hint="eastAsia"/>
          <w:sz w:val="32"/>
          <w:szCs w:val="32"/>
        </w:rPr>
        <w:t>：</w:t>
      </w:r>
    </w:p>
    <w:p w14:paraId="7DDB2AE8"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sz w:val="32"/>
          <w:szCs w:val="32"/>
          <w:u w:val="single"/>
        </w:rPr>
        <w:t xml:space="preserve">    </w:t>
      </w:r>
      <w:r>
        <w:rPr>
          <w:rFonts w:eastAsia="仿宋_GB2312" w:hint="eastAsia"/>
          <w:sz w:val="32"/>
          <w:szCs w:val="32"/>
          <w:u w:val="single"/>
        </w:rPr>
        <w:t>4860.71</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86.88</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hint="eastAsia"/>
          <w:sz w:val="32"/>
          <w:szCs w:val="32"/>
        </w:rPr>
        <w:t>；</w:t>
      </w:r>
    </w:p>
    <w:p w14:paraId="5C09FF10"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sz w:val="32"/>
          <w:szCs w:val="32"/>
          <w:u w:val="single"/>
        </w:rPr>
        <w:t xml:space="preserve">      </w:t>
      </w:r>
      <w:r>
        <w:rPr>
          <w:rFonts w:eastAsia="仿宋_GB2312" w:hint="eastAsia"/>
          <w:sz w:val="32"/>
          <w:szCs w:val="32"/>
          <w:u w:val="single"/>
        </w:rPr>
        <w:t>733.77</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13.12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068B0187"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事业单位经营支出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1DC63D0F"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592137F2"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sz w:val="32"/>
          <w:szCs w:val="32"/>
          <w:u w:val="single"/>
        </w:rPr>
        <w:t xml:space="preserve"> </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p>
    <w:p w14:paraId="6A6C3466" w14:textId="77777777" w:rsidR="00DA536E" w:rsidRDefault="00DA536E" w:rsidP="00DA536E">
      <w:pPr>
        <w:pStyle w:val="21"/>
        <w:ind w:leftChars="0" w:left="0" w:firstLine="220"/>
        <w:jc w:val="center"/>
        <w:rPr>
          <w:rFonts w:eastAsia="仿宋_GB2312"/>
          <w:sz w:val="32"/>
          <w:szCs w:val="32"/>
        </w:rPr>
      </w:pPr>
    </w:p>
    <w:p w14:paraId="54232610" w14:textId="77777777" w:rsidR="00DA536E" w:rsidRDefault="00DA536E" w:rsidP="00DA536E">
      <w:pPr>
        <w:pStyle w:val="21"/>
        <w:ind w:leftChars="0" w:left="0" w:firstLine="220"/>
        <w:jc w:val="center"/>
        <w:rPr>
          <w:rFonts w:eastAsia="仿宋_GB2312"/>
          <w:sz w:val="32"/>
          <w:szCs w:val="32"/>
        </w:rPr>
      </w:pPr>
      <w:r>
        <w:rPr>
          <w:rFonts w:eastAsia="仿宋_GB2312"/>
          <w:sz w:val="32"/>
          <w:szCs w:val="32"/>
        </w:rPr>
        <w:object w:dxaOrig="7335" w:dyaOrig="4455" w14:anchorId="6E9CB4DC">
          <v:shape id="Object 15" o:spid="_x0000_i1026" type="#_x0000_t75" style="width:366.75pt;height:222.75pt;mso-wrap-style:square;mso-position-horizontal-relative:page;mso-position-vertical-relative:page" o:ole="">
            <v:fill o:detectmouseclick="t"/>
            <v:imagedata r:id="rId11" o:title=""/>
          </v:shape>
          <o:OLEObject Type="Embed" ProgID="Excel.Sheet.8" ShapeID="Object 15" DrawAspect="Content" ObjectID="_1794033172" r:id="rId12">
            <o:FieldCodes>\* MERGEFORMAT</o:FieldCodes>
          </o:OLEObject>
        </w:object>
      </w:r>
    </w:p>
    <w:p w14:paraId="63781B10" w14:textId="77777777" w:rsidR="00DA536E" w:rsidRDefault="00DA536E" w:rsidP="00DA536E">
      <w:pPr>
        <w:pStyle w:val="21"/>
        <w:ind w:leftChars="0" w:left="0" w:firstLine="0"/>
        <w:jc w:val="both"/>
        <w:rPr>
          <w:rFonts w:eastAsia="仿宋_GB2312"/>
          <w:sz w:val="32"/>
          <w:szCs w:val="32"/>
        </w:rPr>
      </w:pPr>
    </w:p>
    <w:p w14:paraId="11B31A32" w14:textId="77777777" w:rsidR="00DA536E" w:rsidRDefault="00DA536E" w:rsidP="00DA536E">
      <w:pPr>
        <w:pStyle w:val="21"/>
        <w:ind w:leftChars="0" w:left="0" w:firstLine="220"/>
        <w:jc w:val="center"/>
      </w:pPr>
      <w:r>
        <w:rPr>
          <w:rFonts w:eastAsia="仿宋_GB2312"/>
          <w:sz w:val="32"/>
          <w:szCs w:val="32"/>
        </w:rPr>
        <w:t>图</w:t>
      </w:r>
      <w:r>
        <w:rPr>
          <w:rFonts w:eastAsia="仿宋_GB2312"/>
          <w:sz w:val="32"/>
          <w:szCs w:val="32"/>
        </w:rPr>
        <w:t>2.</w:t>
      </w:r>
      <w:r>
        <w:rPr>
          <w:rFonts w:eastAsia="仿宋_GB2312"/>
          <w:sz w:val="32"/>
          <w:szCs w:val="32"/>
        </w:rPr>
        <w:t>支出预算图</w:t>
      </w:r>
    </w:p>
    <w:p w14:paraId="1F009A6D"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cs="仿宋"/>
          <w:sz w:val="32"/>
          <w:szCs w:val="32"/>
        </w:rPr>
      </w:pPr>
    </w:p>
    <w:p w14:paraId="75310C27" w14:textId="77777777" w:rsidR="00DA536E" w:rsidRDefault="00DA536E" w:rsidP="00DA536E">
      <w:pPr>
        <w:spacing w:line="600" w:lineRule="exact"/>
        <w:ind w:left="6" w:firstLineChars="198" w:firstLine="634"/>
        <w:outlineLvl w:val="2"/>
        <w:rPr>
          <w:rFonts w:eastAsia="仿宋_GB2312" w:cs="仿宋"/>
          <w:sz w:val="32"/>
          <w:szCs w:val="32"/>
        </w:rPr>
      </w:pPr>
      <w:r>
        <w:rPr>
          <w:rFonts w:eastAsia="黑体" w:cs="黑体" w:hint="eastAsia"/>
          <w:sz w:val="32"/>
          <w:szCs w:val="36"/>
        </w:rPr>
        <w:t>四、财政拨款收支预算总体情况说明</w:t>
      </w:r>
    </w:p>
    <w:p w14:paraId="75AC3C16"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年度财政拨款收、支总预算</w:t>
      </w:r>
      <w:r>
        <w:rPr>
          <w:rFonts w:eastAsia="仿宋_GB2312"/>
          <w:sz w:val="32"/>
          <w:szCs w:val="32"/>
          <w:u w:val="single"/>
        </w:rPr>
        <w:t xml:space="preserve">  </w:t>
      </w:r>
      <w:r>
        <w:rPr>
          <w:rFonts w:eastAsia="仿宋_GB2312" w:hint="eastAsia"/>
          <w:sz w:val="32"/>
          <w:szCs w:val="32"/>
          <w:u w:val="single"/>
        </w:rPr>
        <w:t>3034.48</w:t>
      </w:r>
      <w:r>
        <w:rPr>
          <w:rFonts w:eastAsia="仿宋_GB2312"/>
          <w:sz w:val="32"/>
          <w:szCs w:val="32"/>
          <w:u w:val="single"/>
        </w:rPr>
        <w:t xml:space="preserve">   </w:t>
      </w:r>
      <w:r>
        <w:rPr>
          <w:rFonts w:eastAsia="仿宋_GB2312"/>
          <w:sz w:val="32"/>
          <w:szCs w:val="32"/>
        </w:rPr>
        <w:t>万元。与上年相比，财政拨款收、支总计各减少</w:t>
      </w:r>
      <w:r>
        <w:rPr>
          <w:rFonts w:eastAsia="仿宋_GB2312"/>
          <w:sz w:val="32"/>
          <w:szCs w:val="32"/>
          <w:u w:val="single"/>
        </w:rPr>
        <w:t xml:space="preserve"> </w:t>
      </w:r>
      <w:r>
        <w:rPr>
          <w:rFonts w:eastAsia="仿宋_GB2312" w:hint="eastAsia"/>
          <w:sz w:val="32"/>
          <w:szCs w:val="32"/>
          <w:u w:val="single"/>
        </w:rPr>
        <w:t>408.07</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11.85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突发公共卫生实践应急处置经费减少、住房公积金预算金额减少、基本公共卫生服务项目及重大公共卫生服务项目经费减少等</w:t>
      </w:r>
      <w:r>
        <w:rPr>
          <w:rFonts w:eastAsia="仿宋_GB2312"/>
          <w:sz w:val="32"/>
          <w:szCs w:val="32"/>
        </w:rPr>
        <w:t>。</w:t>
      </w:r>
    </w:p>
    <w:p w14:paraId="6B8A0503"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五、一般公共预算支出预算情况说明</w:t>
      </w:r>
    </w:p>
    <w:p w14:paraId="28EF2905"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ascii="仿宋_GB2312" w:eastAsia="仿宋_GB2312" w:hAnsi="仿宋_GB2312" w:cs="仿宋_GB2312" w:hint="eastAsia"/>
          <w:sz w:val="32"/>
          <w:szCs w:val="32"/>
        </w:rPr>
        <w:t>年度</w:t>
      </w:r>
      <w:r>
        <w:rPr>
          <w:rFonts w:eastAsia="仿宋_GB2312"/>
          <w:sz w:val="32"/>
          <w:szCs w:val="32"/>
        </w:rPr>
        <w:t>一般公共预算财政拨款支出预算</w:t>
      </w:r>
      <w:r>
        <w:rPr>
          <w:rFonts w:eastAsia="仿宋_GB2312"/>
          <w:sz w:val="32"/>
          <w:szCs w:val="32"/>
          <w:u w:val="single"/>
        </w:rPr>
        <w:t xml:space="preserve"> </w:t>
      </w:r>
      <w:r>
        <w:rPr>
          <w:rFonts w:eastAsia="仿宋_GB2312" w:hint="eastAsia"/>
          <w:sz w:val="32"/>
          <w:szCs w:val="32"/>
          <w:u w:val="single"/>
        </w:rPr>
        <w:t>3033.43</w:t>
      </w:r>
      <w:r>
        <w:rPr>
          <w:rFonts w:eastAsia="仿宋_GB2312"/>
          <w:sz w:val="32"/>
          <w:szCs w:val="32"/>
          <w:u w:val="single"/>
        </w:rPr>
        <w:t xml:space="preserve">  </w:t>
      </w:r>
      <w:r>
        <w:rPr>
          <w:rFonts w:eastAsia="仿宋_GB2312"/>
          <w:sz w:val="32"/>
          <w:szCs w:val="32"/>
        </w:rPr>
        <w:t>万元，与上年相比</w:t>
      </w:r>
      <w:r>
        <w:rPr>
          <w:rFonts w:eastAsia="仿宋_GB2312"/>
          <w:sz w:val="32"/>
          <w:szCs w:val="32"/>
          <w:u w:val="single"/>
        </w:rPr>
        <w:t xml:space="preserve">  </w:t>
      </w:r>
      <w:r>
        <w:rPr>
          <w:rFonts w:eastAsia="仿宋_GB2312" w:hint="eastAsia"/>
          <w:sz w:val="32"/>
          <w:szCs w:val="32"/>
          <w:u w:val="single"/>
        </w:rPr>
        <w:t>409.12</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11.88</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w:t>
      </w:r>
      <w:r>
        <w:rPr>
          <w:rFonts w:eastAsia="仿宋_GB2312" w:hint="eastAsia"/>
          <w:sz w:val="32"/>
          <w:szCs w:val="32"/>
        </w:rPr>
        <w:t>具体情况如下：</w:t>
      </w:r>
    </w:p>
    <w:p w14:paraId="7A057210" w14:textId="77777777" w:rsidR="00DA536E" w:rsidRDefault="00DA536E" w:rsidP="00DA536E">
      <w:pPr>
        <w:pStyle w:val="a7"/>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（一）社会保障和就业支出（类）</w:t>
      </w:r>
    </w:p>
    <w:p w14:paraId="3DF5DA6E"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lastRenderedPageBreak/>
        <w:t>社会保障和就业支出类年初预算数为</w:t>
      </w:r>
      <w:r>
        <w:rPr>
          <w:rFonts w:eastAsia="仿宋_GB2312"/>
          <w:sz w:val="32"/>
          <w:szCs w:val="32"/>
          <w:u w:val="single"/>
        </w:rPr>
        <w:t xml:space="preserve">  </w:t>
      </w:r>
      <w:r>
        <w:rPr>
          <w:rFonts w:eastAsia="仿宋_GB2312" w:hint="eastAsia"/>
          <w:sz w:val="32"/>
          <w:szCs w:val="32"/>
          <w:u w:val="single"/>
        </w:rPr>
        <w:t>295.85</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，与上年相比</w:t>
      </w:r>
      <w:r>
        <w:rPr>
          <w:rFonts w:eastAsia="仿宋_GB2312"/>
          <w:sz w:val="32"/>
          <w:szCs w:val="32"/>
        </w:rPr>
        <w:t>增加</w:t>
      </w:r>
      <w:r>
        <w:rPr>
          <w:rFonts w:eastAsia="仿宋_GB2312"/>
          <w:sz w:val="32"/>
          <w:szCs w:val="32"/>
          <w:u w:val="single"/>
        </w:rPr>
        <w:t xml:space="preserve">  </w:t>
      </w:r>
      <w:r>
        <w:rPr>
          <w:rFonts w:eastAsia="仿宋_GB2312" w:hint="eastAsia"/>
          <w:sz w:val="32"/>
          <w:szCs w:val="32"/>
          <w:u w:val="single"/>
        </w:rPr>
        <w:t>6.51</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。其中：</w:t>
      </w:r>
    </w:p>
    <w:p w14:paraId="1BC9894D"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行政事业单位养老支出</w:t>
      </w:r>
      <w:r>
        <w:rPr>
          <w:rFonts w:eastAsia="仿宋_GB2312"/>
          <w:sz w:val="32"/>
          <w:szCs w:val="32"/>
        </w:rPr>
        <w:t>（款）</w:t>
      </w:r>
      <w:r>
        <w:rPr>
          <w:rFonts w:eastAsia="仿宋_GB2312" w:hint="eastAsia"/>
          <w:sz w:val="32"/>
          <w:szCs w:val="32"/>
        </w:rPr>
        <w:t>事业单位离退休</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79.2</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18.36</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18.82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离休人员减少</w:t>
      </w:r>
      <w:r>
        <w:rPr>
          <w:rFonts w:eastAsia="仿宋_GB2312"/>
          <w:sz w:val="32"/>
          <w:szCs w:val="32"/>
        </w:rPr>
        <w:t>。</w:t>
      </w:r>
    </w:p>
    <w:p w14:paraId="1DA5128F"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行政事业单位养老支出</w:t>
      </w:r>
      <w:r>
        <w:rPr>
          <w:rFonts w:eastAsia="仿宋_GB2312"/>
          <w:sz w:val="32"/>
          <w:szCs w:val="32"/>
        </w:rPr>
        <w:t>（款）</w:t>
      </w:r>
      <w:r>
        <w:rPr>
          <w:rFonts w:eastAsia="仿宋_GB2312" w:hint="eastAsia"/>
          <w:sz w:val="32"/>
          <w:szCs w:val="32"/>
        </w:rPr>
        <w:t>机关事业单位基本养老保险缴费支出</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122.76</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5.28</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4.12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退休人员增加，在职人员减少</w:t>
      </w:r>
      <w:r>
        <w:rPr>
          <w:rFonts w:eastAsia="仿宋_GB2312"/>
          <w:sz w:val="32"/>
          <w:szCs w:val="32"/>
        </w:rPr>
        <w:t>。</w:t>
      </w:r>
    </w:p>
    <w:p w14:paraId="60C5CBA4"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行政事业单位养老支出</w:t>
      </w:r>
      <w:r>
        <w:rPr>
          <w:rFonts w:eastAsia="仿宋_GB2312"/>
          <w:sz w:val="32"/>
          <w:szCs w:val="32"/>
        </w:rPr>
        <w:t>（款）</w:t>
      </w:r>
      <w:r>
        <w:rPr>
          <w:rFonts w:eastAsia="仿宋_GB2312" w:hint="eastAsia"/>
          <w:sz w:val="32"/>
          <w:szCs w:val="32"/>
        </w:rPr>
        <w:t>机关事业单位职业年金缴费支出</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78</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29.84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61.96</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退休人员增加</w:t>
      </w:r>
      <w:r>
        <w:rPr>
          <w:rFonts w:eastAsia="仿宋_GB2312"/>
          <w:sz w:val="32"/>
          <w:szCs w:val="32"/>
        </w:rPr>
        <w:t>。</w:t>
      </w:r>
    </w:p>
    <w:p w14:paraId="1F224EA9"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残疾人事业</w:t>
      </w:r>
      <w:r>
        <w:rPr>
          <w:rFonts w:eastAsia="仿宋_GB2312"/>
          <w:sz w:val="32"/>
          <w:szCs w:val="32"/>
        </w:rPr>
        <w:t>（款）</w:t>
      </w:r>
      <w:r>
        <w:rPr>
          <w:rFonts w:eastAsia="仿宋_GB2312" w:hint="eastAsia"/>
          <w:sz w:val="32"/>
          <w:szCs w:val="32"/>
        </w:rPr>
        <w:t>其他残疾人事业支出</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0.68</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0.68</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上年结转2023年自治区财政残疾人事业发展补助资金</w:t>
      </w:r>
      <w:r>
        <w:rPr>
          <w:rFonts w:eastAsia="仿宋_GB2312"/>
          <w:sz w:val="32"/>
          <w:szCs w:val="32"/>
        </w:rPr>
        <w:t>。</w:t>
      </w:r>
    </w:p>
    <w:p w14:paraId="02307B72"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其他社会保障和就业支出</w:t>
      </w:r>
      <w:r>
        <w:rPr>
          <w:rFonts w:eastAsia="仿宋_GB2312"/>
          <w:sz w:val="32"/>
          <w:szCs w:val="32"/>
        </w:rPr>
        <w:t>（款）</w:t>
      </w:r>
      <w:r>
        <w:rPr>
          <w:rFonts w:eastAsia="仿宋_GB2312" w:hint="eastAsia"/>
          <w:sz w:val="32"/>
          <w:szCs w:val="32"/>
        </w:rPr>
        <w:t>其他社会保障和就业支出</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15.2</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0.39</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2.5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退休人员增加，在职人员减少</w:t>
      </w:r>
      <w:r>
        <w:rPr>
          <w:rFonts w:eastAsia="仿宋_GB2312"/>
          <w:sz w:val="32"/>
          <w:szCs w:val="32"/>
        </w:rPr>
        <w:t>。</w:t>
      </w:r>
    </w:p>
    <w:p w14:paraId="18FC73EC" w14:textId="77777777" w:rsidR="00DA536E" w:rsidRDefault="00DA536E" w:rsidP="00DA536E">
      <w:pPr>
        <w:pStyle w:val="a7"/>
        <w:spacing w:after="0" w:line="600" w:lineRule="exact"/>
        <w:ind w:firstLineChars="100" w:firstLine="321"/>
        <w:rPr>
          <w:rFonts w:ascii="楷体" w:eastAsia="楷体" w:hAnsi="楷体" w:cs="楷体" w:hint="eastAsia"/>
          <w:b/>
          <w:bCs/>
          <w:sz w:val="32"/>
          <w:szCs w:val="32"/>
        </w:rPr>
      </w:pPr>
      <w:r>
        <w:rPr>
          <w:rFonts w:ascii="楷体" w:eastAsia="楷体" w:hAnsi="楷体" w:cs="楷体" w:hint="eastAsia"/>
          <w:b/>
          <w:bCs/>
          <w:sz w:val="32"/>
          <w:szCs w:val="32"/>
        </w:rPr>
        <w:t>（二）卫生健康支出（类）</w:t>
      </w:r>
    </w:p>
    <w:p w14:paraId="27F7DE5C"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卫生健康支出类年初预算数为</w:t>
      </w:r>
      <w:r>
        <w:rPr>
          <w:rFonts w:eastAsia="仿宋_GB2312"/>
          <w:sz w:val="32"/>
          <w:szCs w:val="32"/>
          <w:u w:val="single"/>
        </w:rPr>
        <w:t xml:space="preserve"> </w:t>
      </w:r>
      <w:r>
        <w:rPr>
          <w:rFonts w:eastAsia="仿宋_GB2312" w:hint="eastAsia"/>
          <w:sz w:val="32"/>
          <w:szCs w:val="32"/>
          <w:u w:val="single"/>
        </w:rPr>
        <w:t xml:space="preserve">2619.63 </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，与上年相比</w:t>
      </w:r>
      <w:r>
        <w:rPr>
          <w:rFonts w:eastAsia="仿宋_GB2312"/>
          <w:sz w:val="32"/>
          <w:szCs w:val="32"/>
        </w:rPr>
        <w:t>减少</w:t>
      </w:r>
      <w:r>
        <w:rPr>
          <w:rFonts w:eastAsia="仿宋_GB2312"/>
          <w:sz w:val="32"/>
          <w:szCs w:val="32"/>
          <w:u w:val="single"/>
        </w:rPr>
        <w:t xml:space="preserve">  </w:t>
      </w:r>
      <w:r>
        <w:rPr>
          <w:rFonts w:eastAsia="仿宋_GB2312" w:hint="eastAsia"/>
          <w:sz w:val="32"/>
          <w:szCs w:val="32"/>
          <w:u w:val="single"/>
        </w:rPr>
        <w:t>211.97</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。其中：</w:t>
      </w:r>
    </w:p>
    <w:p w14:paraId="6B1A2DAF"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公立医院</w:t>
      </w:r>
      <w:r>
        <w:rPr>
          <w:rFonts w:eastAsia="仿宋_GB2312"/>
          <w:sz w:val="32"/>
          <w:szCs w:val="32"/>
        </w:rPr>
        <w:t>（款）</w:t>
      </w:r>
      <w:r>
        <w:rPr>
          <w:rFonts w:eastAsia="仿宋_GB2312" w:hint="eastAsia"/>
          <w:sz w:val="32"/>
          <w:szCs w:val="32"/>
        </w:rPr>
        <w:t>其他公立医院支出</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46</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46</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上年结转2023年自治区财政公立医院奖补资金、医疗服务与保障能力</w:t>
      </w:r>
      <w:r>
        <w:rPr>
          <w:rFonts w:ascii="仿宋_GB2312" w:eastAsia="仿宋_GB2312" w:hAnsi="仿宋_GB2312" w:hint="eastAsia"/>
          <w:sz w:val="32"/>
          <w:szCs w:val="32"/>
        </w:rPr>
        <w:lastRenderedPageBreak/>
        <w:t>提升（公立医院综合改革）补助资金增加</w:t>
      </w:r>
      <w:r>
        <w:rPr>
          <w:rFonts w:eastAsia="仿宋_GB2312"/>
          <w:sz w:val="32"/>
          <w:szCs w:val="32"/>
        </w:rPr>
        <w:t>。</w:t>
      </w:r>
    </w:p>
    <w:p w14:paraId="6657909A"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公共卫生</w:t>
      </w:r>
      <w:r>
        <w:rPr>
          <w:rFonts w:eastAsia="仿宋_GB2312"/>
          <w:sz w:val="32"/>
          <w:szCs w:val="32"/>
        </w:rPr>
        <w:t>（款）</w:t>
      </w:r>
      <w:r>
        <w:rPr>
          <w:rFonts w:eastAsia="仿宋_GB2312" w:hint="eastAsia"/>
          <w:sz w:val="32"/>
          <w:szCs w:val="32"/>
        </w:rPr>
        <w:t>妇幼保健机构</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2346.3</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190.9</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7.52</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中小学生健康体检项目经费减少</w:t>
      </w:r>
      <w:r>
        <w:rPr>
          <w:rFonts w:eastAsia="仿宋_GB2312"/>
          <w:sz w:val="32"/>
          <w:szCs w:val="32"/>
        </w:rPr>
        <w:t>。</w:t>
      </w:r>
    </w:p>
    <w:p w14:paraId="485351DD"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公共卫生</w:t>
      </w:r>
      <w:r>
        <w:rPr>
          <w:rFonts w:eastAsia="仿宋_GB2312"/>
          <w:sz w:val="32"/>
          <w:szCs w:val="32"/>
        </w:rPr>
        <w:t>（款）</w:t>
      </w:r>
      <w:r>
        <w:rPr>
          <w:rFonts w:eastAsia="仿宋_GB2312" w:hint="eastAsia"/>
          <w:sz w:val="32"/>
          <w:szCs w:val="32"/>
        </w:rPr>
        <w:t>基本公共卫生服务</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106.87</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27.13</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20.25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上年结转基本公共卫生服务补助资金减少</w:t>
      </w:r>
      <w:r>
        <w:rPr>
          <w:rFonts w:eastAsia="仿宋_GB2312"/>
          <w:sz w:val="32"/>
          <w:szCs w:val="32"/>
        </w:rPr>
        <w:t>。</w:t>
      </w:r>
    </w:p>
    <w:p w14:paraId="3F787708"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公共卫生</w:t>
      </w:r>
      <w:r>
        <w:rPr>
          <w:rFonts w:eastAsia="仿宋_GB2312"/>
          <w:sz w:val="32"/>
          <w:szCs w:val="32"/>
        </w:rPr>
        <w:t>（款）</w:t>
      </w:r>
      <w:r>
        <w:rPr>
          <w:rFonts w:eastAsia="仿宋_GB2312" w:hint="eastAsia"/>
          <w:sz w:val="32"/>
          <w:szCs w:val="32"/>
        </w:rPr>
        <w:t>重大公共卫生服务</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52.91</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33.91</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178.47</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本年度提前下达重大传染病防控经费列入年初预算</w:t>
      </w:r>
      <w:r>
        <w:rPr>
          <w:rFonts w:eastAsia="仿宋_GB2312"/>
          <w:sz w:val="32"/>
          <w:szCs w:val="32"/>
        </w:rPr>
        <w:t>。</w:t>
      </w:r>
    </w:p>
    <w:p w14:paraId="0B7B4F64"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公共卫生</w:t>
      </w:r>
      <w:r>
        <w:rPr>
          <w:rFonts w:eastAsia="仿宋_GB2312"/>
          <w:sz w:val="32"/>
          <w:szCs w:val="32"/>
        </w:rPr>
        <w:t>（款）</w:t>
      </w:r>
      <w:r>
        <w:rPr>
          <w:rFonts w:eastAsia="仿宋_GB2312" w:hint="eastAsia"/>
          <w:sz w:val="32"/>
          <w:szCs w:val="32"/>
        </w:rPr>
        <w:t>突发公共卫生事件应急处置</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6.25</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41.25</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86.84</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新冠救治补助资金及春节慰问金经费减少</w:t>
      </w:r>
      <w:r>
        <w:rPr>
          <w:rFonts w:eastAsia="仿宋_GB2312"/>
          <w:sz w:val="32"/>
          <w:szCs w:val="32"/>
        </w:rPr>
        <w:t>。</w:t>
      </w:r>
    </w:p>
    <w:p w14:paraId="14A16EDF"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行政事业单位医疗</w:t>
      </w:r>
      <w:r>
        <w:rPr>
          <w:rFonts w:eastAsia="仿宋_GB2312"/>
          <w:sz w:val="32"/>
          <w:szCs w:val="32"/>
        </w:rPr>
        <w:t>（款）</w:t>
      </w:r>
      <w:r>
        <w:rPr>
          <w:rFonts w:eastAsia="仿宋_GB2312" w:hint="eastAsia"/>
          <w:sz w:val="32"/>
          <w:szCs w:val="32"/>
        </w:rPr>
        <w:t>事业单位医疗</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61.3</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2.6</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4.07</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退休人员增加，在职人员减少</w:t>
      </w:r>
      <w:r>
        <w:rPr>
          <w:rFonts w:eastAsia="仿宋_GB2312"/>
          <w:sz w:val="32"/>
          <w:szCs w:val="32"/>
        </w:rPr>
        <w:t>。</w:t>
      </w:r>
    </w:p>
    <w:p w14:paraId="102715B1" w14:textId="77777777" w:rsidR="00DA536E" w:rsidRDefault="00DA536E" w:rsidP="00DA536E">
      <w:pPr>
        <w:pStyle w:val="a7"/>
        <w:spacing w:after="0" w:line="600" w:lineRule="exact"/>
        <w:ind w:firstLineChars="100" w:firstLine="321"/>
        <w:rPr>
          <w:rFonts w:ascii="楷体" w:eastAsia="楷体" w:hAnsi="楷体" w:cs="楷体" w:hint="eastAsia"/>
          <w:b/>
          <w:bCs/>
          <w:sz w:val="32"/>
          <w:szCs w:val="32"/>
        </w:rPr>
      </w:pPr>
      <w:r>
        <w:rPr>
          <w:rFonts w:ascii="楷体" w:eastAsia="楷体" w:hAnsi="楷体" w:cs="楷体" w:hint="eastAsia"/>
          <w:b/>
          <w:bCs/>
          <w:sz w:val="32"/>
          <w:szCs w:val="32"/>
        </w:rPr>
        <w:t>（三）住房保障支出（类）</w:t>
      </w:r>
    </w:p>
    <w:p w14:paraId="4677CF03"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hint="eastAsia"/>
          <w:sz w:val="32"/>
          <w:szCs w:val="32"/>
        </w:rPr>
        <w:t>住房保障支出类年初预算数为</w:t>
      </w:r>
      <w:r>
        <w:rPr>
          <w:rFonts w:eastAsia="仿宋_GB2312"/>
          <w:sz w:val="32"/>
          <w:szCs w:val="32"/>
          <w:u w:val="single"/>
        </w:rPr>
        <w:t xml:space="preserve"> </w:t>
      </w:r>
      <w:r>
        <w:rPr>
          <w:rFonts w:eastAsia="仿宋_GB2312" w:hint="eastAsia"/>
          <w:sz w:val="32"/>
          <w:szCs w:val="32"/>
          <w:u w:val="single"/>
        </w:rPr>
        <w:t xml:space="preserve"> 117.94 </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，与上年相比</w:t>
      </w:r>
      <w:r>
        <w:rPr>
          <w:rFonts w:eastAsia="仿宋_GB2312"/>
          <w:sz w:val="32"/>
          <w:szCs w:val="32"/>
        </w:rPr>
        <w:t>减少</w:t>
      </w:r>
      <w:r>
        <w:rPr>
          <w:rFonts w:eastAsia="仿宋_GB2312"/>
          <w:sz w:val="32"/>
          <w:szCs w:val="32"/>
          <w:u w:val="single"/>
        </w:rPr>
        <w:t xml:space="preserve"> </w:t>
      </w:r>
      <w:r>
        <w:rPr>
          <w:rFonts w:eastAsia="仿宋_GB2312" w:hint="eastAsia"/>
          <w:sz w:val="32"/>
          <w:szCs w:val="32"/>
          <w:u w:val="single"/>
        </w:rPr>
        <w:t>203.67</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。其中：</w:t>
      </w:r>
    </w:p>
    <w:p w14:paraId="7D4D8A44"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住房改革支出</w:t>
      </w:r>
      <w:r>
        <w:rPr>
          <w:rFonts w:eastAsia="仿宋_GB2312"/>
          <w:sz w:val="32"/>
          <w:szCs w:val="32"/>
        </w:rPr>
        <w:t>（款）</w:t>
      </w:r>
      <w:r>
        <w:rPr>
          <w:rFonts w:eastAsia="仿宋_GB2312" w:hint="eastAsia"/>
          <w:sz w:val="32"/>
          <w:szCs w:val="32"/>
        </w:rPr>
        <w:t>住房公积金</w:t>
      </w:r>
      <w:r>
        <w:rPr>
          <w:rFonts w:eastAsia="仿宋_GB2312"/>
          <w:sz w:val="32"/>
          <w:szCs w:val="32"/>
        </w:rPr>
        <w:t>（项）。年初预算</w:t>
      </w:r>
      <w:r>
        <w:rPr>
          <w:rFonts w:eastAsia="仿宋_GB2312"/>
          <w:sz w:val="32"/>
          <w:szCs w:val="32"/>
          <w:u w:val="single"/>
        </w:rPr>
        <w:t xml:space="preserve"> </w:t>
      </w:r>
      <w:r>
        <w:rPr>
          <w:rFonts w:eastAsia="仿宋_GB2312" w:hint="eastAsia"/>
          <w:sz w:val="32"/>
          <w:szCs w:val="32"/>
          <w:u w:val="single"/>
        </w:rPr>
        <w:t>117.94</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203.67</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63.33</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。变动原因：</w:t>
      </w:r>
      <w:r>
        <w:rPr>
          <w:rFonts w:ascii="仿宋_GB2312" w:eastAsia="仿宋_GB2312" w:hAnsi="仿宋_GB2312" w:hint="eastAsia"/>
          <w:sz w:val="32"/>
          <w:szCs w:val="32"/>
        </w:rPr>
        <w:t>2023年住房公积金预算有误，预算金额高</w:t>
      </w:r>
      <w:r>
        <w:rPr>
          <w:rFonts w:eastAsia="仿宋_GB2312"/>
          <w:sz w:val="32"/>
          <w:szCs w:val="32"/>
        </w:rPr>
        <w:t>。</w:t>
      </w:r>
    </w:p>
    <w:p w14:paraId="22BE4D4A" w14:textId="77777777" w:rsidR="00DA536E" w:rsidRDefault="00DA536E" w:rsidP="00DA536E">
      <w:pPr>
        <w:spacing w:line="600" w:lineRule="exact"/>
        <w:ind w:firstLineChars="200" w:firstLine="640"/>
        <w:outlineLvl w:val="2"/>
        <w:rPr>
          <w:rFonts w:eastAsia="黑体" w:cs="黑体"/>
          <w:sz w:val="32"/>
          <w:szCs w:val="36"/>
        </w:rPr>
      </w:pPr>
    </w:p>
    <w:p w14:paraId="79A7C9A6" w14:textId="77777777" w:rsidR="00DA536E" w:rsidRDefault="00DA536E" w:rsidP="00DA536E">
      <w:pPr>
        <w:spacing w:line="600" w:lineRule="exact"/>
        <w:ind w:firstLineChars="200" w:firstLine="640"/>
        <w:outlineLvl w:val="2"/>
        <w:rPr>
          <w:rFonts w:eastAsia="黑体" w:cs="黑体"/>
          <w:sz w:val="32"/>
          <w:szCs w:val="36"/>
        </w:rPr>
      </w:pPr>
    </w:p>
    <w:p w14:paraId="34EFE73B" w14:textId="77777777" w:rsidR="00DA536E" w:rsidRDefault="00DA536E" w:rsidP="00DA536E">
      <w:pPr>
        <w:spacing w:line="600" w:lineRule="exact"/>
        <w:ind w:firstLineChars="200" w:firstLine="640"/>
        <w:outlineLvl w:val="2"/>
        <w:rPr>
          <w:rFonts w:eastAsia="黑体" w:cs="黑体"/>
          <w:sz w:val="32"/>
          <w:szCs w:val="36"/>
        </w:rPr>
      </w:pPr>
    </w:p>
    <w:p w14:paraId="72869B12"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六、一般公共预算基本支出预算情况说明</w:t>
      </w:r>
    </w:p>
    <w:p w14:paraId="30F7FD2C"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cs="仿宋" w:hint="eastAsia"/>
          <w:sz w:val="32"/>
          <w:szCs w:val="32"/>
        </w:rPr>
        <w:t>年度一般公共预算财政拨款基本支出预算</w:t>
      </w:r>
      <w:r>
        <w:rPr>
          <w:rFonts w:eastAsia="仿宋_GB2312" w:cs="仿宋" w:hint="eastAsia"/>
          <w:sz w:val="32"/>
          <w:szCs w:val="32"/>
          <w:u w:val="single"/>
        </w:rPr>
        <w:t xml:space="preserve">  2660.71  </w:t>
      </w:r>
      <w:r>
        <w:rPr>
          <w:rFonts w:eastAsia="仿宋_GB2312" w:cs="仿宋" w:hint="eastAsia"/>
          <w:sz w:val="32"/>
          <w:szCs w:val="32"/>
        </w:rPr>
        <w:t>万元，其中：</w:t>
      </w:r>
    </w:p>
    <w:p w14:paraId="34B84FBC" w14:textId="77777777" w:rsidR="00DA536E" w:rsidRDefault="00DA536E" w:rsidP="00DA536E">
      <w:pPr>
        <w:pStyle w:val="a7"/>
        <w:tabs>
          <w:tab w:val="left" w:pos="2671"/>
          <w:tab w:val="left" w:pos="5000"/>
          <w:tab w:val="left" w:pos="6190"/>
        </w:tabs>
        <w:spacing w:after="0" w:line="600" w:lineRule="exact"/>
        <w:ind w:firstLineChars="200" w:firstLine="643"/>
        <w:rPr>
          <w:rFonts w:eastAsia="仿宋_GB2312" w:cs="仿宋"/>
          <w:sz w:val="32"/>
          <w:szCs w:val="32"/>
        </w:rPr>
      </w:pPr>
      <w:r>
        <w:rPr>
          <w:rFonts w:eastAsia="仿宋_GB2312" w:cs="仿宋" w:hint="eastAsia"/>
          <w:b/>
          <w:bCs/>
          <w:sz w:val="32"/>
          <w:szCs w:val="32"/>
        </w:rPr>
        <w:t>（一）人员经费</w:t>
      </w:r>
      <w:r>
        <w:rPr>
          <w:rFonts w:eastAsia="仿宋_GB2312" w:cs="仿宋" w:hint="eastAsia"/>
          <w:b/>
          <w:bCs/>
          <w:sz w:val="32"/>
          <w:szCs w:val="32"/>
          <w:u w:val="single"/>
        </w:rPr>
        <w:t xml:space="preserve">  2375.28  </w:t>
      </w:r>
      <w:r>
        <w:rPr>
          <w:rFonts w:eastAsia="仿宋_GB2312" w:cs="仿宋" w:hint="eastAsia"/>
          <w:b/>
          <w:bCs/>
          <w:sz w:val="32"/>
          <w:szCs w:val="32"/>
        </w:rPr>
        <w:t>万元</w:t>
      </w:r>
      <w:r>
        <w:rPr>
          <w:rFonts w:eastAsia="仿宋_GB2312" w:cs="仿宋" w:hint="eastAsia"/>
          <w:sz w:val="32"/>
          <w:szCs w:val="32"/>
        </w:rPr>
        <w:t>。主要包括：基本工资</w:t>
      </w:r>
      <w:r>
        <w:rPr>
          <w:rFonts w:eastAsia="仿宋_GB2312" w:cs="仿宋" w:hint="eastAsia"/>
          <w:sz w:val="32"/>
          <w:szCs w:val="32"/>
        </w:rPr>
        <w:t>387.33</w:t>
      </w:r>
      <w:r>
        <w:rPr>
          <w:rFonts w:eastAsia="仿宋_GB2312" w:cs="仿宋" w:hint="eastAsia"/>
          <w:sz w:val="32"/>
          <w:szCs w:val="32"/>
        </w:rPr>
        <w:t>万元、津贴补贴</w:t>
      </w:r>
      <w:r>
        <w:rPr>
          <w:rFonts w:eastAsia="仿宋_GB2312" w:cs="仿宋" w:hint="eastAsia"/>
          <w:sz w:val="32"/>
          <w:szCs w:val="32"/>
        </w:rPr>
        <w:t>345.99</w:t>
      </w:r>
      <w:r>
        <w:rPr>
          <w:rFonts w:eastAsia="仿宋_GB2312" w:cs="仿宋" w:hint="eastAsia"/>
          <w:sz w:val="32"/>
          <w:szCs w:val="32"/>
        </w:rPr>
        <w:t>万元、奖金</w:t>
      </w:r>
      <w:r>
        <w:rPr>
          <w:rFonts w:eastAsia="仿宋_GB2312" w:cs="仿宋" w:hint="eastAsia"/>
          <w:sz w:val="32"/>
          <w:szCs w:val="32"/>
        </w:rPr>
        <w:t>76.7</w:t>
      </w:r>
      <w:r>
        <w:rPr>
          <w:rFonts w:eastAsia="仿宋_GB2312" w:cs="仿宋" w:hint="eastAsia"/>
          <w:sz w:val="32"/>
          <w:szCs w:val="32"/>
        </w:rPr>
        <w:t>万元、绩效工资</w:t>
      </w:r>
      <w:r>
        <w:rPr>
          <w:rFonts w:eastAsia="仿宋_GB2312" w:cs="仿宋" w:hint="eastAsia"/>
          <w:sz w:val="32"/>
          <w:szCs w:val="32"/>
        </w:rPr>
        <w:t>139.56</w:t>
      </w:r>
      <w:r>
        <w:rPr>
          <w:rFonts w:eastAsia="仿宋_GB2312" w:cs="仿宋" w:hint="eastAsia"/>
          <w:sz w:val="32"/>
          <w:szCs w:val="32"/>
        </w:rPr>
        <w:t>万元、机关事业单位基本养老保险缴费</w:t>
      </w:r>
      <w:r>
        <w:rPr>
          <w:rFonts w:eastAsia="仿宋_GB2312" w:cs="仿宋" w:hint="eastAsia"/>
          <w:sz w:val="32"/>
          <w:szCs w:val="32"/>
        </w:rPr>
        <w:t>122.76</w:t>
      </w:r>
      <w:r>
        <w:rPr>
          <w:rFonts w:eastAsia="仿宋_GB2312" w:cs="仿宋" w:hint="eastAsia"/>
          <w:sz w:val="32"/>
          <w:szCs w:val="32"/>
        </w:rPr>
        <w:t>万元、职业年金缴费</w:t>
      </w:r>
      <w:r>
        <w:rPr>
          <w:rFonts w:eastAsia="仿宋_GB2312" w:cs="仿宋" w:hint="eastAsia"/>
          <w:sz w:val="32"/>
          <w:szCs w:val="32"/>
        </w:rPr>
        <w:t>78</w:t>
      </w:r>
      <w:r>
        <w:rPr>
          <w:rFonts w:eastAsia="仿宋_GB2312" w:cs="仿宋" w:hint="eastAsia"/>
          <w:sz w:val="32"/>
          <w:szCs w:val="32"/>
        </w:rPr>
        <w:t>万元、职工基本医疗保险缴费</w:t>
      </w:r>
      <w:r>
        <w:rPr>
          <w:rFonts w:eastAsia="仿宋_GB2312" w:cs="仿宋" w:hint="eastAsia"/>
          <w:sz w:val="32"/>
          <w:szCs w:val="32"/>
        </w:rPr>
        <w:t>45.62</w:t>
      </w:r>
      <w:r>
        <w:rPr>
          <w:rFonts w:eastAsia="仿宋_GB2312" w:cs="仿宋" w:hint="eastAsia"/>
          <w:sz w:val="32"/>
          <w:szCs w:val="32"/>
        </w:rPr>
        <w:t>万元、公务员医疗补助缴费</w:t>
      </w:r>
      <w:r>
        <w:rPr>
          <w:rFonts w:eastAsia="仿宋_GB2312" w:cs="仿宋" w:hint="eastAsia"/>
          <w:sz w:val="32"/>
          <w:szCs w:val="32"/>
        </w:rPr>
        <w:t>15.68</w:t>
      </w:r>
      <w:r>
        <w:rPr>
          <w:rFonts w:eastAsia="仿宋_GB2312" w:cs="仿宋" w:hint="eastAsia"/>
          <w:sz w:val="32"/>
          <w:szCs w:val="32"/>
        </w:rPr>
        <w:t>万元、其他社会保障缴费</w:t>
      </w:r>
      <w:r>
        <w:rPr>
          <w:rFonts w:eastAsia="仿宋_GB2312" w:cs="仿宋" w:hint="eastAsia"/>
          <w:sz w:val="32"/>
          <w:szCs w:val="32"/>
        </w:rPr>
        <w:t>15.2</w:t>
      </w:r>
      <w:r>
        <w:rPr>
          <w:rFonts w:eastAsia="仿宋_GB2312" w:cs="仿宋" w:hint="eastAsia"/>
          <w:sz w:val="32"/>
          <w:szCs w:val="32"/>
        </w:rPr>
        <w:t>万元、住房公积金</w:t>
      </w:r>
      <w:r>
        <w:rPr>
          <w:rFonts w:eastAsia="仿宋_GB2312" w:cs="仿宋" w:hint="eastAsia"/>
          <w:sz w:val="32"/>
          <w:szCs w:val="32"/>
        </w:rPr>
        <w:t>117.94</w:t>
      </w:r>
      <w:r>
        <w:rPr>
          <w:rFonts w:eastAsia="仿宋_GB2312" w:cs="仿宋" w:hint="eastAsia"/>
          <w:sz w:val="32"/>
          <w:szCs w:val="32"/>
        </w:rPr>
        <w:t>万元、其他工资福利支出</w:t>
      </w:r>
      <w:r>
        <w:rPr>
          <w:rFonts w:eastAsia="仿宋_GB2312" w:cs="仿宋" w:hint="eastAsia"/>
          <w:sz w:val="32"/>
          <w:szCs w:val="32"/>
        </w:rPr>
        <w:t>951.27</w:t>
      </w:r>
      <w:r>
        <w:rPr>
          <w:rFonts w:eastAsia="仿宋_GB2312" w:cs="仿宋" w:hint="eastAsia"/>
          <w:sz w:val="32"/>
          <w:szCs w:val="32"/>
        </w:rPr>
        <w:t>万元、退休费</w:t>
      </w:r>
      <w:r>
        <w:rPr>
          <w:rFonts w:eastAsia="仿宋_GB2312" w:cs="仿宋" w:hint="eastAsia"/>
          <w:sz w:val="32"/>
          <w:szCs w:val="32"/>
        </w:rPr>
        <w:t>79.2</w:t>
      </w:r>
      <w:r>
        <w:rPr>
          <w:rFonts w:eastAsia="仿宋_GB2312" w:cs="仿宋" w:hint="eastAsia"/>
          <w:sz w:val="32"/>
          <w:szCs w:val="32"/>
        </w:rPr>
        <w:t>万元等。</w:t>
      </w:r>
    </w:p>
    <w:p w14:paraId="1DD7B578" w14:textId="77777777" w:rsidR="00DA536E" w:rsidRDefault="00DA536E" w:rsidP="00DA536E">
      <w:pPr>
        <w:pStyle w:val="a7"/>
        <w:tabs>
          <w:tab w:val="left" w:pos="2671"/>
          <w:tab w:val="left" w:pos="5000"/>
          <w:tab w:val="left" w:pos="6190"/>
        </w:tabs>
        <w:spacing w:after="0" w:line="600" w:lineRule="exact"/>
        <w:ind w:firstLineChars="200" w:firstLine="643"/>
        <w:rPr>
          <w:rFonts w:eastAsia="仿宋_GB2312" w:cs="仿宋"/>
          <w:sz w:val="32"/>
          <w:szCs w:val="32"/>
        </w:rPr>
      </w:pPr>
      <w:r>
        <w:rPr>
          <w:rFonts w:eastAsia="仿宋_GB2312" w:cs="仿宋" w:hint="eastAsia"/>
          <w:b/>
          <w:bCs/>
          <w:sz w:val="32"/>
          <w:szCs w:val="32"/>
        </w:rPr>
        <w:t>（二）公用经费</w:t>
      </w:r>
      <w:r>
        <w:rPr>
          <w:rFonts w:eastAsia="仿宋_GB2312" w:cs="仿宋" w:hint="eastAsia"/>
          <w:b/>
          <w:bCs/>
          <w:sz w:val="32"/>
          <w:szCs w:val="32"/>
          <w:u w:val="single"/>
        </w:rPr>
        <w:t xml:space="preserve">  285.43  </w:t>
      </w:r>
      <w:r>
        <w:rPr>
          <w:rFonts w:eastAsia="仿宋_GB2312" w:cs="仿宋" w:hint="eastAsia"/>
          <w:b/>
          <w:bCs/>
          <w:sz w:val="32"/>
          <w:szCs w:val="32"/>
        </w:rPr>
        <w:t>万元</w:t>
      </w:r>
      <w:r>
        <w:rPr>
          <w:rFonts w:eastAsia="仿宋_GB2312" w:cs="仿宋" w:hint="eastAsia"/>
          <w:sz w:val="32"/>
          <w:szCs w:val="32"/>
        </w:rPr>
        <w:t>。主要包括：办公费</w:t>
      </w:r>
      <w:r>
        <w:rPr>
          <w:rFonts w:eastAsia="仿宋_GB2312" w:cs="仿宋" w:hint="eastAsia"/>
          <w:sz w:val="32"/>
          <w:szCs w:val="32"/>
        </w:rPr>
        <w:t>3</w:t>
      </w:r>
      <w:r>
        <w:rPr>
          <w:rFonts w:eastAsia="仿宋_GB2312" w:cs="仿宋" w:hint="eastAsia"/>
          <w:sz w:val="32"/>
          <w:szCs w:val="32"/>
        </w:rPr>
        <w:t>万元、邮电费</w:t>
      </w:r>
      <w:r>
        <w:rPr>
          <w:rFonts w:eastAsia="仿宋_GB2312" w:cs="仿宋" w:hint="eastAsia"/>
          <w:sz w:val="32"/>
          <w:szCs w:val="32"/>
        </w:rPr>
        <w:t>5</w:t>
      </w:r>
      <w:r>
        <w:rPr>
          <w:rFonts w:eastAsia="仿宋_GB2312" w:cs="仿宋" w:hint="eastAsia"/>
          <w:sz w:val="32"/>
          <w:szCs w:val="32"/>
        </w:rPr>
        <w:t>万元、取暖费</w:t>
      </w:r>
      <w:r>
        <w:rPr>
          <w:rFonts w:eastAsia="仿宋_GB2312" w:cs="仿宋" w:hint="eastAsia"/>
          <w:sz w:val="32"/>
          <w:szCs w:val="32"/>
        </w:rPr>
        <w:t>55</w:t>
      </w:r>
      <w:r>
        <w:rPr>
          <w:rFonts w:eastAsia="仿宋_GB2312" w:cs="仿宋" w:hint="eastAsia"/>
          <w:sz w:val="32"/>
          <w:szCs w:val="32"/>
        </w:rPr>
        <w:t>万元、物业管理费</w:t>
      </w:r>
      <w:r>
        <w:rPr>
          <w:rFonts w:eastAsia="仿宋_GB2312" w:cs="仿宋" w:hint="eastAsia"/>
          <w:sz w:val="32"/>
          <w:szCs w:val="32"/>
        </w:rPr>
        <w:t>85</w:t>
      </w:r>
      <w:r>
        <w:rPr>
          <w:rFonts w:eastAsia="仿宋_GB2312" w:cs="仿宋" w:hint="eastAsia"/>
          <w:sz w:val="32"/>
          <w:szCs w:val="32"/>
        </w:rPr>
        <w:t>万元、差旅费</w:t>
      </w:r>
      <w:r>
        <w:rPr>
          <w:rFonts w:eastAsia="仿宋_GB2312" w:cs="仿宋" w:hint="eastAsia"/>
          <w:sz w:val="32"/>
          <w:szCs w:val="32"/>
        </w:rPr>
        <w:t>3</w:t>
      </w:r>
      <w:r>
        <w:rPr>
          <w:rFonts w:eastAsia="仿宋_GB2312" w:cs="仿宋" w:hint="eastAsia"/>
          <w:sz w:val="32"/>
          <w:szCs w:val="32"/>
        </w:rPr>
        <w:t>万元、维修（护）费</w:t>
      </w:r>
      <w:r>
        <w:rPr>
          <w:rFonts w:eastAsia="仿宋_GB2312" w:cs="仿宋" w:hint="eastAsia"/>
          <w:sz w:val="32"/>
          <w:szCs w:val="32"/>
        </w:rPr>
        <w:t>6.04</w:t>
      </w:r>
      <w:r>
        <w:rPr>
          <w:rFonts w:eastAsia="仿宋_GB2312" w:cs="仿宋" w:hint="eastAsia"/>
          <w:sz w:val="32"/>
          <w:szCs w:val="32"/>
        </w:rPr>
        <w:t>万元、公务接待费</w:t>
      </w:r>
      <w:r>
        <w:rPr>
          <w:rFonts w:eastAsia="仿宋_GB2312" w:cs="仿宋" w:hint="eastAsia"/>
          <w:sz w:val="32"/>
          <w:szCs w:val="32"/>
        </w:rPr>
        <w:t>1</w:t>
      </w:r>
      <w:r>
        <w:rPr>
          <w:rFonts w:eastAsia="仿宋_GB2312" w:cs="仿宋" w:hint="eastAsia"/>
          <w:sz w:val="32"/>
          <w:szCs w:val="32"/>
        </w:rPr>
        <w:t>万元、工会经费</w:t>
      </w:r>
      <w:r>
        <w:rPr>
          <w:rFonts w:eastAsia="仿宋_GB2312" w:cs="仿宋" w:hint="eastAsia"/>
          <w:sz w:val="32"/>
          <w:szCs w:val="32"/>
        </w:rPr>
        <w:t>11.31</w:t>
      </w:r>
      <w:r>
        <w:rPr>
          <w:rFonts w:eastAsia="仿宋_GB2312" w:cs="仿宋" w:hint="eastAsia"/>
          <w:sz w:val="32"/>
          <w:szCs w:val="32"/>
        </w:rPr>
        <w:t>万元、福利费</w:t>
      </w:r>
      <w:r>
        <w:rPr>
          <w:rFonts w:eastAsia="仿宋_GB2312" w:cs="仿宋" w:hint="eastAsia"/>
          <w:sz w:val="32"/>
          <w:szCs w:val="32"/>
        </w:rPr>
        <w:t>23.55</w:t>
      </w:r>
      <w:r>
        <w:rPr>
          <w:rFonts w:eastAsia="仿宋_GB2312" w:cs="仿宋" w:hint="eastAsia"/>
          <w:sz w:val="32"/>
          <w:szCs w:val="32"/>
        </w:rPr>
        <w:t>万元、公务用车运行维护费</w:t>
      </w:r>
      <w:r>
        <w:rPr>
          <w:rFonts w:eastAsia="仿宋_GB2312" w:cs="仿宋" w:hint="eastAsia"/>
          <w:sz w:val="32"/>
          <w:szCs w:val="32"/>
        </w:rPr>
        <w:t>1.44</w:t>
      </w:r>
      <w:r>
        <w:rPr>
          <w:rFonts w:eastAsia="仿宋_GB2312" w:cs="仿宋" w:hint="eastAsia"/>
          <w:sz w:val="32"/>
          <w:szCs w:val="32"/>
        </w:rPr>
        <w:t>万元、其他交通费用</w:t>
      </w:r>
      <w:r>
        <w:rPr>
          <w:rFonts w:eastAsia="仿宋_GB2312" w:cs="仿宋" w:hint="eastAsia"/>
          <w:sz w:val="32"/>
          <w:szCs w:val="32"/>
        </w:rPr>
        <w:t>90.09</w:t>
      </w:r>
      <w:r>
        <w:rPr>
          <w:rFonts w:eastAsia="仿宋_GB2312" w:cs="仿宋" w:hint="eastAsia"/>
          <w:sz w:val="32"/>
          <w:szCs w:val="32"/>
        </w:rPr>
        <w:t>万元、其他商品和服务支出</w:t>
      </w:r>
      <w:r>
        <w:rPr>
          <w:rFonts w:eastAsia="仿宋_GB2312" w:cs="仿宋" w:hint="eastAsia"/>
          <w:sz w:val="32"/>
          <w:szCs w:val="32"/>
        </w:rPr>
        <w:t>1</w:t>
      </w:r>
      <w:r>
        <w:rPr>
          <w:rFonts w:eastAsia="仿宋_GB2312" w:cs="仿宋" w:hint="eastAsia"/>
          <w:sz w:val="32"/>
          <w:szCs w:val="32"/>
        </w:rPr>
        <w:t>万元等。</w:t>
      </w:r>
    </w:p>
    <w:p w14:paraId="77596BB8"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七、一般公共预算“三公”经费支出预算情况说明</w:t>
      </w:r>
    </w:p>
    <w:p w14:paraId="3C867BB6"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 xml:space="preserve">  3.3 </w:t>
      </w:r>
      <w:r>
        <w:rPr>
          <w:rFonts w:eastAsia="仿宋_GB2312"/>
          <w:sz w:val="32"/>
          <w:szCs w:val="32"/>
        </w:rPr>
        <w:t>万元，其中因公出国（境）费支出</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万元，占</w:t>
      </w:r>
      <w:r>
        <w:rPr>
          <w:rFonts w:eastAsia="仿宋_GB2312" w:hint="eastAsia"/>
          <w:sz w:val="32"/>
          <w:szCs w:val="32"/>
          <w:u w:val="single"/>
        </w:rPr>
        <w:t xml:space="preserve"> 0 </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；公务用车购置及运行维护费支出</w:t>
      </w:r>
      <w:r>
        <w:rPr>
          <w:rFonts w:eastAsia="仿宋_GB2312"/>
          <w:sz w:val="32"/>
          <w:szCs w:val="32"/>
          <w:u w:val="single"/>
        </w:rPr>
        <w:tab/>
      </w:r>
      <w:r>
        <w:rPr>
          <w:rFonts w:eastAsia="仿宋_GB2312" w:hint="eastAsia"/>
          <w:sz w:val="32"/>
          <w:szCs w:val="32"/>
          <w:u w:val="single"/>
        </w:rPr>
        <w:t>2.3</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ab/>
      </w:r>
      <w:r>
        <w:rPr>
          <w:rFonts w:eastAsia="仿宋_GB2312" w:hint="eastAsia"/>
          <w:sz w:val="32"/>
          <w:szCs w:val="32"/>
          <w:u w:val="single"/>
        </w:rPr>
        <w:t xml:space="preserve">  69.7 </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；公务接待费支出</w:t>
      </w:r>
      <w:r>
        <w:rPr>
          <w:rFonts w:eastAsia="仿宋_GB2312" w:hint="eastAsia"/>
          <w:sz w:val="32"/>
          <w:szCs w:val="32"/>
        </w:rPr>
        <w:t xml:space="preserve"> </w:t>
      </w:r>
      <w:r>
        <w:rPr>
          <w:rFonts w:eastAsia="仿宋_GB2312" w:hint="eastAsia"/>
          <w:sz w:val="32"/>
          <w:szCs w:val="32"/>
          <w:u w:val="single"/>
        </w:rPr>
        <w:t xml:space="preserve">  1</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ab/>
      </w:r>
      <w:r>
        <w:rPr>
          <w:rFonts w:eastAsia="仿宋_GB2312" w:hint="eastAsia"/>
          <w:sz w:val="32"/>
          <w:szCs w:val="32"/>
          <w:u w:val="single"/>
        </w:rPr>
        <w:t>30.3</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。具体情况如下：</w:t>
      </w:r>
    </w:p>
    <w:p w14:paraId="0E44D75A" w14:textId="77777777" w:rsidR="00DA536E" w:rsidRDefault="00DA536E" w:rsidP="00DA536E">
      <w:pPr>
        <w:spacing w:line="600" w:lineRule="exact"/>
        <w:ind w:left="29" w:right="96" w:firstLine="650"/>
        <w:rPr>
          <w:rFonts w:eastAsia="仿宋_GB2312"/>
          <w:sz w:val="32"/>
          <w:szCs w:val="32"/>
        </w:rPr>
      </w:pPr>
      <w:r>
        <w:rPr>
          <w:rFonts w:eastAsia="仿宋_GB2312"/>
          <w:sz w:val="32"/>
          <w:szCs w:val="32"/>
        </w:rPr>
        <w:lastRenderedPageBreak/>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t xml:space="preserve"> </w:t>
      </w:r>
      <w:r>
        <w:rPr>
          <w:rFonts w:eastAsia="仿宋_GB2312" w:hint="eastAsia"/>
          <w:sz w:val="32"/>
          <w:szCs w:val="32"/>
          <w:u w:val="single"/>
        </w:rPr>
        <w:t>3.3</w:t>
      </w:r>
      <w:r>
        <w:rPr>
          <w:rFonts w:eastAsia="仿宋_GB2312"/>
          <w:sz w:val="32"/>
          <w:szCs w:val="32"/>
          <w:u w:val="single"/>
        </w:rPr>
        <w:t xml:space="preserve"> </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算减少</w:t>
      </w:r>
      <w:r>
        <w:rPr>
          <w:rFonts w:eastAsia="仿宋_GB2312"/>
          <w:sz w:val="32"/>
          <w:szCs w:val="32"/>
          <w:u w:val="single"/>
        </w:rPr>
        <w:tab/>
      </w:r>
      <w:r>
        <w:rPr>
          <w:rFonts w:eastAsia="仿宋_GB2312" w:hint="eastAsia"/>
          <w:sz w:val="32"/>
          <w:szCs w:val="32"/>
          <w:u w:val="single"/>
        </w:rPr>
        <w:t>4.14</w:t>
      </w:r>
      <w:r>
        <w:rPr>
          <w:rFonts w:eastAsia="仿宋_GB2312"/>
          <w:sz w:val="32"/>
          <w:szCs w:val="32"/>
          <w:u w:val="single"/>
        </w:rPr>
        <w:t xml:space="preserve">  </w:t>
      </w:r>
      <w:r>
        <w:rPr>
          <w:rFonts w:eastAsia="仿宋_GB2312"/>
          <w:spacing w:val="-6"/>
          <w:sz w:val="32"/>
          <w:szCs w:val="32"/>
        </w:rPr>
        <w:t>万元，</w:t>
      </w:r>
      <w:r>
        <w:rPr>
          <w:rFonts w:eastAsia="仿宋_GB2312"/>
          <w:sz w:val="32"/>
          <w:szCs w:val="32"/>
        </w:rPr>
        <w:t>减少</w:t>
      </w:r>
      <w:r>
        <w:rPr>
          <w:rFonts w:eastAsia="仿宋_GB2312"/>
          <w:sz w:val="32"/>
          <w:szCs w:val="32"/>
          <w:u w:val="single"/>
        </w:rPr>
        <w:tab/>
        <w:t xml:space="preserve"> </w:t>
      </w:r>
      <w:r>
        <w:rPr>
          <w:rFonts w:eastAsia="仿宋_GB2312" w:hint="eastAsia"/>
          <w:sz w:val="32"/>
          <w:szCs w:val="32"/>
          <w:u w:val="single"/>
        </w:rPr>
        <w:t xml:space="preserve"> 55.65 </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pacing w:val="-6"/>
          <w:sz w:val="32"/>
          <w:szCs w:val="32"/>
        </w:rPr>
        <w:t>；</w:t>
      </w:r>
      <w:r>
        <w:rPr>
          <w:rFonts w:eastAsia="仿宋_GB2312"/>
          <w:spacing w:val="-4"/>
          <w:sz w:val="32"/>
          <w:szCs w:val="32"/>
        </w:rPr>
        <w:t>其中：</w:t>
      </w:r>
    </w:p>
    <w:p w14:paraId="02065032" w14:textId="77777777" w:rsidR="00DA536E" w:rsidRDefault="00DA536E" w:rsidP="00DA536E">
      <w:pPr>
        <w:pStyle w:val="a7"/>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w:t>
      </w:r>
      <w:r>
        <w:rPr>
          <w:rFonts w:eastAsia="仿宋_GB2312" w:hint="eastAsia"/>
          <w:sz w:val="32"/>
          <w:szCs w:val="32"/>
        </w:rPr>
        <w:t>无变化</w:t>
      </w:r>
      <w:r>
        <w:rPr>
          <w:rFonts w:eastAsia="仿宋_GB2312"/>
          <w:sz w:val="32"/>
          <w:szCs w:val="32"/>
        </w:rPr>
        <w:t>，主要原因</w:t>
      </w:r>
      <w:r>
        <w:rPr>
          <w:rFonts w:ascii="仿宋_GB2312" w:eastAsia="仿宋_GB2312" w:hAnsi="仿宋_GB2312" w:hint="eastAsia"/>
          <w:sz w:val="32"/>
          <w:szCs w:val="32"/>
        </w:rPr>
        <w:t>本单位无</w:t>
      </w:r>
      <w:r>
        <w:rPr>
          <w:rFonts w:eastAsia="仿宋_GB2312"/>
          <w:sz w:val="32"/>
          <w:szCs w:val="32"/>
        </w:rPr>
        <w:t>因公出国（境）费预算。</w:t>
      </w:r>
    </w:p>
    <w:p w14:paraId="473F3FFE" w14:textId="77777777" w:rsidR="00DA536E" w:rsidRDefault="00DA536E" w:rsidP="00DA536E">
      <w:pPr>
        <w:pStyle w:val="a7"/>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t xml:space="preserve">   </w:t>
      </w:r>
      <w:r>
        <w:rPr>
          <w:rFonts w:eastAsia="仿宋_GB2312" w:hint="eastAsia"/>
          <w:sz w:val="32"/>
          <w:szCs w:val="32"/>
          <w:u w:val="single"/>
        </w:rPr>
        <w:t>2.3</w:t>
      </w:r>
      <w:r>
        <w:rPr>
          <w:rFonts w:eastAsia="仿宋_GB2312"/>
          <w:sz w:val="32"/>
          <w:szCs w:val="32"/>
          <w:u w:val="single"/>
        </w:rPr>
        <w:t xml:space="preserve">  </w:t>
      </w:r>
      <w:r>
        <w:rPr>
          <w:rFonts w:eastAsia="仿宋_GB2312"/>
          <w:sz w:val="32"/>
          <w:szCs w:val="32"/>
        </w:rPr>
        <w:tab/>
      </w:r>
      <w:r>
        <w:rPr>
          <w:rFonts w:eastAsia="仿宋_GB2312"/>
          <w:sz w:val="32"/>
          <w:szCs w:val="32"/>
        </w:rPr>
        <w:t>万元。其中：</w:t>
      </w:r>
    </w:p>
    <w:p w14:paraId="6086C519"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w:t>
      </w:r>
      <w:r>
        <w:rPr>
          <w:rFonts w:eastAsia="仿宋_GB2312" w:hint="eastAsia"/>
          <w:sz w:val="32"/>
          <w:szCs w:val="32"/>
        </w:rPr>
        <w:t>无变化</w:t>
      </w:r>
      <w:r>
        <w:rPr>
          <w:rFonts w:eastAsia="仿宋_GB2312"/>
          <w:sz w:val="32"/>
          <w:szCs w:val="32"/>
        </w:rPr>
        <w:t>，主要原因</w:t>
      </w:r>
      <w:r>
        <w:rPr>
          <w:rFonts w:ascii="仿宋_GB2312" w:eastAsia="仿宋_GB2312" w:hAnsi="仿宋_GB2312" w:hint="eastAsia"/>
          <w:sz w:val="32"/>
          <w:szCs w:val="32"/>
        </w:rPr>
        <w:t>本单位无</w:t>
      </w:r>
      <w:r>
        <w:rPr>
          <w:rFonts w:eastAsia="仿宋_GB2312" w:hint="eastAsia"/>
          <w:sz w:val="32"/>
          <w:szCs w:val="32"/>
        </w:rPr>
        <w:t>公务用车购置</w:t>
      </w:r>
      <w:r>
        <w:rPr>
          <w:rFonts w:eastAsia="仿宋_GB2312"/>
          <w:sz w:val="32"/>
          <w:szCs w:val="32"/>
        </w:rPr>
        <w:t>预算。</w:t>
      </w:r>
    </w:p>
    <w:p w14:paraId="2D44280D"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sz w:val="32"/>
          <w:szCs w:val="32"/>
          <w:u w:val="single"/>
        </w:rPr>
        <w:tab/>
      </w:r>
      <w:r>
        <w:rPr>
          <w:rFonts w:eastAsia="仿宋_GB2312" w:hint="eastAsia"/>
          <w:sz w:val="32"/>
          <w:szCs w:val="32"/>
          <w:u w:val="single"/>
        </w:rPr>
        <w:t xml:space="preserve">2.3 </w:t>
      </w:r>
      <w:r>
        <w:rPr>
          <w:rFonts w:eastAsia="仿宋_GB2312"/>
          <w:sz w:val="32"/>
          <w:szCs w:val="32"/>
          <w:u w:val="single"/>
        </w:rPr>
        <w:t xml:space="preserve"> </w:t>
      </w:r>
      <w:r>
        <w:rPr>
          <w:rFonts w:eastAsia="仿宋_GB2312"/>
          <w:sz w:val="32"/>
          <w:szCs w:val="32"/>
        </w:rPr>
        <w:t>万元，比上年预算减少</w:t>
      </w:r>
      <w:r>
        <w:rPr>
          <w:rFonts w:eastAsia="仿宋_GB2312"/>
          <w:sz w:val="32"/>
          <w:szCs w:val="32"/>
          <w:u w:val="single"/>
        </w:rPr>
        <w:tab/>
        <w:t xml:space="preserve"> </w:t>
      </w:r>
      <w:r>
        <w:rPr>
          <w:rFonts w:eastAsia="仿宋_GB2312" w:hint="eastAsia"/>
          <w:sz w:val="32"/>
          <w:szCs w:val="32"/>
          <w:u w:val="single"/>
        </w:rPr>
        <w:t>3.14</w:t>
      </w:r>
      <w:r>
        <w:rPr>
          <w:rFonts w:eastAsia="仿宋_GB2312"/>
          <w:sz w:val="32"/>
          <w:szCs w:val="32"/>
          <w:u w:val="single"/>
        </w:rPr>
        <w:t xml:space="preserve">   </w:t>
      </w:r>
      <w:r>
        <w:rPr>
          <w:rFonts w:eastAsia="仿宋_GB2312"/>
          <w:sz w:val="32"/>
          <w:szCs w:val="32"/>
        </w:rPr>
        <w:t xml:space="preserve"> </w:t>
      </w:r>
      <w:r>
        <w:rPr>
          <w:rFonts w:eastAsia="仿宋_GB2312"/>
          <w:sz w:val="32"/>
          <w:szCs w:val="32"/>
        </w:rPr>
        <w:t>万元，主要原因</w:t>
      </w:r>
      <w:r>
        <w:rPr>
          <w:rFonts w:eastAsia="仿宋_GB2312" w:hint="eastAsia"/>
          <w:sz w:val="32"/>
          <w:szCs w:val="32"/>
        </w:rPr>
        <w:t>根据业务实际情况，本年度公车加油、维修保养等预算减少</w:t>
      </w:r>
      <w:r>
        <w:rPr>
          <w:rFonts w:eastAsia="仿宋_GB2312"/>
          <w:sz w:val="32"/>
          <w:szCs w:val="32"/>
        </w:rPr>
        <w:t>。</w:t>
      </w:r>
    </w:p>
    <w:p w14:paraId="2AC137A4" w14:textId="77777777" w:rsidR="00DA536E" w:rsidRDefault="00DA536E" w:rsidP="00DA536E">
      <w:pPr>
        <w:pStyle w:val="a7"/>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t xml:space="preserve"> </w:t>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万元，比上年预算减少</w:t>
      </w:r>
      <w:r>
        <w:rPr>
          <w:rFonts w:eastAsia="仿宋_GB2312"/>
          <w:sz w:val="32"/>
          <w:szCs w:val="32"/>
          <w:u w:val="single"/>
        </w:rPr>
        <w:tab/>
      </w:r>
      <w:r>
        <w:rPr>
          <w:rFonts w:eastAsia="仿宋_GB2312" w:hint="eastAsia"/>
          <w:sz w:val="32"/>
          <w:szCs w:val="32"/>
          <w:u w:val="single"/>
        </w:rPr>
        <w:t xml:space="preserve">1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万元，主要原因</w:t>
      </w:r>
      <w:r>
        <w:rPr>
          <w:rFonts w:eastAsia="仿宋_GB2312" w:hint="eastAsia"/>
          <w:sz w:val="32"/>
          <w:szCs w:val="32"/>
        </w:rPr>
        <w:t>根据业务实际情况，</w:t>
      </w:r>
      <w:r>
        <w:rPr>
          <w:rFonts w:ascii="仿宋_GB2312" w:eastAsia="仿宋_GB2312" w:hAnsi="仿宋_GB2312" w:hint="eastAsia"/>
          <w:sz w:val="32"/>
          <w:szCs w:val="32"/>
        </w:rPr>
        <w:t>本年度公务接待减少</w:t>
      </w:r>
      <w:r>
        <w:rPr>
          <w:rFonts w:eastAsia="仿宋_GB2312"/>
          <w:sz w:val="32"/>
          <w:szCs w:val="32"/>
        </w:rPr>
        <w:t>。</w:t>
      </w:r>
    </w:p>
    <w:p w14:paraId="51805BE7"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八、政府性基金预算支出预算情况说明</w:t>
      </w:r>
    </w:p>
    <w:p w14:paraId="44529824" w14:textId="77777777" w:rsidR="00DA536E" w:rsidRDefault="00DA536E" w:rsidP="00DA536E">
      <w:pPr>
        <w:pStyle w:val="a7"/>
        <w:spacing w:after="0" w:line="600" w:lineRule="exact"/>
        <w:ind w:leftChars="8" w:left="17"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年度政府性基金支出预算支出</w:t>
      </w:r>
      <w:r>
        <w:rPr>
          <w:rFonts w:eastAsia="仿宋_GB2312"/>
          <w:sz w:val="32"/>
          <w:szCs w:val="32"/>
          <w:u w:val="single"/>
        </w:rPr>
        <w:tab/>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ab/>
        <w:t xml:space="preserve"> </w:t>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ab/>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彩票公益金支持残疾人事业发展补助资金经费增加</w:t>
      </w:r>
      <w:r>
        <w:rPr>
          <w:rFonts w:eastAsia="仿宋_GB2312"/>
          <w:sz w:val="32"/>
          <w:szCs w:val="32"/>
        </w:rPr>
        <w:t>。</w:t>
      </w:r>
    </w:p>
    <w:p w14:paraId="2FA37425" w14:textId="77777777" w:rsidR="00DA536E" w:rsidRDefault="00DA536E" w:rsidP="00DA536E">
      <w:pPr>
        <w:pStyle w:val="a7"/>
        <w:spacing w:after="0" w:line="600" w:lineRule="exact"/>
        <w:ind w:leftChars="8" w:left="17" w:firstLineChars="200" w:firstLine="640"/>
        <w:rPr>
          <w:rFonts w:eastAsia="仿宋_GB2312"/>
          <w:sz w:val="32"/>
          <w:szCs w:val="32"/>
        </w:rPr>
      </w:pPr>
      <w:r>
        <w:rPr>
          <w:rFonts w:eastAsia="仿宋_GB2312"/>
          <w:sz w:val="32"/>
          <w:szCs w:val="32"/>
        </w:rPr>
        <w:t>其中：</w:t>
      </w:r>
    </w:p>
    <w:p w14:paraId="2CAB8BD4" w14:textId="77777777" w:rsidR="00DA536E" w:rsidRDefault="00DA536E" w:rsidP="00DA536E">
      <w:pPr>
        <w:pStyle w:val="a7"/>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其他支出</w:t>
      </w:r>
      <w:r>
        <w:rPr>
          <w:rFonts w:eastAsia="仿宋_GB2312"/>
          <w:sz w:val="32"/>
          <w:szCs w:val="32"/>
        </w:rPr>
        <w:t>（类）</w:t>
      </w:r>
      <w:r>
        <w:rPr>
          <w:rFonts w:eastAsia="仿宋_GB2312" w:hint="eastAsia"/>
          <w:sz w:val="32"/>
          <w:szCs w:val="32"/>
        </w:rPr>
        <w:t>彩票公益金安排的支出</w:t>
      </w:r>
      <w:r>
        <w:rPr>
          <w:rFonts w:eastAsia="仿宋_GB2312"/>
          <w:sz w:val="32"/>
          <w:szCs w:val="32"/>
        </w:rPr>
        <w:t>（款）</w:t>
      </w:r>
      <w:r>
        <w:rPr>
          <w:rFonts w:eastAsia="仿宋_GB2312" w:hint="eastAsia"/>
          <w:sz w:val="32"/>
          <w:szCs w:val="32"/>
        </w:rPr>
        <w:t>用于残疾人事业的彩票公益金</w:t>
      </w:r>
      <w:r>
        <w:rPr>
          <w:rFonts w:eastAsia="仿宋_GB2312"/>
          <w:sz w:val="32"/>
          <w:szCs w:val="32"/>
        </w:rPr>
        <w:t>支出（项）支出</w:t>
      </w:r>
      <w:r>
        <w:rPr>
          <w:rFonts w:eastAsia="仿宋_GB2312"/>
          <w:sz w:val="32"/>
          <w:szCs w:val="32"/>
          <w:u w:val="single"/>
        </w:rPr>
        <w:tab/>
      </w:r>
      <w:r>
        <w:rPr>
          <w:rFonts w:eastAsia="仿宋_GB2312" w:hint="eastAsia"/>
          <w:sz w:val="32"/>
          <w:szCs w:val="32"/>
          <w:u w:val="single"/>
        </w:rPr>
        <w:t>1.05</w:t>
      </w:r>
      <w:r>
        <w:rPr>
          <w:rFonts w:eastAsia="仿宋_GB2312"/>
          <w:sz w:val="32"/>
          <w:szCs w:val="32"/>
          <w:u w:val="single"/>
        </w:rPr>
        <w:t xml:space="preserve">  </w:t>
      </w:r>
      <w:r>
        <w:rPr>
          <w:rFonts w:eastAsia="仿宋_GB2312"/>
          <w:sz w:val="32"/>
          <w:szCs w:val="32"/>
        </w:rPr>
        <w:t>万元，主要是用于</w:t>
      </w:r>
      <w:r>
        <w:rPr>
          <w:rFonts w:eastAsia="仿宋_GB2312" w:hint="eastAsia"/>
          <w:sz w:val="32"/>
          <w:szCs w:val="32"/>
        </w:rPr>
        <w:t>听力残疾评定补贴</w:t>
      </w:r>
      <w:r>
        <w:rPr>
          <w:rFonts w:eastAsia="仿宋_GB2312"/>
          <w:sz w:val="32"/>
          <w:szCs w:val="32"/>
        </w:rPr>
        <w:t>。</w:t>
      </w:r>
    </w:p>
    <w:p w14:paraId="4C201C6E"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九、国有资本经营预算支出预算情况说明</w:t>
      </w:r>
    </w:p>
    <w:p w14:paraId="06EF8EB1"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rPr>
        <w:t>本单位无国有资本经营预算支出。</w:t>
      </w:r>
    </w:p>
    <w:p w14:paraId="2F41D0E7"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lastRenderedPageBreak/>
        <w:t>十、项目支出预算情况说明</w:t>
      </w:r>
    </w:p>
    <w:p w14:paraId="0AF7F507"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年度预算安排项目</w:t>
      </w:r>
      <w:r>
        <w:rPr>
          <w:rFonts w:eastAsia="仿宋_GB2312"/>
          <w:sz w:val="32"/>
          <w:szCs w:val="32"/>
          <w:u w:val="single"/>
        </w:rPr>
        <w:tab/>
        <w:t xml:space="preserve"> </w:t>
      </w:r>
      <w:r>
        <w:rPr>
          <w:rFonts w:eastAsia="仿宋_GB2312" w:hint="eastAsia"/>
          <w:sz w:val="32"/>
          <w:szCs w:val="32"/>
          <w:u w:val="single"/>
        </w:rPr>
        <w:t>16</w:t>
      </w:r>
      <w:r>
        <w:rPr>
          <w:rFonts w:eastAsia="仿宋_GB2312"/>
          <w:sz w:val="32"/>
          <w:szCs w:val="32"/>
          <w:u w:val="single"/>
        </w:rPr>
        <w:t xml:space="preserve">  </w:t>
      </w:r>
      <w:r>
        <w:rPr>
          <w:rFonts w:eastAsia="仿宋_GB2312"/>
          <w:sz w:val="32"/>
          <w:szCs w:val="32"/>
        </w:rPr>
        <w:t>个，项目预算总金额</w:t>
      </w:r>
      <w:r>
        <w:rPr>
          <w:rFonts w:eastAsia="仿宋_GB2312"/>
          <w:sz w:val="32"/>
          <w:szCs w:val="32"/>
          <w:u w:val="single"/>
        </w:rPr>
        <w:tab/>
      </w:r>
      <w:r>
        <w:rPr>
          <w:rFonts w:eastAsia="仿宋_GB2312" w:hint="eastAsia"/>
          <w:sz w:val="32"/>
          <w:szCs w:val="32"/>
          <w:u w:val="single"/>
        </w:rPr>
        <w:t>733.77</w:t>
      </w:r>
      <w:r>
        <w:rPr>
          <w:rFonts w:eastAsia="仿宋_GB2312"/>
          <w:sz w:val="32"/>
          <w:szCs w:val="32"/>
          <w:u w:val="single"/>
        </w:rPr>
        <w:t xml:space="preserve"> </w:t>
      </w:r>
      <w:r>
        <w:rPr>
          <w:rFonts w:eastAsia="仿宋_GB2312"/>
          <w:sz w:val="32"/>
          <w:szCs w:val="32"/>
        </w:rPr>
        <w:t>万元。其中，财政本年拨款金额</w:t>
      </w:r>
      <w:r>
        <w:rPr>
          <w:rFonts w:eastAsia="仿宋_GB2312"/>
          <w:sz w:val="32"/>
          <w:szCs w:val="32"/>
          <w:u w:val="single"/>
        </w:rPr>
        <w:t xml:space="preserve"> </w:t>
      </w:r>
      <w:r>
        <w:rPr>
          <w:rFonts w:eastAsia="仿宋_GB2312" w:hint="eastAsia"/>
          <w:sz w:val="32"/>
          <w:szCs w:val="32"/>
          <w:u w:val="single"/>
        </w:rPr>
        <w:t>265.05</w:t>
      </w:r>
      <w:r>
        <w:rPr>
          <w:rFonts w:eastAsia="仿宋_GB2312"/>
          <w:sz w:val="32"/>
          <w:szCs w:val="32"/>
          <w:u w:val="single"/>
        </w:rPr>
        <w:t xml:space="preserve">  </w:t>
      </w:r>
      <w:r>
        <w:rPr>
          <w:rFonts w:eastAsia="仿宋_GB2312"/>
          <w:sz w:val="32"/>
          <w:szCs w:val="32"/>
        </w:rPr>
        <w:t>万元，财政拨款结转结余</w:t>
      </w:r>
      <w:r>
        <w:rPr>
          <w:rFonts w:eastAsia="仿宋_GB2312"/>
          <w:sz w:val="32"/>
          <w:szCs w:val="32"/>
          <w:u w:val="single"/>
        </w:rPr>
        <w:tab/>
        <w:t xml:space="preserve"> </w:t>
      </w:r>
      <w:r>
        <w:rPr>
          <w:rFonts w:eastAsia="仿宋_GB2312" w:hint="eastAsia"/>
          <w:sz w:val="32"/>
          <w:szCs w:val="32"/>
          <w:u w:val="single"/>
        </w:rPr>
        <w:t>108.72</w:t>
      </w:r>
      <w:r>
        <w:rPr>
          <w:rFonts w:eastAsia="仿宋_GB2312"/>
          <w:sz w:val="32"/>
          <w:szCs w:val="32"/>
          <w:u w:val="single"/>
        </w:rPr>
        <w:t xml:space="preserve">   </w:t>
      </w:r>
      <w:r>
        <w:rPr>
          <w:rFonts w:eastAsia="仿宋_GB2312"/>
          <w:sz w:val="32"/>
          <w:szCs w:val="32"/>
        </w:rPr>
        <w:t>万元，财政专户管理资金</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万元，单位资金</w:t>
      </w:r>
      <w:r>
        <w:rPr>
          <w:rFonts w:eastAsia="仿宋_GB2312"/>
          <w:sz w:val="32"/>
          <w:szCs w:val="32"/>
          <w:u w:val="single"/>
        </w:rPr>
        <w:tab/>
      </w:r>
      <w:r>
        <w:rPr>
          <w:rFonts w:eastAsia="仿宋_GB2312" w:hint="eastAsia"/>
          <w:sz w:val="32"/>
          <w:szCs w:val="32"/>
          <w:u w:val="single"/>
        </w:rPr>
        <w:t>360</w:t>
      </w:r>
      <w:r>
        <w:rPr>
          <w:rFonts w:eastAsia="仿宋_GB2312"/>
          <w:sz w:val="32"/>
          <w:szCs w:val="32"/>
          <w:u w:val="single"/>
        </w:rPr>
        <w:t xml:space="preserve">   </w:t>
      </w:r>
      <w:r>
        <w:rPr>
          <w:rFonts w:eastAsia="仿宋_GB2312"/>
          <w:sz w:val="32"/>
          <w:szCs w:val="32"/>
        </w:rPr>
        <w:t>万元。</w:t>
      </w:r>
    </w:p>
    <w:p w14:paraId="657FCF7A"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十一、机构运行经费支出预算情况说明</w:t>
      </w:r>
    </w:p>
    <w:p w14:paraId="73477587"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w:t>
      </w:r>
      <w:r>
        <w:rPr>
          <w:rFonts w:eastAsia="仿宋_GB2312" w:hint="eastAsia"/>
          <w:sz w:val="32"/>
          <w:szCs w:val="32"/>
        </w:rPr>
        <w:t>机构</w:t>
      </w:r>
      <w:r>
        <w:rPr>
          <w:rFonts w:eastAsia="仿宋_GB2312"/>
          <w:sz w:val="32"/>
          <w:szCs w:val="32"/>
        </w:rPr>
        <w:t>运行经费预算支出</w:t>
      </w:r>
      <w:r>
        <w:rPr>
          <w:rFonts w:eastAsia="仿宋_GB2312"/>
          <w:sz w:val="32"/>
          <w:szCs w:val="32"/>
          <w:u w:val="single"/>
        </w:rPr>
        <w:tab/>
      </w:r>
      <w:r>
        <w:rPr>
          <w:rFonts w:eastAsia="仿宋_GB2312" w:hint="eastAsia"/>
          <w:sz w:val="32"/>
          <w:szCs w:val="32"/>
          <w:u w:val="single"/>
        </w:rPr>
        <w:t xml:space="preserve">  285.43  </w:t>
      </w:r>
      <w:r>
        <w:rPr>
          <w:rFonts w:eastAsia="仿宋_GB2312"/>
          <w:sz w:val="32"/>
          <w:szCs w:val="32"/>
        </w:rPr>
        <w:t>万元</w:t>
      </w:r>
      <w:r>
        <w:rPr>
          <w:rFonts w:eastAsia="仿宋_GB2312" w:hint="eastAsia"/>
          <w:sz w:val="32"/>
          <w:szCs w:val="32"/>
        </w:rPr>
        <w:t>，</w:t>
      </w:r>
      <w:r>
        <w:rPr>
          <w:rFonts w:eastAsia="仿宋_GB2312"/>
          <w:color w:val="000000"/>
          <w:sz w:val="32"/>
          <w:szCs w:val="32"/>
        </w:rPr>
        <w:t>与</w:t>
      </w:r>
      <w:r>
        <w:rPr>
          <w:rFonts w:eastAsia="仿宋_GB2312"/>
          <w:sz w:val="32"/>
          <w:szCs w:val="32"/>
        </w:rPr>
        <w:t>上年相比减少</w:t>
      </w:r>
      <w:r>
        <w:rPr>
          <w:rFonts w:eastAsia="仿宋_GB2312"/>
          <w:sz w:val="32"/>
          <w:szCs w:val="32"/>
          <w:u w:val="single"/>
        </w:rPr>
        <w:tab/>
        <w:t xml:space="preserve"> </w:t>
      </w:r>
      <w:r>
        <w:rPr>
          <w:rFonts w:eastAsia="仿宋_GB2312" w:hint="eastAsia"/>
          <w:sz w:val="32"/>
          <w:szCs w:val="32"/>
          <w:u w:val="single"/>
        </w:rPr>
        <w:t>27.71</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ab/>
      </w:r>
      <w:r>
        <w:rPr>
          <w:rFonts w:eastAsia="仿宋_GB2312" w:hint="eastAsia"/>
          <w:sz w:val="32"/>
          <w:szCs w:val="32"/>
          <w:u w:val="single"/>
        </w:rPr>
        <w:t>8.85</w:t>
      </w:r>
      <w:r>
        <w:rPr>
          <w:rFonts w:eastAsia="仿宋_GB2312"/>
          <w:sz w:val="32"/>
          <w:szCs w:val="32"/>
          <w:u w:val="single"/>
        </w:rPr>
        <w:t xml:space="preserve">  </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离休人员减少，离休人员公用经费减少；退休人员增加，在职人员减少，交通补贴费用减少</w:t>
      </w:r>
      <w:r>
        <w:rPr>
          <w:rFonts w:eastAsia="仿宋_GB2312"/>
          <w:sz w:val="32"/>
          <w:szCs w:val="32"/>
        </w:rPr>
        <w:t>。</w:t>
      </w:r>
    </w:p>
    <w:p w14:paraId="17749FB3" w14:textId="77777777" w:rsidR="00DA536E" w:rsidRDefault="00DA536E" w:rsidP="00DA536E">
      <w:pPr>
        <w:spacing w:line="600" w:lineRule="exact"/>
        <w:ind w:firstLineChars="200" w:firstLine="640"/>
        <w:outlineLvl w:val="2"/>
        <w:rPr>
          <w:rFonts w:eastAsia="黑体" w:cs="黑体"/>
          <w:b/>
          <w:bCs/>
          <w:sz w:val="32"/>
          <w:szCs w:val="36"/>
        </w:rPr>
      </w:pPr>
      <w:r>
        <w:rPr>
          <w:rFonts w:eastAsia="黑体" w:cs="黑体" w:hint="eastAsia"/>
          <w:sz w:val="32"/>
          <w:szCs w:val="36"/>
        </w:rPr>
        <w:t>十二、政府采购支出预算情况说明</w:t>
      </w:r>
    </w:p>
    <w:p w14:paraId="701F5FFB"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年度政府采购支出预算总额</w:t>
      </w:r>
      <w:r>
        <w:rPr>
          <w:rFonts w:eastAsia="仿宋_GB2312"/>
          <w:sz w:val="32"/>
          <w:szCs w:val="32"/>
          <w:u w:val="single"/>
        </w:rPr>
        <w:tab/>
        <w:t xml:space="preserve">  </w:t>
      </w:r>
      <w:r>
        <w:rPr>
          <w:rFonts w:eastAsia="仿宋_GB2312" w:hint="eastAsia"/>
          <w:sz w:val="32"/>
          <w:szCs w:val="32"/>
          <w:u w:val="single"/>
        </w:rPr>
        <w:t>479.44</w:t>
      </w:r>
      <w:r>
        <w:rPr>
          <w:rFonts w:eastAsia="仿宋_GB2312"/>
          <w:sz w:val="32"/>
          <w:szCs w:val="32"/>
          <w:u w:val="single"/>
        </w:rPr>
        <w:t xml:space="preserve">  </w:t>
      </w:r>
      <w:r>
        <w:rPr>
          <w:rFonts w:eastAsia="仿宋_GB2312"/>
          <w:sz w:val="32"/>
          <w:szCs w:val="32"/>
        </w:rPr>
        <w:t>万元，其中：拟采购货物支出</w:t>
      </w:r>
      <w:r>
        <w:rPr>
          <w:rFonts w:eastAsia="仿宋_GB2312"/>
          <w:sz w:val="32"/>
          <w:szCs w:val="32"/>
          <w:u w:val="single"/>
        </w:rPr>
        <w:tab/>
        <w:t xml:space="preserve">  </w:t>
      </w:r>
      <w:r>
        <w:rPr>
          <w:rFonts w:eastAsia="仿宋_GB2312" w:hint="eastAsia"/>
          <w:sz w:val="32"/>
          <w:szCs w:val="32"/>
          <w:u w:val="single"/>
        </w:rPr>
        <w:t>355</w:t>
      </w:r>
      <w:r>
        <w:rPr>
          <w:rFonts w:eastAsia="仿宋_GB2312"/>
          <w:sz w:val="32"/>
          <w:szCs w:val="32"/>
          <w:u w:val="single"/>
        </w:rPr>
        <w:t xml:space="preserve">  </w:t>
      </w:r>
      <w:r>
        <w:rPr>
          <w:rFonts w:eastAsia="仿宋_GB2312"/>
          <w:sz w:val="32"/>
          <w:szCs w:val="32"/>
        </w:rPr>
        <w:t>万元、拟采购工程支出</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万元、拟购买服务支出</w:t>
      </w:r>
      <w:r>
        <w:rPr>
          <w:rFonts w:eastAsia="仿宋_GB2312"/>
          <w:sz w:val="32"/>
          <w:szCs w:val="32"/>
          <w:u w:val="single"/>
        </w:rPr>
        <w:tab/>
        <w:t xml:space="preserve"> </w:t>
      </w:r>
      <w:r>
        <w:rPr>
          <w:rFonts w:eastAsia="仿宋_GB2312" w:hint="eastAsia"/>
          <w:sz w:val="32"/>
          <w:szCs w:val="32"/>
          <w:u w:val="single"/>
        </w:rPr>
        <w:t>124.44</w:t>
      </w:r>
      <w:r>
        <w:rPr>
          <w:rFonts w:eastAsia="仿宋_GB2312"/>
          <w:sz w:val="32"/>
          <w:szCs w:val="32"/>
          <w:u w:val="single"/>
        </w:rPr>
        <w:t xml:space="preserve">  </w:t>
      </w:r>
      <w:r>
        <w:rPr>
          <w:rFonts w:eastAsia="仿宋_GB2312"/>
          <w:sz w:val="32"/>
          <w:szCs w:val="32"/>
        </w:rPr>
        <w:t>万元。</w:t>
      </w:r>
    </w:p>
    <w:p w14:paraId="7EB204BC"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十三、国有资产占用情况说明</w:t>
      </w:r>
    </w:p>
    <w:p w14:paraId="0E6C9783"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u w:val="single"/>
        </w:rPr>
        <w:t>鄂尔多斯市妇幼保健院（鄂尔多斯市妇幼保健计划生育服务中心）</w:t>
      </w:r>
      <w:r>
        <w:rPr>
          <w:rFonts w:ascii="仿宋_GB2312" w:eastAsia="仿宋_GB2312" w:hAnsi="仿宋_GB2312" w:cs="仿宋_GB2312" w:hint="eastAsia"/>
          <w:sz w:val="32"/>
          <w:szCs w:val="32"/>
          <w:u w:val="single"/>
        </w:rPr>
        <w:t>单位</w:t>
      </w:r>
      <w:r>
        <w:rPr>
          <w:rFonts w:eastAsia="仿宋_GB2312"/>
          <w:sz w:val="32"/>
          <w:szCs w:val="32"/>
        </w:rPr>
        <w:t>共有车辆</w:t>
      </w:r>
      <w:r>
        <w:rPr>
          <w:rFonts w:eastAsia="仿宋_GB2312"/>
          <w:sz w:val="32"/>
          <w:szCs w:val="32"/>
          <w:u w:val="single"/>
        </w:rPr>
        <w:tab/>
        <w:t xml:space="preserve"> </w:t>
      </w:r>
      <w:r>
        <w:rPr>
          <w:rFonts w:eastAsia="仿宋_GB2312" w:hint="eastAsia"/>
          <w:sz w:val="32"/>
          <w:szCs w:val="32"/>
          <w:u w:val="single"/>
        </w:rPr>
        <w:t>2</w:t>
      </w:r>
      <w:r>
        <w:rPr>
          <w:rFonts w:eastAsia="仿宋_GB2312"/>
          <w:sz w:val="32"/>
          <w:szCs w:val="32"/>
          <w:u w:val="single"/>
        </w:rPr>
        <w:t xml:space="preserve"> </w:t>
      </w:r>
      <w:r>
        <w:rPr>
          <w:rFonts w:eastAsia="仿宋_GB2312"/>
          <w:sz w:val="32"/>
          <w:szCs w:val="32"/>
        </w:rPr>
        <w:t>辆，其中，特种专业技术用车</w:t>
      </w:r>
      <w:r>
        <w:rPr>
          <w:rFonts w:eastAsia="仿宋_GB2312"/>
          <w:sz w:val="32"/>
          <w:szCs w:val="32"/>
          <w:u w:val="single"/>
        </w:rPr>
        <w:tab/>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辆、其他用车</w:t>
      </w:r>
      <w:r>
        <w:rPr>
          <w:rFonts w:eastAsia="仿宋_GB2312" w:hint="eastAsia"/>
          <w:sz w:val="32"/>
          <w:szCs w:val="32"/>
          <w:u w:val="single"/>
        </w:rPr>
        <w:t xml:space="preserve">  1  </w:t>
      </w:r>
      <w:r>
        <w:rPr>
          <w:rFonts w:eastAsia="仿宋_GB2312"/>
          <w:sz w:val="32"/>
          <w:szCs w:val="32"/>
        </w:rPr>
        <w:t>辆。单价</w:t>
      </w:r>
      <w:r>
        <w:rPr>
          <w:rFonts w:eastAsia="仿宋_GB2312"/>
          <w:sz w:val="32"/>
          <w:szCs w:val="32"/>
        </w:rPr>
        <w:t>50</w:t>
      </w:r>
      <w:r>
        <w:rPr>
          <w:rFonts w:eastAsia="仿宋_GB2312"/>
          <w:sz w:val="32"/>
          <w:szCs w:val="32"/>
        </w:rPr>
        <w:t>万元（含）以上的通用设备</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sz w:val="32"/>
          <w:szCs w:val="32"/>
          <w:u w:val="single"/>
        </w:rPr>
        <w:t xml:space="preserve"> </w:t>
      </w:r>
      <w:r>
        <w:rPr>
          <w:rFonts w:eastAsia="仿宋_GB2312" w:hint="eastAsia"/>
          <w:sz w:val="32"/>
          <w:szCs w:val="32"/>
          <w:u w:val="single"/>
        </w:rPr>
        <w:t>13</w:t>
      </w:r>
      <w:r>
        <w:rPr>
          <w:rFonts w:eastAsia="仿宋_GB2312"/>
          <w:sz w:val="32"/>
          <w:szCs w:val="32"/>
          <w:u w:val="single"/>
        </w:rPr>
        <w:t xml:space="preserve"> </w:t>
      </w:r>
      <w:r>
        <w:rPr>
          <w:rFonts w:eastAsia="仿宋_GB2312"/>
          <w:sz w:val="32"/>
          <w:szCs w:val="32"/>
        </w:rPr>
        <w:t>台（套）。</w:t>
      </w:r>
    </w:p>
    <w:p w14:paraId="76FD2FC3" w14:textId="77777777" w:rsidR="00DA536E" w:rsidRDefault="00DA536E" w:rsidP="00DA536E">
      <w:pPr>
        <w:spacing w:line="600" w:lineRule="exact"/>
        <w:ind w:firstLineChars="200" w:firstLine="640"/>
        <w:outlineLvl w:val="2"/>
        <w:rPr>
          <w:rFonts w:eastAsia="黑体" w:cs="黑体"/>
          <w:sz w:val="32"/>
          <w:szCs w:val="36"/>
        </w:rPr>
      </w:pPr>
      <w:r>
        <w:rPr>
          <w:rFonts w:eastAsia="黑体" w:cs="黑体" w:hint="eastAsia"/>
          <w:sz w:val="32"/>
          <w:szCs w:val="36"/>
        </w:rPr>
        <w:t>十四、项目绩效目标情况说明</w:t>
      </w:r>
      <w:r>
        <w:rPr>
          <w:rFonts w:eastAsia="黑体" w:cs="黑体" w:hint="eastAsia"/>
          <w:sz w:val="32"/>
          <w:szCs w:val="36"/>
        </w:rPr>
        <w:t xml:space="preserve"> </w:t>
      </w:r>
    </w:p>
    <w:p w14:paraId="6A1E4E5D"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u w:val="single"/>
        </w:rPr>
        <w:lastRenderedPageBreak/>
        <w:t>鄂尔多斯市妇幼保健院（鄂尔多斯市妇幼保健计划生育服务中心）</w:t>
      </w:r>
      <w:r>
        <w:rPr>
          <w:rFonts w:ascii="仿宋_GB2312" w:eastAsia="仿宋_GB2312" w:hAnsi="仿宋_GB2312" w:cs="仿宋_GB2312" w:hint="eastAsia"/>
          <w:sz w:val="32"/>
          <w:szCs w:val="32"/>
          <w:u w:val="single"/>
        </w:rPr>
        <w:t>单位</w:t>
      </w:r>
      <w:r>
        <w:rPr>
          <w:rFonts w:ascii="仿宋_GB2312" w:eastAsia="仿宋_GB2312" w:hAnsi="仿宋_GB2312" w:cs="仿宋" w:hint="eastAsia"/>
          <w:sz w:val="32"/>
          <w:szCs w:val="32"/>
        </w:rPr>
        <w:t>2024</w:t>
      </w:r>
      <w:r>
        <w:rPr>
          <w:rFonts w:eastAsia="仿宋_GB2312"/>
          <w:sz w:val="32"/>
          <w:szCs w:val="32"/>
        </w:rPr>
        <w:t>年度</w:t>
      </w:r>
      <w:r>
        <w:rPr>
          <w:rFonts w:eastAsia="仿宋_GB2312" w:hint="eastAsia"/>
          <w:sz w:val="32"/>
          <w:szCs w:val="32"/>
        </w:rPr>
        <w:t>填报绩效目标的预算项目</w:t>
      </w:r>
      <w:r>
        <w:rPr>
          <w:rFonts w:eastAsia="仿宋_GB2312" w:hint="eastAsia"/>
          <w:sz w:val="32"/>
          <w:szCs w:val="32"/>
          <w:u w:val="single"/>
        </w:rPr>
        <w:tab/>
        <w:t xml:space="preserve"> 28  </w:t>
      </w:r>
      <w:r>
        <w:rPr>
          <w:rFonts w:eastAsia="仿宋_GB2312" w:hint="eastAsia"/>
          <w:sz w:val="32"/>
          <w:szCs w:val="32"/>
        </w:rPr>
        <w:t>个，公开项目</w:t>
      </w:r>
      <w:r>
        <w:rPr>
          <w:rFonts w:eastAsia="仿宋_GB2312" w:hint="eastAsia"/>
          <w:sz w:val="32"/>
          <w:szCs w:val="32"/>
          <w:u w:val="single"/>
        </w:rPr>
        <w:tab/>
        <w:t xml:space="preserve"> 28  </w:t>
      </w:r>
      <w:r>
        <w:rPr>
          <w:rFonts w:eastAsia="仿宋_GB2312" w:hint="eastAsia"/>
          <w:sz w:val="32"/>
          <w:szCs w:val="32"/>
        </w:rPr>
        <w:t>个，公开项目占全部预算项目的</w:t>
      </w:r>
      <w:r>
        <w:rPr>
          <w:rFonts w:eastAsia="仿宋_GB2312" w:hint="eastAsia"/>
          <w:sz w:val="32"/>
          <w:szCs w:val="32"/>
        </w:rPr>
        <w:t>100</w:t>
      </w:r>
      <w:r>
        <w:rPr>
          <w:rFonts w:ascii="仿宋_GB2312" w:eastAsia="仿宋_GB2312" w:hAnsi="仿宋_GB2312" w:hint="eastAsia"/>
          <w:sz w:val="32"/>
          <w:szCs w:val="32"/>
        </w:rPr>
        <w:t>%</w:t>
      </w:r>
      <w:r>
        <w:rPr>
          <w:rFonts w:eastAsia="仿宋_GB2312" w:hint="eastAsia"/>
          <w:sz w:val="32"/>
          <w:szCs w:val="32"/>
        </w:rPr>
        <w:t>。公开填报绩效目标的项目预算</w:t>
      </w:r>
      <w:r>
        <w:rPr>
          <w:rFonts w:eastAsia="仿宋_GB2312" w:hint="eastAsia"/>
          <w:sz w:val="32"/>
          <w:szCs w:val="32"/>
          <w:u w:val="single"/>
        </w:rPr>
        <w:tab/>
        <w:t xml:space="preserve">5485.76  </w:t>
      </w:r>
      <w:r>
        <w:rPr>
          <w:rFonts w:eastAsia="仿宋_GB2312" w:hint="eastAsia"/>
          <w:sz w:val="32"/>
          <w:szCs w:val="32"/>
        </w:rPr>
        <w:t>万元，占全部项目预算的</w:t>
      </w:r>
      <w:r>
        <w:rPr>
          <w:rFonts w:eastAsia="仿宋_GB2312" w:hint="eastAsia"/>
          <w:sz w:val="32"/>
          <w:szCs w:val="32"/>
        </w:rPr>
        <w:t>100</w:t>
      </w:r>
      <w:r>
        <w:rPr>
          <w:rFonts w:ascii="仿宋_GB2312" w:eastAsia="仿宋_GB2312" w:hAnsi="仿宋_GB2312" w:hint="eastAsia"/>
          <w:sz w:val="32"/>
          <w:szCs w:val="32"/>
        </w:rPr>
        <w:t>%</w:t>
      </w:r>
      <w:r>
        <w:rPr>
          <w:rFonts w:eastAsia="仿宋_GB2312" w:hint="eastAsia"/>
          <w:sz w:val="32"/>
          <w:szCs w:val="32"/>
        </w:rPr>
        <w:t>。</w:t>
      </w:r>
      <w:r>
        <w:rPr>
          <w:rFonts w:eastAsia="仿宋_GB2312" w:hint="eastAsia"/>
          <w:sz w:val="32"/>
          <w:szCs w:val="32"/>
        </w:rPr>
        <w:t xml:space="preserve"> </w:t>
      </w:r>
    </w:p>
    <w:p w14:paraId="27B12FCF" w14:textId="77777777" w:rsidR="00DA536E" w:rsidRDefault="00DA536E" w:rsidP="00DA536E">
      <w:pPr>
        <w:pStyle w:val="21"/>
        <w:spacing w:after="0" w:line="600" w:lineRule="exact"/>
        <w:rPr>
          <w:rFonts w:ascii="方正小标宋简体" w:eastAsia="方正小标宋简体" w:hAnsi="方正小标宋简体" w:cs="方正小标宋简体"/>
          <w:sz w:val="36"/>
          <w:szCs w:val="36"/>
        </w:rPr>
      </w:pPr>
    </w:p>
    <w:p w14:paraId="5383F2DD" w14:textId="77777777" w:rsidR="00DA536E" w:rsidRDefault="00DA536E" w:rsidP="00DA536E">
      <w:pPr>
        <w:pStyle w:val="2"/>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hint="eastAsia"/>
          <w:b w:val="0"/>
          <w:bCs w:val="0"/>
          <w:sz w:val="36"/>
          <w:szCs w:val="36"/>
        </w:rPr>
      </w:pPr>
      <w:bookmarkStart w:id="2" w:name="_Toc15573"/>
      <w:r>
        <w:rPr>
          <w:rFonts w:ascii="方正小标宋简体" w:eastAsia="方正小标宋简体" w:hAnsi="方正小标宋简体" w:cs="方正小标宋简体" w:hint="eastAsia"/>
          <w:b w:val="0"/>
          <w:bCs w:val="0"/>
          <w:sz w:val="36"/>
          <w:szCs w:val="36"/>
        </w:rPr>
        <w:t>第三部分  名词解释</w:t>
      </w:r>
      <w:bookmarkEnd w:id="2"/>
    </w:p>
    <w:p w14:paraId="0808D9E3" w14:textId="77777777" w:rsidR="00DA536E" w:rsidRDefault="00DA536E" w:rsidP="00DA536E">
      <w:pPr>
        <w:rPr>
          <w:sz w:val="36"/>
          <w:szCs w:val="36"/>
        </w:rPr>
      </w:pPr>
    </w:p>
    <w:p w14:paraId="569B8586"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一、财政拨款：</w:t>
      </w:r>
      <w:r>
        <w:rPr>
          <w:rFonts w:eastAsia="仿宋_GB2312" w:hint="eastAsia"/>
          <w:sz w:val="32"/>
          <w:szCs w:val="32"/>
        </w:rPr>
        <w:t>从同级财政部门取得的各类财政拨款，包括一般公共预算拨款、政府性基金预算拨款、国有资本经营预算拨款。</w:t>
      </w:r>
    </w:p>
    <w:p w14:paraId="275E3807" w14:textId="77777777" w:rsidR="00DA536E" w:rsidRDefault="00DA536E" w:rsidP="00DA536E">
      <w:pPr>
        <w:spacing w:line="600" w:lineRule="exact"/>
        <w:ind w:firstLineChars="200" w:firstLine="643"/>
      </w:pPr>
      <w:r>
        <w:rPr>
          <w:rFonts w:eastAsia="仿宋_GB2312" w:hint="eastAsia"/>
          <w:b/>
          <w:bCs/>
          <w:sz w:val="32"/>
          <w:szCs w:val="32"/>
        </w:rPr>
        <w:t>二、一般公共预算拨款收入：</w:t>
      </w:r>
      <w:r>
        <w:rPr>
          <w:rFonts w:eastAsia="仿宋_GB2312" w:cs="仿宋" w:hint="eastAsia"/>
          <w:bCs/>
          <w:sz w:val="30"/>
          <w:szCs w:val="30"/>
        </w:rPr>
        <w:t>指财政当年拨付的资金。</w:t>
      </w:r>
    </w:p>
    <w:p w14:paraId="64982FEB"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三、财政专户管理资金：</w:t>
      </w:r>
      <w:r>
        <w:rPr>
          <w:rFonts w:eastAsia="仿宋_GB2312" w:hint="eastAsia"/>
          <w:sz w:val="32"/>
          <w:szCs w:val="32"/>
        </w:rPr>
        <w:t>缴入财政专户、实行专项管理的高中以上学费、住宿费、高校委托培养费、函大、电大、夜大及短训班培训费等教育收费。</w:t>
      </w:r>
    </w:p>
    <w:p w14:paraId="3D73403C"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四、单位资金：</w:t>
      </w:r>
      <w:r>
        <w:rPr>
          <w:rFonts w:eastAsia="仿宋_GB2312" w:hint="eastAsia"/>
          <w:sz w:val="32"/>
          <w:szCs w:val="32"/>
        </w:rPr>
        <w:t>除财政拨款收入和财政专户管理资金以外的收入，包括事业收入（不含教育收费）、上级补助收入、附属单位上缴收入、事业单位经营收入及其他收入（包含债务收入、投资收益等）。</w:t>
      </w:r>
    </w:p>
    <w:p w14:paraId="09740CED"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五、基本支出：</w:t>
      </w:r>
      <w:r>
        <w:rPr>
          <w:rFonts w:eastAsia="仿宋_GB2312" w:hint="eastAsia"/>
          <w:sz w:val="32"/>
          <w:szCs w:val="32"/>
        </w:rPr>
        <w:t>指为保障机构正常运转、完成工作任务而发生的人员支出和公用支出。</w:t>
      </w:r>
    </w:p>
    <w:p w14:paraId="44208C61"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六、项目支出：</w:t>
      </w:r>
      <w:r>
        <w:rPr>
          <w:rFonts w:eastAsia="仿宋_GB2312" w:hint="eastAsia"/>
          <w:sz w:val="32"/>
          <w:szCs w:val="32"/>
        </w:rPr>
        <w:t>指在基本支出之外为完成特定工作任务和事业发展目标所发生的支出。</w:t>
      </w:r>
    </w:p>
    <w:p w14:paraId="2FB64C7E"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七、对个人和家庭的补助：</w:t>
      </w:r>
      <w:r>
        <w:rPr>
          <w:rFonts w:eastAsia="仿宋_GB2312" w:hint="eastAsia"/>
          <w:sz w:val="32"/>
          <w:szCs w:val="32"/>
        </w:rPr>
        <w:t>是指政府用于对个人和家庭的补助支出。</w:t>
      </w:r>
    </w:p>
    <w:p w14:paraId="7FA13CC9"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lastRenderedPageBreak/>
        <w:t>八、“三公”经费：</w:t>
      </w:r>
      <w:r>
        <w:rPr>
          <w:rFonts w:eastAsia="仿宋_GB2312" w:hint="eastAsia"/>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67A5E201" w14:textId="77777777" w:rsidR="00DA536E" w:rsidRDefault="00DA536E" w:rsidP="00DA536E">
      <w:pPr>
        <w:spacing w:line="600" w:lineRule="exact"/>
        <w:ind w:firstLineChars="200" w:firstLine="643"/>
        <w:rPr>
          <w:rFonts w:eastAsia="仿宋_GB2312"/>
          <w:sz w:val="32"/>
          <w:szCs w:val="32"/>
        </w:rPr>
      </w:pPr>
      <w:r>
        <w:rPr>
          <w:rFonts w:eastAsia="仿宋_GB2312" w:hint="eastAsia"/>
          <w:b/>
          <w:bCs/>
          <w:sz w:val="32"/>
          <w:szCs w:val="32"/>
        </w:rPr>
        <w:t>九、机构运行经费：</w:t>
      </w:r>
      <w:r>
        <w:rPr>
          <w:rFonts w:eastAsia="仿宋_GB2312"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1DC2B49" w14:textId="77777777" w:rsidR="00DA536E" w:rsidRDefault="00DA536E" w:rsidP="00DA536E">
      <w:pPr>
        <w:spacing w:line="600" w:lineRule="exact"/>
        <w:ind w:firstLineChars="200" w:firstLine="640"/>
        <w:rPr>
          <w:rFonts w:eastAsia="仿宋_GB2312"/>
          <w:sz w:val="32"/>
          <w:szCs w:val="32"/>
        </w:rPr>
      </w:pPr>
      <w:r>
        <w:rPr>
          <w:rFonts w:eastAsia="仿宋_GB2312" w:hint="eastAsia"/>
          <w:sz w:val="32"/>
          <w:szCs w:val="32"/>
        </w:rPr>
        <w:t>（各部门（单位）应根据公开预算表中对应的经费情况进行名词解释，对未涉及的名词可以删除。）</w:t>
      </w:r>
    </w:p>
    <w:p w14:paraId="56757113" w14:textId="77777777" w:rsidR="00DA536E" w:rsidRDefault="00DA536E" w:rsidP="00DA536E">
      <w:pPr>
        <w:spacing w:line="600" w:lineRule="exact"/>
        <w:jc w:val="center"/>
        <w:rPr>
          <w:rFonts w:ascii="方正小标宋简体" w:eastAsia="方正小标宋简体" w:hAnsi="方正小标宋简体" w:cs="方正小标宋简体" w:hint="eastAsia"/>
          <w:sz w:val="36"/>
          <w:szCs w:val="36"/>
        </w:rPr>
      </w:pPr>
    </w:p>
    <w:p w14:paraId="727FD2C5" w14:textId="77777777" w:rsidR="00DA536E" w:rsidRDefault="00DA536E" w:rsidP="00DA536E">
      <w:pPr>
        <w:pStyle w:val="2"/>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hint="eastAsia"/>
          <w:b w:val="0"/>
          <w:bCs w:val="0"/>
          <w:sz w:val="36"/>
          <w:szCs w:val="36"/>
        </w:rPr>
      </w:pPr>
      <w:bookmarkStart w:id="3" w:name="_Toc21331"/>
      <w:r>
        <w:rPr>
          <w:rFonts w:ascii="方正小标宋简体" w:eastAsia="方正小标宋简体" w:hAnsi="方正小标宋简体" w:cs="方正小标宋简体" w:hint="eastAsia"/>
          <w:b w:val="0"/>
          <w:bCs w:val="0"/>
          <w:sz w:val="36"/>
          <w:szCs w:val="36"/>
        </w:rPr>
        <w:t>第四部分  预算公开联系方式及信息反馈渠道</w:t>
      </w:r>
      <w:bookmarkEnd w:id="3"/>
    </w:p>
    <w:p w14:paraId="2CC5CCD9" w14:textId="77777777" w:rsidR="00DA536E" w:rsidRDefault="00DA536E" w:rsidP="00DA536E">
      <w:pPr>
        <w:snapToGrid w:val="0"/>
        <w:spacing w:line="600" w:lineRule="exact"/>
        <w:rPr>
          <w:rFonts w:ascii="方正小标宋简体" w:eastAsia="方正小标宋简体" w:hAnsi="方正小标宋简体" w:cs="方正小标宋简体" w:hint="eastAsia"/>
          <w:sz w:val="36"/>
          <w:szCs w:val="36"/>
        </w:rPr>
      </w:pPr>
    </w:p>
    <w:p w14:paraId="3B506F48" w14:textId="77777777" w:rsidR="00DA536E" w:rsidRDefault="00DA536E" w:rsidP="00DA536E">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本单位预算公开信息反馈和联系方式：</w:t>
      </w:r>
    </w:p>
    <w:p w14:paraId="17C9FDD1" w14:textId="77777777" w:rsidR="00DA536E" w:rsidRDefault="00DA536E" w:rsidP="00DA536E">
      <w:pPr>
        <w:snapToGrid w:val="0"/>
        <w:spacing w:line="600" w:lineRule="exact"/>
        <w:ind w:firstLineChars="200" w:firstLine="640"/>
        <w:rPr>
          <w:rFonts w:ascii="仿宋_GB2312" w:eastAsia="仿宋_GB2312" w:hAnsi="仿宋_GB2312" w:cs="仿宋_GB2312" w:hint="eastAsia"/>
          <w:sz w:val="32"/>
          <w:szCs w:val="32"/>
        </w:rPr>
        <w:sectPr w:rsidR="00DA536E" w:rsidSect="00DA536E">
          <w:pgSz w:w="11910" w:h="16840"/>
          <w:pgMar w:top="1580" w:right="1630" w:bottom="280" w:left="1240" w:header="720" w:footer="720" w:gutter="0"/>
          <w:pgNumType w:fmt="numberInDash"/>
          <w:cols w:space="720"/>
        </w:sectPr>
      </w:pPr>
      <w:r>
        <w:rPr>
          <w:rFonts w:ascii="仿宋_GB2312" w:eastAsia="仿宋_GB2312" w:hAnsi="仿宋_GB2312" w:cs="仿宋_GB2312" w:hint="eastAsia"/>
          <w:sz w:val="32"/>
          <w:szCs w:val="32"/>
        </w:rPr>
        <w:t>联系人： 蔺美文              联系电话：04778591579</w:t>
      </w:r>
    </w:p>
    <w:p w14:paraId="3B1AFA8A" w14:textId="77777777" w:rsidR="00DA536E" w:rsidRDefault="00DA536E" w:rsidP="00DA536E">
      <w:pPr>
        <w:pStyle w:val="2"/>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hint="eastAsia"/>
          <w:sz w:val="36"/>
          <w:szCs w:val="36"/>
        </w:rPr>
      </w:pPr>
      <w:bookmarkStart w:id="4" w:name="_Toc2232"/>
      <w:r>
        <w:rPr>
          <w:rFonts w:ascii="方正小标宋简体" w:eastAsia="方正小标宋简体" w:hAnsi="方正小标宋简体" w:cs="方正小标宋简体" w:hint="eastAsia"/>
          <w:b w:val="0"/>
          <w:bCs w:val="0"/>
          <w:sz w:val="36"/>
          <w:szCs w:val="36"/>
        </w:rPr>
        <w:lastRenderedPageBreak/>
        <w:t>第五部分  2024年度鄂尔多斯市妇幼保健院（鄂尔多斯市妇幼保健计划生育服务中心）预算表</w:t>
      </w:r>
      <w:bookmarkEnd w:id="4"/>
    </w:p>
    <w:p w14:paraId="150A6224" w14:textId="77777777" w:rsidR="00DA536E" w:rsidRDefault="00DA536E" w:rsidP="00DA536E">
      <w:pPr>
        <w:pStyle w:val="a7"/>
        <w:spacing w:after="0" w:line="600" w:lineRule="exact"/>
        <w:rPr>
          <w:sz w:val="23"/>
        </w:rPr>
      </w:pPr>
    </w:p>
    <w:p w14:paraId="4A63C908" w14:textId="77777777" w:rsidR="00DA536E" w:rsidRDefault="00DA536E" w:rsidP="00DA536E">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01</w:t>
      </w:r>
      <w:r>
        <w:rPr>
          <w:rFonts w:eastAsia="仿宋_GB2312" w:cs="仿宋" w:hint="eastAsia"/>
          <w:sz w:val="24"/>
        </w:rPr>
        <w:t>表</w:t>
      </w:r>
    </w:p>
    <w:p w14:paraId="71241C75" w14:textId="77777777" w:rsidR="00DA536E" w:rsidRDefault="00DA536E" w:rsidP="00DA536E">
      <w:pPr>
        <w:spacing w:line="600" w:lineRule="exact"/>
        <w:ind w:firstLineChars="200" w:firstLine="835"/>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收支总表</w:t>
      </w:r>
    </w:p>
    <w:p w14:paraId="1164AB91" w14:textId="77777777" w:rsidR="00DA536E" w:rsidRDefault="00DA536E" w:rsidP="00DA536E">
      <w:pPr>
        <w:tabs>
          <w:tab w:val="left" w:pos="3546"/>
          <w:tab w:val="left" w:pos="4820"/>
          <w:tab w:val="left" w:pos="8609"/>
        </w:tabs>
        <w:spacing w:line="600" w:lineRule="exact"/>
        <w:jc w:val="center"/>
        <w:rPr>
          <w:rFonts w:ascii="宋体" w:eastAsia="宋体"/>
          <w:sz w:val="20"/>
        </w:rPr>
      </w:pPr>
      <w:r>
        <w:rPr>
          <w:rFonts w:ascii="宋体" w:eastAsia="宋体" w:hint="eastAsia"/>
          <w:position w:val="1"/>
          <w:sz w:val="20"/>
        </w:rPr>
        <w:t xml:space="preserve"> 编制单位：鄂尔多斯市妇幼保健院（鄂尔多斯市妇幼保健计划生育服务中心）</w:t>
      </w:r>
      <w:r>
        <w:rPr>
          <w:rFonts w:ascii="宋体" w:eastAsia="宋体" w:hint="eastAsia"/>
          <w:position w:val="1"/>
          <w:sz w:val="20"/>
        </w:rPr>
        <w:tab/>
      </w:r>
      <w:r>
        <w:rPr>
          <w:rFonts w:ascii="宋体" w:eastAsia="宋体" w:hint="eastAsia"/>
          <w:sz w:val="20"/>
        </w:rPr>
        <w:tab/>
      </w:r>
      <w:r>
        <w:rPr>
          <w:rFonts w:ascii="宋体" w:eastAsia="宋体" w:hint="eastAsia"/>
          <w:position w:val="1"/>
          <w:sz w:val="20"/>
        </w:rPr>
        <w:t>金额单位：万元</w:t>
      </w:r>
    </w:p>
    <w:tbl>
      <w:tblPr>
        <w:tblW w:w="99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52"/>
        <w:gridCol w:w="1371"/>
        <w:gridCol w:w="3721"/>
        <w:gridCol w:w="1382"/>
      </w:tblGrid>
      <w:tr w:rsidR="00DA536E" w14:paraId="23695C4A" w14:textId="77777777" w:rsidTr="00C11851">
        <w:trPr>
          <w:trHeight w:val="454"/>
        </w:trPr>
        <w:tc>
          <w:tcPr>
            <w:tcW w:w="4823" w:type="dxa"/>
            <w:gridSpan w:val="2"/>
            <w:vAlign w:val="center"/>
          </w:tcPr>
          <w:p w14:paraId="5E16A547"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收      入</w:t>
            </w:r>
          </w:p>
        </w:tc>
        <w:tc>
          <w:tcPr>
            <w:tcW w:w="5103" w:type="dxa"/>
            <w:gridSpan w:val="2"/>
            <w:vAlign w:val="center"/>
          </w:tcPr>
          <w:p w14:paraId="25CF7933"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支      出</w:t>
            </w:r>
          </w:p>
        </w:tc>
      </w:tr>
      <w:tr w:rsidR="00DA536E" w14:paraId="43904BEB" w14:textId="77777777" w:rsidTr="00C11851">
        <w:trPr>
          <w:trHeight w:val="454"/>
        </w:trPr>
        <w:tc>
          <w:tcPr>
            <w:tcW w:w="3452" w:type="dxa"/>
            <w:vAlign w:val="center"/>
          </w:tcPr>
          <w:p w14:paraId="1C0656A8"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项    目</w:t>
            </w:r>
          </w:p>
        </w:tc>
        <w:tc>
          <w:tcPr>
            <w:tcW w:w="1371" w:type="dxa"/>
            <w:vAlign w:val="center"/>
          </w:tcPr>
          <w:p w14:paraId="3A37215B"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预算数</w:t>
            </w:r>
          </w:p>
        </w:tc>
        <w:tc>
          <w:tcPr>
            <w:tcW w:w="3721" w:type="dxa"/>
            <w:vAlign w:val="center"/>
          </w:tcPr>
          <w:p w14:paraId="70076DFB"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项    目</w:t>
            </w:r>
          </w:p>
        </w:tc>
        <w:tc>
          <w:tcPr>
            <w:tcW w:w="1382" w:type="dxa"/>
            <w:vAlign w:val="center"/>
          </w:tcPr>
          <w:p w14:paraId="681332CA" w14:textId="77777777" w:rsidR="00DA536E" w:rsidRDefault="00DA536E" w:rsidP="00C11851">
            <w:pPr>
              <w:widowControl/>
              <w:jc w:val="center"/>
              <w:textAlignment w:val="center"/>
              <w:rPr>
                <w:bCs/>
                <w:sz w:val="20"/>
              </w:rPr>
            </w:pPr>
            <w:r>
              <w:rPr>
                <w:rFonts w:ascii="宋体" w:eastAsia="宋体" w:hAnsi="宋体" w:cs="宋体"/>
                <w:b/>
                <w:bCs/>
                <w:color w:val="000000"/>
                <w:kern w:val="0"/>
                <w:sz w:val="20"/>
                <w:szCs w:val="20"/>
                <w:lang w:bidi="ar"/>
              </w:rPr>
              <w:t>预算数</w:t>
            </w:r>
          </w:p>
        </w:tc>
      </w:tr>
      <w:tr w:rsidR="00DA536E" w14:paraId="4BD50368" w14:textId="77777777" w:rsidTr="00C11851">
        <w:trPr>
          <w:trHeight w:val="454"/>
        </w:trPr>
        <w:tc>
          <w:tcPr>
            <w:tcW w:w="3452" w:type="dxa"/>
            <w:vAlign w:val="center"/>
          </w:tcPr>
          <w:p w14:paraId="11BD5CBA"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一、一般公共预算拨款收入</w:t>
            </w:r>
          </w:p>
        </w:tc>
        <w:tc>
          <w:tcPr>
            <w:tcW w:w="1371" w:type="dxa"/>
            <w:vAlign w:val="center"/>
          </w:tcPr>
          <w:p w14:paraId="289B03B2"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2,924.71</w:t>
            </w:r>
          </w:p>
        </w:tc>
        <w:tc>
          <w:tcPr>
            <w:tcW w:w="3721" w:type="dxa"/>
            <w:vAlign w:val="center"/>
          </w:tcPr>
          <w:p w14:paraId="5DE97903"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一、一般公共服务支出</w:t>
            </w:r>
          </w:p>
        </w:tc>
        <w:tc>
          <w:tcPr>
            <w:tcW w:w="1382" w:type="dxa"/>
            <w:vAlign w:val="center"/>
          </w:tcPr>
          <w:p w14:paraId="60D44E84" w14:textId="77777777" w:rsidR="00DA536E" w:rsidRDefault="00DA536E" w:rsidP="00C11851">
            <w:pPr>
              <w:jc w:val="right"/>
              <w:rPr>
                <w:bCs/>
                <w:sz w:val="20"/>
              </w:rPr>
            </w:pPr>
          </w:p>
        </w:tc>
      </w:tr>
      <w:tr w:rsidR="00DA536E" w14:paraId="4462F296" w14:textId="77777777" w:rsidTr="00C11851">
        <w:trPr>
          <w:trHeight w:val="454"/>
        </w:trPr>
        <w:tc>
          <w:tcPr>
            <w:tcW w:w="3452" w:type="dxa"/>
            <w:vAlign w:val="center"/>
          </w:tcPr>
          <w:p w14:paraId="45F0845F"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二、政府性基金预算拨款收入</w:t>
            </w:r>
          </w:p>
        </w:tc>
        <w:tc>
          <w:tcPr>
            <w:tcW w:w="1371" w:type="dxa"/>
            <w:vAlign w:val="center"/>
          </w:tcPr>
          <w:p w14:paraId="37131750"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1.05</w:t>
            </w:r>
          </w:p>
        </w:tc>
        <w:tc>
          <w:tcPr>
            <w:tcW w:w="3721" w:type="dxa"/>
            <w:vAlign w:val="center"/>
          </w:tcPr>
          <w:p w14:paraId="727239FE"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二、外交支出</w:t>
            </w:r>
          </w:p>
        </w:tc>
        <w:tc>
          <w:tcPr>
            <w:tcW w:w="1382" w:type="dxa"/>
            <w:vAlign w:val="center"/>
          </w:tcPr>
          <w:p w14:paraId="2327AEA0" w14:textId="77777777" w:rsidR="00DA536E" w:rsidRDefault="00DA536E" w:rsidP="00C11851">
            <w:pPr>
              <w:jc w:val="right"/>
              <w:rPr>
                <w:bCs/>
                <w:sz w:val="20"/>
              </w:rPr>
            </w:pPr>
          </w:p>
        </w:tc>
      </w:tr>
      <w:tr w:rsidR="00DA536E" w14:paraId="289E1EDE" w14:textId="77777777" w:rsidTr="00C11851">
        <w:trPr>
          <w:trHeight w:val="444"/>
        </w:trPr>
        <w:tc>
          <w:tcPr>
            <w:tcW w:w="3452" w:type="dxa"/>
            <w:vAlign w:val="center"/>
          </w:tcPr>
          <w:p w14:paraId="230142C1"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三、国有资本经营预算拨款收入</w:t>
            </w:r>
          </w:p>
        </w:tc>
        <w:tc>
          <w:tcPr>
            <w:tcW w:w="1371" w:type="dxa"/>
            <w:vAlign w:val="center"/>
          </w:tcPr>
          <w:p w14:paraId="026AACED" w14:textId="77777777" w:rsidR="00DA536E" w:rsidRDefault="00DA536E" w:rsidP="00C11851">
            <w:pPr>
              <w:jc w:val="right"/>
              <w:rPr>
                <w:bCs/>
                <w:sz w:val="20"/>
              </w:rPr>
            </w:pPr>
          </w:p>
        </w:tc>
        <w:tc>
          <w:tcPr>
            <w:tcW w:w="3721" w:type="dxa"/>
            <w:vAlign w:val="center"/>
          </w:tcPr>
          <w:p w14:paraId="5178A629"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三、国防支出</w:t>
            </w:r>
          </w:p>
        </w:tc>
        <w:tc>
          <w:tcPr>
            <w:tcW w:w="1382" w:type="dxa"/>
            <w:vAlign w:val="center"/>
          </w:tcPr>
          <w:p w14:paraId="1C8B573A" w14:textId="77777777" w:rsidR="00DA536E" w:rsidRDefault="00DA536E" w:rsidP="00C11851">
            <w:pPr>
              <w:jc w:val="right"/>
              <w:rPr>
                <w:bCs/>
                <w:sz w:val="20"/>
              </w:rPr>
            </w:pPr>
          </w:p>
        </w:tc>
      </w:tr>
      <w:tr w:rsidR="00DA536E" w14:paraId="736D9881" w14:textId="77777777" w:rsidTr="00C11851">
        <w:trPr>
          <w:trHeight w:val="454"/>
        </w:trPr>
        <w:tc>
          <w:tcPr>
            <w:tcW w:w="3452" w:type="dxa"/>
            <w:vAlign w:val="center"/>
          </w:tcPr>
          <w:p w14:paraId="5512F979"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四、财政专户管理资金收入</w:t>
            </w:r>
          </w:p>
        </w:tc>
        <w:tc>
          <w:tcPr>
            <w:tcW w:w="1371" w:type="dxa"/>
            <w:vAlign w:val="center"/>
          </w:tcPr>
          <w:p w14:paraId="53F97418" w14:textId="77777777" w:rsidR="00DA536E" w:rsidRDefault="00DA536E" w:rsidP="00C11851">
            <w:pPr>
              <w:jc w:val="right"/>
              <w:rPr>
                <w:bCs/>
                <w:sz w:val="20"/>
              </w:rPr>
            </w:pPr>
          </w:p>
        </w:tc>
        <w:tc>
          <w:tcPr>
            <w:tcW w:w="3721" w:type="dxa"/>
            <w:vAlign w:val="center"/>
          </w:tcPr>
          <w:p w14:paraId="23E78E18"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四、公共安全支出</w:t>
            </w:r>
          </w:p>
        </w:tc>
        <w:tc>
          <w:tcPr>
            <w:tcW w:w="1382" w:type="dxa"/>
            <w:vAlign w:val="center"/>
          </w:tcPr>
          <w:p w14:paraId="0542EC3D" w14:textId="77777777" w:rsidR="00DA536E" w:rsidRDefault="00DA536E" w:rsidP="00C11851">
            <w:pPr>
              <w:jc w:val="right"/>
              <w:rPr>
                <w:bCs/>
                <w:sz w:val="20"/>
              </w:rPr>
            </w:pPr>
          </w:p>
        </w:tc>
      </w:tr>
      <w:tr w:rsidR="00DA536E" w14:paraId="5346A407" w14:textId="77777777" w:rsidTr="00C11851">
        <w:trPr>
          <w:trHeight w:val="454"/>
        </w:trPr>
        <w:tc>
          <w:tcPr>
            <w:tcW w:w="3452" w:type="dxa"/>
            <w:vAlign w:val="center"/>
          </w:tcPr>
          <w:p w14:paraId="4E807D7B"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五、事业收入</w:t>
            </w:r>
          </w:p>
        </w:tc>
        <w:tc>
          <w:tcPr>
            <w:tcW w:w="1371" w:type="dxa"/>
            <w:vAlign w:val="center"/>
          </w:tcPr>
          <w:p w14:paraId="325AB1D3" w14:textId="77777777" w:rsidR="00DA536E" w:rsidRDefault="00DA536E" w:rsidP="00C11851">
            <w:pPr>
              <w:widowControl/>
              <w:jc w:val="right"/>
              <w:textAlignment w:val="center"/>
              <w:rPr>
                <w:rFonts w:eastAsia="宋体"/>
                <w:bCs/>
                <w:sz w:val="20"/>
              </w:rPr>
            </w:pPr>
            <w:r>
              <w:rPr>
                <w:rFonts w:ascii="宋体" w:eastAsia="宋体" w:hAnsi="宋体" w:cs="宋体" w:hint="eastAsia"/>
                <w:color w:val="000000"/>
                <w:kern w:val="0"/>
                <w:sz w:val="20"/>
                <w:szCs w:val="20"/>
                <w:lang w:bidi="ar"/>
              </w:rPr>
              <w:t>2,560.00</w:t>
            </w:r>
          </w:p>
        </w:tc>
        <w:tc>
          <w:tcPr>
            <w:tcW w:w="3721" w:type="dxa"/>
            <w:vAlign w:val="center"/>
          </w:tcPr>
          <w:p w14:paraId="5C64B2D5"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五、教育支出</w:t>
            </w:r>
          </w:p>
        </w:tc>
        <w:tc>
          <w:tcPr>
            <w:tcW w:w="1382" w:type="dxa"/>
            <w:vAlign w:val="center"/>
          </w:tcPr>
          <w:p w14:paraId="1E2D84A6" w14:textId="77777777" w:rsidR="00DA536E" w:rsidRDefault="00DA536E" w:rsidP="00C11851">
            <w:pPr>
              <w:jc w:val="right"/>
              <w:rPr>
                <w:bCs/>
                <w:sz w:val="20"/>
              </w:rPr>
            </w:pPr>
          </w:p>
        </w:tc>
      </w:tr>
      <w:tr w:rsidR="00DA536E" w14:paraId="71E710E3" w14:textId="77777777" w:rsidTr="00C11851">
        <w:trPr>
          <w:trHeight w:val="454"/>
        </w:trPr>
        <w:tc>
          <w:tcPr>
            <w:tcW w:w="3452" w:type="dxa"/>
            <w:vAlign w:val="center"/>
          </w:tcPr>
          <w:p w14:paraId="580F8492"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六、事业单位经营收入</w:t>
            </w:r>
          </w:p>
        </w:tc>
        <w:tc>
          <w:tcPr>
            <w:tcW w:w="1371" w:type="dxa"/>
            <w:vAlign w:val="center"/>
          </w:tcPr>
          <w:p w14:paraId="665DC1AF" w14:textId="77777777" w:rsidR="00DA536E" w:rsidRDefault="00DA536E" w:rsidP="00C11851">
            <w:pPr>
              <w:jc w:val="right"/>
              <w:rPr>
                <w:bCs/>
                <w:sz w:val="20"/>
              </w:rPr>
            </w:pPr>
          </w:p>
        </w:tc>
        <w:tc>
          <w:tcPr>
            <w:tcW w:w="3721" w:type="dxa"/>
            <w:vAlign w:val="center"/>
          </w:tcPr>
          <w:p w14:paraId="35DC3EF3"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六、科学技术支出</w:t>
            </w:r>
          </w:p>
        </w:tc>
        <w:tc>
          <w:tcPr>
            <w:tcW w:w="1382" w:type="dxa"/>
            <w:vAlign w:val="center"/>
          </w:tcPr>
          <w:p w14:paraId="5D67CB17" w14:textId="77777777" w:rsidR="00DA536E" w:rsidRDefault="00DA536E" w:rsidP="00C11851">
            <w:pPr>
              <w:jc w:val="right"/>
              <w:rPr>
                <w:bCs/>
                <w:sz w:val="20"/>
              </w:rPr>
            </w:pPr>
          </w:p>
        </w:tc>
      </w:tr>
      <w:tr w:rsidR="00DA536E" w14:paraId="4F6A8797" w14:textId="77777777" w:rsidTr="00C11851">
        <w:trPr>
          <w:trHeight w:val="454"/>
        </w:trPr>
        <w:tc>
          <w:tcPr>
            <w:tcW w:w="3452" w:type="dxa"/>
            <w:vAlign w:val="center"/>
          </w:tcPr>
          <w:p w14:paraId="487FC502"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七、上级补助收入</w:t>
            </w:r>
          </w:p>
        </w:tc>
        <w:tc>
          <w:tcPr>
            <w:tcW w:w="1371" w:type="dxa"/>
            <w:vAlign w:val="center"/>
          </w:tcPr>
          <w:p w14:paraId="68B5B0F8" w14:textId="77777777" w:rsidR="00DA536E" w:rsidRDefault="00DA536E" w:rsidP="00C11851">
            <w:pPr>
              <w:jc w:val="right"/>
              <w:rPr>
                <w:bCs/>
                <w:sz w:val="20"/>
              </w:rPr>
            </w:pPr>
          </w:p>
        </w:tc>
        <w:tc>
          <w:tcPr>
            <w:tcW w:w="3721" w:type="dxa"/>
            <w:vAlign w:val="center"/>
          </w:tcPr>
          <w:p w14:paraId="1D5312BB"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七、文化体育旅游与传媒支出</w:t>
            </w:r>
          </w:p>
        </w:tc>
        <w:tc>
          <w:tcPr>
            <w:tcW w:w="1382" w:type="dxa"/>
            <w:vAlign w:val="center"/>
          </w:tcPr>
          <w:p w14:paraId="17025459" w14:textId="77777777" w:rsidR="00DA536E" w:rsidRDefault="00DA536E" w:rsidP="00C11851">
            <w:pPr>
              <w:jc w:val="right"/>
              <w:rPr>
                <w:bCs/>
                <w:sz w:val="20"/>
              </w:rPr>
            </w:pPr>
          </w:p>
        </w:tc>
      </w:tr>
      <w:tr w:rsidR="00DA536E" w14:paraId="1BB27048" w14:textId="77777777" w:rsidTr="00C11851">
        <w:trPr>
          <w:trHeight w:val="454"/>
        </w:trPr>
        <w:tc>
          <w:tcPr>
            <w:tcW w:w="3452" w:type="dxa"/>
            <w:vAlign w:val="center"/>
          </w:tcPr>
          <w:p w14:paraId="44E07A9B"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八、附属单位上缴收入</w:t>
            </w:r>
          </w:p>
        </w:tc>
        <w:tc>
          <w:tcPr>
            <w:tcW w:w="1371" w:type="dxa"/>
            <w:vAlign w:val="center"/>
          </w:tcPr>
          <w:p w14:paraId="72CC6279" w14:textId="77777777" w:rsidR="00DA536E" w:rsidRDefault="00DA536E" w:rsidP="00C11851">
            <w:pPr>
              <w:jc w:val="right"/>
              <w:rPr>
                <w:bCs/>
                <w:sz w:val="20"/>
              </w:rPr>
            </w:pPr>
          </w:p>
        </w:tc>
        <w:tc>
          <w:tcPr>
            <w:tcW w:w="3721" w:type="dxa"/>
            <w:vAlign w:val="center"/>
          </w:tcPr>
          <w:p w14:paraId="25EAB7D1"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八、社会保障和就业支出</w:t>
            </w:r>
          </w:p>
        </w:tc>
        <w:tc>
          <w:tcPr>
            <w:tcW w:w="1382" w:type="dxa"/>
            <w:vAlign w:val="center"/>
          </w:tcPr>
          <w:p w14:paraId="389A8A25"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295.85</w:t>
            </w:r>
          </w:p>
        </w:tc>
      </w:tr>
      <w:tr w:rsidR="00DA536E" w14:paraId="054CB642" w14:textId="77777777" w:rsidTr="00C11851">
        <w:trPr>
          <w:trHeight w:val="454"/>
        </w:trPr>
        <w:tc>
          <w:tcPr>
            <w:tcW w:w="3452" w:type="dxa"/>
            <w:vAlign w:val="center"/>
          </w:tcPr>
          <w:p w14:paraId="278A2E88"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九、其他收入</w:t>
            </w:r>
          </w:p>
        </w:tc>
        <w:tc>
          <w:tcPr>
            <w:tcW w:w="1371" w:type="dxa"/>
            <w:vAlign w:val="center"/>
          </w:tcPr>
          <w:p w14:paraId="7B27EFF8" w14:textId="77777777" w:rsidR="00DA536E" w:rsidRDefault="00DA536E" w:rsidP="00C11851">
            <w:pPr>
              <w:jc w:val="right"/>
              <w:rPr>
                <w:bCs/>
                <w:sz w:val="20"/>
              </w:rPr>
            </w:pPr>
          </w:p>
        </w:tc>
        <w:tc>
          <w:tcPr>
            <w:tcW w:w="3721" w:type="dxa"/>
            <w:vAlign w:val="center"/>
          </w:tcPr>
          <w:p w14:paraId="462DF1C2"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九、社会保险基金支出</w:t>
            </w:r>
          </w:p>
        </w:tc>
        <w:tc>
          <w:tcPr>
            <w:tcW w:w="1382" w:type="dxa"/>
            <w:vAlign w:val="center"/>
          </w:tcPr>
          <w:p w14:paraId="6BA07245" w14:textId="77777777" w:rsidR="00DA536E" w:rsidRDefault="00DA536E" w:rsidP="00C11851">
            <w:pPr>
              <w:jc w:val="right"/>
              <w:rPr>
                <w:bCs/>
                <w:sz w:val="20"/>
              </w:rPr>
            </w:pPr>
          </w:p>
        </w:tc>
      </w:tr>
      <w:tr w:rsidR="00DA536E" w14:paraId="4F13F66B" w14:textId="77777777" w:rsidTr="00C11851">
        <w:trPr>
          <w:trHeight w:val="454"/>
        </w:trPr>
        <w:tc>
          <w:tcPr>
            <w:tcW w:w="3452" w:type="dxa"/>
            <w:vAlign w:val="center"/>
          </w:tcPr>
          <w:p w14:paraId="6AF8B8BF" w14:textId="77777777" w:rsidR="00DA536E" w:rsidRDefault="00DA536E" w:rsidP="00C11851">
            <w:pPr>
              <w:rPr>
                <w:bCs/>
                <w:sz w:val="20"/>
              </w:rPr>
            </w:pPr>
          </w:p>
        </w:tc>
        <w:tc>
          <w:tcPr>
            <w:tcW w:w="1371" w:type="dxa"/>
            <w:vAlign w:val="center"/>
          </w:tcPr>
          <w:p w14:paraId="62D46F1F" w14:textId="77777777" w:rsidR="00DA536E" w:rsidRDefault="00DA536E" w:rsidP="00C11851">
            <w:pPr>
              <w:jc w:val="right"/>
              <w:rPr>
                <w:bCs/>
                <w:sz w:val="20"/>
              </w:rPr>
            </w:pPr>
          </w:p>
        </w:tc>
        <w:tc>
          <w:tcPr>
            <w:tcW w:w="3721" w:type="dxa"/>
            <w:vAlign w:val="center"/>
          </w:tcPr>
          <w:p w14:paraId="0AB7DC4B"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十、卫生健康支出</w:t>
            </w:r>
          </w:p>
        </w:tc>
        <w:tc>
          <w:tcPr>
            <w:tcW w:w="1382" w:type="dxa"/>
            <w:vAlign w:val="center"/>
          </w:tcPr>
          <w:p w14:paraId="4A8AEF87"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5,179.63</w:t>
            </w:r>
          </w:p>
        </w:tc>
      </w:tr>
      <w:tr w:rsidR="00DA536E" w14:paraId="0C2E4D16" w14:textId="77777777" w:rsidTr="00C11851">
        <w:trPr>
          <w:trHeight w:val="454"/>
        </w:trPr>
        <w:tc>
          <w:tcPr>
            <w:tcW w:w="3452" w:type="dxa"/>
            <w:vAlign w:val="center"/>
          </w:tcPr>
          <w:p w14:paraId="4BE141AF" w14:textId="77777777" w:rsidR="00DA536E" w:rsidRDefault="00DA536E" w:rsidP="00C11851">
            <w:pPr>
              <w:rPr>
                <w:bCs/>
                <w:sz w:val="20"/>
              </w:rPr>
            </w:pPr>
          </w:p>
        </w:tc>
        <w:tc>
          <w:tcPr>
            <w:tcW w:w="1371" w:type="dxa"/>
            <w:vAlign w:val="center"/>
          </w:tcPr>
          <w:p w14:paraId="1BA1B61C" w14:textId="77777777" w:rsidR="00DA536E" w:rsidRDefault="00DA536E" w:rsidP="00C11851">
            <w:pPr>
              <w:jc w:val="right"/>
              <w:rPr>
                <w:bCs/>
                <w:sz w:val="20"/>
              </w:rPr>
            </w:pPr>
          </w:p>
        </w:tc>
        <w:tc>
          <w:tcPr>
            <w:tcW w:w="3721" w:type="dxa"/>
            <w:vAlign w:val="center"/>
          </w:tcPr>
          <w:p w14:paraId="25D41A5A"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十一、节能环保支出</w:t>
            </w:r>
          </w:p>
        </w:tc>
        <w:tc>
          <w:tcPr>
            <w:tcW w:w="1382" w:type="dxa"/>
            <w:vAlign w:val="center"/>
          </w:tcPr>
          <w:p w14:paraId="5503C1CA" w14:textId="77777777" w:rsidR="00DA536E" w:rsidRDefault="00DA536E" w:rsidP="00C11851">
            <w:pPr>
              <w:jc w:val="right"/>
              <w:rPr>
                <w:bCs/>
                <w:sz w:val="20"/>
              </w:rPr>
            </w:pPr>
          </w:p>
        </w:tc>
      </w:tr>
      <w:tr w:rsidR="00DA536E" w14:paraId="22026D96" w14:textId="77777777" w:rsidTr="00C11851">
        <w:trPr>
          <w:trHeight w:val="454"/>
        </w:trPr>
        <w:tc>
          <w:tcPr>
            <w:tcW w:w="3452" w:type="dxa"/>
            <w:vAlign w:val="center"/>
          </w:tcPr>
          <w:p w14:paraId="674FEB47" w14:textId="77777777" w:rsidR="00DA536E" w:rsidRDefault="00DA536E" w:rsidP="00C11851">
            <w:pPr>
              <w:rPr>
                <w:bCs/>
                <w:sz w:val="20"/>
              </w:rPr>
            </w:pPr>
          </w:p>
        </w:tc>
        <w:tc>
          <w:tcPr>
            <w:tcW w:w="1371" w:type="dxa"/>
            <w:vAlign w:val="center"/>
          </w:tcPr>
          <w:p w14:paraId="0001FC08" w14:textId="77777777" w:rsidR="00DA536E" w:rsidRDefault="00DA536E" w:rsidP="00C11851">
            <w:pPr>
              <w:jc w:val="right"/>
              <w:rPr>
                <w:bCs/>
                <w:sz w:val="20"/>
              </w:rPr>
            </w:pPr>
          </w:p>
        </w:tc>
        <w:tc>
          <w:tcPr>
            <w:tcW w:w="3721" w:type="dxa"/>
            <w:vAlign w:val="center"/>
          </w:tcPr>
          <w:p w14:paraId="672E6E55" w14:textId="77777777" w:rsidR="00DA536E" w:rsidRDefault="00DA536E" w:rsidP="00C11851">
            <w:pPr>
              <w:widowControl/>
              <w:jc w:val="left"/>
              <w:textAlignment w:val="center"/>
              <w:rPr>
                <w:bCs/>
                <w:w w:val="95"/>
                <w:sz w:val="20"/>
              </w:rPr>
            </w:pPr>
            <w:r>
              <w:rPr>
                <w:rFonts w:ascii="宋体" w:eastAsia="宋体" w:hAnsi="宋体" w:cs="宋体" w:hint="eastAsia"/>
                <w:color w:val="000000"/>
                <w:kern w:val="0"/>
                <w:sz w:val="20"/>
                <w:szCs w:val="20"/>
                <w:lang w:bidi="ar"/>
              </w:rPr>
              <w:t>十二、城市社区支出</w:t>
            </w:r>
          </w:p>
        </w:tc>
        <w:tc>
          <w:tcPr>
            <w:tcW w:w="1382" w:type="dxa"/>
            <w:vAlign w:val="center"/>
          </w:tcPr>
          <w:p w14:paraId="7B4BB241" w14:textId="77777777" w:rsidR="00DA536E" w:rsidRDefault="00DA536E" w:rsidP="00C11851">
            <w:pPr>
              <w:jc w:val="right"/>
              <w:rPr>
                <w:bCs/>
                <w:sz w:val="20"/>
              </w:rPr>
            </w:pPr>
          </w:p>
        </w:tc>
      </w:tr>
      <w:tr w:rsidR="00DA536E" w14:paraId="05A3AD4B" w14:textId="77777777" w:rsidTr="00C11851">
        <w:trPr>
          <w:trHeight w:val="454"/>
        </w:trPr>
        <w:tc>
          <w:tcPr>
            <w:tcW w:w="3452" w:type="dxa"/>
            <w:vAlign w:val="center"/>
          </w:tcPr>
          <w:p w14:paraId="5232E4A4" w14:textId="77777777" w:rsidR="00DA536E" w:rsidRDefault="00DA536E" w:rsidP="00C11851">
            <w:pPr>
              <w:rPr>
                <w:bCs/>
                <w:sz w:val="20"/>
              </w:rPr>
            </w:pPr>
          </w:p>
        </w:tc>
        <w:tc>
          <w:tcPr>
            <w:tcW w:w="1371" w:type="dxa"/>
            <w:vAlign w:val="center"/>
          </w:tcPr>
          <w:p w14:paraId="057A368E" w14:textId="77777777" w:rsidR="00DA536E" w:rsidRDefault="00DA536E" w:rsidP="00C11851">
            <w:pPr>
              <w:jc w:val="right"/>
              <w:rPr>
                <w:bCs/>
                <w:sz w:val="20"/>
              </w:rPr>
            </w:pPr>
          </w:p>
        </w:tc>
        <w:tc>
          <w:tcPr>
            <w:tcW w:w="3721" w:type="dxa"/>
            <w:vAlign w:val="center"/>
          </w:tcPr>
          <w:p w14:paraId="3C8BAA4C" w14:textId="77777777" w:rsidR="00DA536E" w:rsidRDefault="00DA536E" w:rsidP="00C11851">
            <w:pPr>
              <w:widowControl/>
              <w:jc w:val="left"/>
              <w:textAlignment w:val="center"/>
              <w:rPr>
                <w:rFonts w:eastAsia="宋体"/>
                <w:bCs/>
                <w:sz w:val="20"/>
              </w:rPr>
            </w:pPr>
            <w:r>
              <w:rPr>
                <w:rFonts w:ascii="宋体" w:eastAsia="宋体" w:hAnsi="宋体" w:cs="宋体" w:hint="eastAsia"/>
                <w:color w:val="000000"/>
                <w:kern w:val="0"/>
                <w:sz w:val="20"/>
                <w:szCs w:val="20"/>
                <w:lang w:bidi="ar"/>
              </w:rPr>
              <w:t>十三、农林水支出</w:t>
            </w:r>
          </w:p>
        </w:tc>
        <w:tc>
          <w:tcPr>
            <w:tcW w:w="1382" w:type="dxa"/>
            <w:vAlign w:val="center"/>
          </w:tcPr>
          <w:p w14:paraId="5510EEBD" w14:textId="77777777" w:rsidR="00DA536E" w:rsidRDefault="00DA536E" w:rsidP="00C11851">
            <w:pPr>
              <w:jc w:val="right"/>
              <w:rPr>
                <w:bCs/>
                <w:sz w:val="20"/>
              </w:rPr>
            </w:pPr>
          </w:p>
        </w:tc>
      </w:tr>
      <w:tr w:rsidR="00DA536E" w14:paraId="5BFB71EC" w14:textId="77777777" w:rsidTr="00C11851">
        <w:trPr>
          <w:trHeight w:val="454"/>
        </w:trPr>
        <w:tc>
          <w:tcPr>
            <w:tcW w:w="3452" w:type="dxa"/>
            <w:vAlign w:val="center"/>
          </w:tcPr>
          <w:p w14:paraId="733BC78C" w14:textId="77777777" w:rsidR="00DA536E" w:rsidRDefault="00DA536E" w:rsidP="00C11851">
            <w:pPr>
              <w:rPr>
                <w:bCs/>
                <w:sz w:val="20"/>
              </w:rPr>
            </w:pPr>
          </w:p>
        </w:tc>
        <w:tc>
          <w:tcPr>
            <w:tcW w:w="1371" w:type="dxa"/>
            <w:vAlign w:val="center"/>
          </w:tcPr>
          <w:p w14:paraId="576333A1" w14:textId="77777777" w:rsidR="00DA536E" w:rsidRDefault="00DA536E" w:rsidP="00C11851">
            <w:pPr>
              <w:jc w:val="right"/>
              <w:rPr>
                <w:bCs/>
                <w:sz w:val="20"/>
              </w:rPr>
            </w:pPr>
          </w:p>
        </w:tc>
        <w:tc>
          <w:tcPr>
            <w:tcW w:w="3721" w:type="dxa"/>
            <w:vAlign w:val="center"/>
          </w:tcPr>
          <w:p w14:paraId="13C08560"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十四、交通运输支出</w:t>
            </w:r>
          </w:p>
        </w:tc>
        <w:tc>
          <w:tcPr>
            <w:tcW w:w="1382" w:type="dxa"/>
            <w:vAlign w:val="center"/>
          </w:tcPr>
          <w:p w14:paraId="5BC97E34" w14:textId="77777777" w:rsidR="00DA536E" w:rsidRDefault="00DA536E" w:rsidP="00C11851">
            <w:pPr>
              <w:jc w:val="right"/>
              <w:rPr>
                <w:bCs/>
                <w:sz w:val="20"/>
              </w:rPr>
            </w:pPr>
          </w:p>
        </w:tc>
      </w:tr>
      <w:tr w:rsidR="00DA536E" w14:paraId="53F22F25" w14:textId="77777777" w:rsidTr="00C11851">
        <w:trPr>
          <w:trHeight w:val="454"/>
        </w:trPr>
        <w:tc>
          <w:tcPr>
            <w:tcW w:w="3452" w:type="dxa"/>
            <w:vAlign w:val="center"/>
          </w:tcPr>
          <w:p w14:paraId="584E4D30" w14:textId="77777777" w:rsidR="00DA536E" w:rsidRDefault="00DA536E" w:rsidP="00C11851">
            <w:pPr>
              <w:rPr>
                <w:bCs/>
                <w:sz w:val="20"/>
              </w:rPr>
            </w:pPr>
          </w:p>
        </w:tc>
        <w:tc>
          <w:tcPr>
            <w:tcW w:w="1371" w:type="dxa"/>
            <w:vAlign w:val="center"/>
          </w:tcPr>
          <w:p w14:paraId="4EF41E33" w14:textId="77777777" w:rsidR="00DA536E" w:rsidRDefault="00DA536E" w:rsidP="00C11851">
            <w:pPr>
              <w:jc w:val="right"/>
              <w:rPr>
                <w:rFonts w:eastAsia="宋体"/>
                <w:bCs/>
                <w:sz w:val="20"/>
              </w:rPr>
            </w:pPr>
          </w:p>
        </w:tc>
        <w:tc>
          <w:tcPr>
            <w:tcW w:w="3721" w:type="dxa"/>
            <w:vAlign w:val="center"/>
          </w:tcPr>
          <w:p w14:paraId="06377CB9"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十五、资源勘探工业信息等支出</w:t>
            </w:r>
          </w:p>
        </w:tc>
        <w:tc>
          <w:tcPr>
            <w:tcW w:w="1382" w:type="dxa"/>
            <w:vAlign w:val="center"/>
          </w:tcPr>
          <w:p w14:paraId="19B871CB" w14:textId="77777777" w:rsidR="00DA536E" w:rsidRDefault="00DA536E" w:rsidP="00C11851">
            <w:pPr>
              <w:jc w:val="right"/>
              <w:rPr>
                <w:bCs/>
                <w:sz w:val="20"/>
              </w:rPr>
            </w:pPr>
          </w:p>
        </w:tc>
      </w:tr>
      <w:tr w:rsidR="00DA536E" w14:paraId="7C5DD2FE" w14:textId="77777777" w:rsidTr="00C11851">
        <w:trPr>
          <w:trHeight w:val="454"/>
        </w:trPr>
        <w:tc>
          <w:tcPr>
            <w:tcW w:w="3452" w:type="dxa"/>
            <w:vAlign w:val="center"/>
          </w:tcPr>
          <w:p w14:paraId="0D077357" w14:textId="77777777" w:rsidR="00DA536E" w:rsidRDefault="00DA536E" w:rsidP="00C11851">
            <w:pPr>
              <w:rPr>
                <w:bCs/>
                <w:sz w:val="20"/>
              </w:rPr>
            </w:pPr>
          </w:p>
        </w:tc>
        <w:tc>
          <w:tcPr>
            <w:tcW w:w="1371" w:type="dxa"/>
            <w:vAlign w:val="center"/>
          </w:tcPr>
          <w:p w14:paraId="71E07C5C" w14:textId="77777777" w:rsidR="00DA536E" w:rsidRDefault="00DA536E" w:rsidP="00C11851">
            <w:pPr>
              <w:jc w:val="right"/>
              <w:rPr>
                <w:rFonts w:eastAsia="宋体"/>
                <w:bCs/>
                <w:sz w:val="20"/>
              </w:rPr>
            </w:pPr>
          </w:p>
        </w:tc>
        <w:tc>
          <w:tcPr>
            <w:tcW w:w="3721" w:type="dxa"/>
            <w:vAlign w:val="center"/>
          </w:tcPr>
          <w:p w14:paraId="4C0FD89F"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十六、商业服务业等支出</w:t>
            </w:r>
          </w:p>
        </w:tc>
        <w:tc>
          <w:tcPr>
            <w:tcW w:w="1382" w:type="dxa"/>
            <w:vAlign w:val="center"/>
          </w:tcPr>
          <w:p w14:paraId="16F627B4" w14:textId="77777777" w:rsidR="00DA536E" w:rsidRDefault="00DA536E" w:rsidP="00C11851">
            <w:pPr>
              <w:jc w:val="right"/>
              <w:rPr>
                <w:rFonts w:eastAsia="宋体"/>
                <w:bCs/>
                <w:sz w:val="20"/>
              </w:rPr>
            </w:pPr>
          </w:p>
        </w:tc>
      </w:tr>
      <w:tr w:rsidR="00DA536E" w14:paraId="22FD28D0" w14:textId="77777777" w:rsidTr="00C11851">
        <w:trPr>
          <w:trHeight w:val="454"/>
        </w:trPr>
        <w:tc>
          <w:tcPr>
            <w:tcW w:w="3452" w:type="dxa"/>
            <w:vAlign w:val="center"/>
          </w:tcPr>
          <w:p w14:paraId="367459BA" w14:textId="77777777" w:rsidR="00DA536E" w:rsidRDefault="00DA536E" w:rsidP="00C11851">
            <w:pPr>
              <w:rPr>
                <w:bCs/>
                <w:sz w:val="20"/>
              </w:rPr>
            </w:pPr>
          </w:p>
        </w:tc>
        <w:tc>
          <w:tcPr>
            <w:tcW w:w="1371" w:type="dxa"/>
            <w:vAlign w:val="center"/>
          </w:tcPr>
          <w:p w14:paraId="28A30D5D" w14:textId="77777777" w:rsidR="00DA536E" w:rsidRDefault="00DA536E" w:rsidP="00C11851">
            <w:pPr>
              <w:jc w:val="right"/>
              <w:rPr>
                <w:rFonts w:eastAsia="宋体"/>
                <w:bCs/>
                <w:sz w:val="20"/>
              </w:rPr>
            </w:pPr>
          </w:p>
        </w:tc>
        <w:tc>
          <w:tcPr>
            <w:tcW w:w="3721" w:type="dxa"/>
            <w:vAlign w:val="center"/>
          </w:tcPr>
          <w:p w14:paraId="124465A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十七、金融支出</w:t>
            </w:r>
          </w:p>
        </w:tc>
        <w:tc>
          <w:tcPr>
            <w:tcW w:w="1382" w:type="dxa"/>
            <w:vAlign w:val="center"/>
          </w:tcPr>
          <w:p w14:paraId="64FB97D8" w14:textId="77777777" w:rsidR="00DA536E" w:rsidRDefault="00DA536E" w:rsidP="00C11851">
            <w:pPr>
              <w:jc w:val="right"/>
              <w:rPr>
                <w:rFonts w:eastAsia="宋体"/>
                <w:bCs/>
                <w:sz w:val="20"/>
              </w:rPr>
            </w:pPr>
          </w:p>
        </w:tc>
      </w:tr>
      <w:tr w:rsidR="00DA536E" w14:paraId="752BDB49" w14:textId="77777777" w:rsidTr="00C11851">
        <w:trPr>
          <w:trHeight w:val="454"/>
        </w:trPr>
        <w:tc>
          <w:tcPr>
            <w:tcW w:w="3452" w:type="dxa"/>
            <w:vAlign w:val="center"/>
          </w:tcPr>
          <w:p w14:paraId="65138A41" w14:textId="77777777" w:rsidR="00DA536E" w:rsidRDefault="00DA536E" w:rsidP="00C11851">
            <w:pPr>
              <w:rPr>
                <w:bCs/>
                <w:sz w:val="20"/>
              </w:rPr>
            </w:pPr>
          </w:p>
        </w:tc>
        <w:tc>
          <w:tcPr>
            <w:tcW w:w="1371" w:type="dxa"/>
            <w:vAlign w:val="center"/>
          </w:tcPr>
          <w:p w14:paraId="39ABBF86" w14:textId="77777777" w:rsidR="00DA536E" w:rsidRDefault="00DA536E" w:rsidP="00C11851">
            <w:pPr>
              <w:jc w:val="right"/>
              <w:rPr>
                <w:rFonts w:eastAsia="宋体"/>
                <w:bCs/>
                <w:sz w:val="20"/>
              </w:rPr>
            </w:pPr>
          </w:p>
        </w:tc>
        <w:tc>
          <w:tcPr>
            <w:tcW w:w="3721" w:type="dxa"/>
            <w:vAlign w:val="center"/>
          </w:tcPr>
          <w:p w14:paraId="0CDF3E5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十八、援助其他地区支出</w:t>
            </w:r>
          </w:p>
        </w:tc>
        <w:tc>
          <w:tcPr>
            <w:tcW w:w="1382" w:type="dxa"/>
            <w:vAlign w:val="center"/>
          </w:tcPr>
          <w:p w14:paraId="6B674E18" w14:textId="77777777" w:rsidR="00DA536E" w:rsidRDefault="00DA536E" w:rsidP="00C11851">
            <w:pPr>
              <w:jc w:val="right"/>
              <w:rPr>
                <w:rFonts w:eastAsia="宋体"/>
                <w:bCs/>
                <w:sz w:val="20"/>
              </w:rPr>
            </w:pPr>
          </w:p>
        </w:tc>
      </w:tr>
      <w:tr w:rsidR="00DA536E" w14:paraId="5C2A23A6" w14:textId="77777777" w:rsidTr="00C11851">
        <w:trPr>
          <w:trHeight w:val="454"/>
        </w:trPr>
        <w:tc>
          <w:tcPr>
            <w:tcW w:w="3452" w:type="dxa"/>
            <w:vAlign w:val="center"/>
          </w:tcPr>
          <w:p w14:paraId="2E88875E" w14:textId="77777777" w:rsidR="00DA536E" w:rsidRDefault="00DA536E" w:rsidP="00C11851">
            <w:pPr>
              <w:rPr>
                <w:bCs/>
                <w:sz w:val="20"/>
              </w:rPr>
            </w:pPr>
          </w:p>
        </w:tc>
        <w:tc>
          <w:tcPr>
            <w:tcW w:w="1371" w:type="dxa"/>
            <w:vAlign w:val="center"/>
          </w:tcPr>
          <w:p w14:paraId="46BDE0C3" w14:textId="77777777" w:rsidR="00DA536E" w:rsidRDefault="00DA536E" w:rsidP="00C11851">
            <w:pPr>
              <w:jc w:val="right"/>
              <w:rPr>
                <w:rFonts w:eastAsia="宋体"/>
                <w:bCs/>
                <w:sz w:val="20"/>
              </w:rPr>
            </w:pPr>
          </w:p>
        </w:tc>
        <w:tc>
          <w:tcPr>
            <w:tcW w:w="3721" w:type="dxa"/>
            <w:vAlign w:val="center"/>
          </w:tcPr>
          <w:p w14:paraId="7D647AD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十九、自然资源海洋气象等支出</w:t>
            </w:r>
          </w:p>
        </w:tc>
        <w:tc>
          <w:tcPr>
            <w:tcW w:w="1382" w:type="dxa"/>
            <w:vAlign w:val="center"/>
          </w:tcPr>
          <w:p w14:paraId="12C9A0CA" w14:textId="77777777" w:rsidR="00DA536E" w:rsidRDefault="00DA536E" w:rsidP="00C11851">
            <w:pPr>
              <w:jc w:val="right"/>
              <w:rPr>
                <w:rFonts w:eastAsia="宋体"/>
                <w:bCs/>
                <w:sz w:val="20"/>
              </w:rPr>
            </w:pPr>
          </w:p>
        </w:tc>
      </w:tr>
      <w:tr w:rsidR="00DA536E" w14:paraId="15A42B35" w14:textId="77777777" w:rsidTr="00C11851">
        <w:trPr>
          <w:trHeight w:val="454"/>
        </w:trPr>
        <w:tc>
          <w:tcPr>
            <w:tcW w:w="3452" w:type="dxa"/>
            <w:vAlign w:val="center"/>
          </w:tcPr>
          <w:p w14:paraId="57A66EF8" w14:textId="77777777" w:rsidR="00DA536E" w:rsidRDefault="00DA536E" w:rsidP="00C11851">
            <w:pPr>
              <w:rPr>
                <w:bCs/>
                <w:sz w:val="20"/>
              </w:rPr>
            </w:pPr>
          </w:p>
        </w:tc>
        <w:tc>
          <w:tcPr>
            <w:tcW w:w="1371" w:type="dxa"/>
            <w:vAlign w:val="center"/>
          </w:tcPr>
          <w:p w14:paraId="26FC0DDE" w14:textId="77777777" w:rsidR="00DA536E" w:rsidRDefault="00DA536E" w:rsidP="00C11851">
            <w:pPr>
              <w:jc w:val="right"/>
              <w:rPr>
                <w:rFonts w:eastAsia="宋体"/>
                <w:bCs/>
                <w:sz w:val="20"/>
              </w:rPr>
            </w:pPr>
          </w:p>
        </w:tc>
        <w:tc>
          <w:tcPr>
            <w:tcW w:w="3721" w:type="dxa"/>
            <w:vAlign w:val="center"/>
          </w:tcPr>
          <w:p w14:paraId="2EACB51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二十、住房保障支出</w:t>
            </w:r>
          </w:p>
        </w:tc>
        <w:tc>
          <w:tcPr>
            <w:tcW w:w="1382" w:type="dxa"/>
            <w:vAlign w:val="center"/>
          </w:tcPr>
          <w:p w14:paraId="32AC4372" w14:textId="77777777" w:rsidR="00DA536E" w:rsidRDefault="00DA536E" w:rsidP="00C11851">
            <w:pPr>
              <w:widowControl/>
              <w:jc w:val="right"/>
              <w:textAlignment w:val="center"/>
              <w:rPr>
                <w:rFonts w:eastAsia="宋体"/>
                <w:bCs/>
                <w:sz w:val="20"/>
              </w:rPr>
            </w:pPr>
            <w:r>
              <w:rPr>
                <w:rFonts w:ascii="宋体" w:eastAsia="宋体" w:hAnsi="宋体" w:cs="宋体" w:hint="eastAsia"/>
                <w:color w:val="000000"/>
                <w:kern w:val="0"/>
                <w:sz w:val="20"/>
                <w:szCs w:val="20"/>
                <w:lang w:bidi="ar"/>
              </w:rPr>
              <w:t>117.94</w:t>
            </w:r>
          </w:p>
        </w:tc>
      </w:tr>
      <w:tr w:rsidR="00DA536E" w14:paraId="330261F5" w14:textId="77777777" w:rsidTr="00C11851">
        <w:trPr>
          <w:trHeight w:val="454"/>
        </w:trPr>
        <w:tc>
          <w:tcPr>
            <w:tcW w:w="3452" w:type="dxa"/>
            <w:vAlign w:val="center"/>
          </w:tcPr>
          <w:p w14:paraId="561A4BF9" w14:textId="77777777" w:rsidR="00DA536E" w:rsidRDefault="00DA536E" w:rsidP="00C11851">
            <w:pPr>
              <w:rPr>
                <w:bCs/>
                <w:sz w:val="20"/>
              </w:rPr>
            </w:pPr>
          </w:p>
        </w:tc>
        <w:tc>
          <w:tcPr>
            <w:tcW w:w="1371" w:type="dxa"/>
            <w:vAlign w:val="center"/>
          </w:tcPr>
          <w:p w14:paraId="49E16061" w14:textId="77777777" w:rsidR="00DA536E" w:rsidRDefault="00DA536E" w:rsidP="00C11851">
            <w:pPr>
              <w:jc w:val="right"/>
              <w:rPr>
                <w:rFonts w:eastAsia="宋体"/>
                <w:bCs/>
                <w:sz w:val="20"/>
              </w:rPr>
            </w:pPr>
          </w:p>
        </w:tc>
        <w:tc>
          <w:tcPr>
            <w:tcW w:w="3721" w:type="dxa"/>
            <w:vAlign w:val="center"/>
          </w:tcPr>
          <w:p w14:paraId="663B49A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二十一、粮油物资储备支出</w:t>
            </w:r>
          </w:p>
        </w:tc>
        <w:tc>
          <w:tcPr>
            <w:tcW w:w="1382" w:type="dxa"/>
            <w:vAlign w:val="center"/>
          </w:tcPr>
          <w:p w14:paraId="0B861C8F" w14:textId="77777777" w:rsidR="00DA536E" w:rsidRDefault="00DA536E" w:rsidP="00C11851">
            <w:pPr>
              <w:jc w:val="right"/>
              <w:rPr>
                <w:rFonts w:eastAsia="宋体"/>
                <w:bCs/>
                <w:sz w:val="20"/>
              </w:rPr>
            </w:pPr>
          </w:p>
        </w:tc>
      </w:tr>
      <w:tr w:rsidR="00DA536E" w14:paraId="0029CC2D" w14:textId="77777777" w:rsidTr="00C11851">
        <w:trPr>
          <w:trHeight w:val="454"/>
        </w:trPr>
        <w:tc>
          <w:tcPr>
            <w:tcW w:w="3452" w:type="dxa"/>
            <w:vAlign w:val="center"/>
          </w:tcPr>
          <w:p w14:paraId="7D74BCD5" w14:textId="77777777" w:rsidR="00DA536E" w:rsidRDefault="00DA536E" w:rsidP="00C11851">
            <w:pPr>
              <w:rPr>
                <w:bCs/>
                <w:sz w:val="20"/>
              </w:rPr>
            </w:pPr>
          </w:p>
        </w:tc>
        <w:tc>
          <w:tcPr>
            <w:tcW w:w="1371" w:type="dxa"/>
            <w:vAlign w:val="center"/>
          </w:tcPr>
          <w:p w14:paraId="027D2680" w14:textId="77777777" w:rsidR="00DA536E" w:rsidRDefault="00DA536E" w:rsidP="00C11851">
            <w:pPr>
              <w:jc w:val="right"/>
              <w:rPr>
                <w:rFonts w:eastAsia="宋体"/>
                <w:bCs/>
                <w:sz w:val="20"/>
              </w:rPr>
            </w:pPr>
          </w:p>
        </w:tc>
        <w:tc>
          <w:tcPr>
            <w:tcW w:w="3721" w:type="dxa"/>
            <w:vAlign w:val="center"/>
          </w:tcPr>
          <w:p w14:paraId="163ABE5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二十二、国有资本经营预算支出</w:t>
            </w:r>
          </w:p>
        </w:tc>
        <w:tc>
          <w:tcPr>
            <w:tcW w:w="1382" w:type="dxa"/>
            <w:vAlign w:val="center"/>
          </w:tcPr>
          <w:p w14:paraId="66A5C2A9" w14:textId="77777777" w:rsidR="00DA536E" w:rsidRDefault="00DA536E" w:rsidP="00C11851">
            <w:pPr>
              <w:jc w:val="right"/>
              <w:rPr>
                <w:rFonts w:eastAsia="宋体"/>
                <w:bCs/>
                <w:sz w:val="20"/>
              </w:rPr>
            </w:pPr>
          </w:p>
        </w:tc>
      </w:tr>
      <w:tr w:rsidR="00DA536E" w14:paraId="23421B70" w14:textId="77777777" w:rsidTr="00C11851">
        <w:trPr>
          <w:trHeight w:val="454"/>
        </w:trPr>
        <w:tc>
          <w:tcPr>
            <w:tcW w:w="3452" w:type="dxa"/>
            <w:vAlign w:val="center"/>
          </w:tcPr>
          <w:p w14:paraId="5E8A9AB6" w14:textId="77777777" w:rsidR="00DA536E" w:rsidRDefault="00DA536E" w:rsidP="00C11851">
            <w:pPr>
              <w:rPr>
                <w:bCs/>
                <w:sz w:val="20"/>
              </w:rPr>
            </w:pPr>
          </w:p>
        </w:tc>
        <w:tc>
          <w:tcPr>
            <w:tcW w:w="1371" w:type="dxa"/>
            <w:vAlign w:val="center"/>
          </w:tcPr>
          <w:p w14:paraId="065E1316" w14:textId="77777777" w:rsidR="00DA536E" w:rsidRDefault="00DA536E" w:rsidP="00C11851">
            <w:pPr>
              <w:jc w:val="right"/>
              <w:rPr>
                <w:rFonts w:eastAsia="宋体"/>
                <w:bCs/>
                <w:sz w:val="20"/>
              </w:rPr>
            </w:pPr>
          </w:p>
        </w:tc>
        <w:tc>
          <w:tcPr>
            <w:tcW w:w="3721" w:type="dxa"/>
            <w:vAlign w:val="center"/>
          </w:tcPr>
          <w:p w14:paraId="620EE21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二十三、灾害防治及应急管理支出</w:t>
            </w:r>
          </w:p>
        </w:tc>
        <w:tc>
          <w:tcPr>
            <w:tcW w:w="1382" w:type="dxa"/>
            <w:vAlign w:val="center"/>
          </w:tcPr>
          <w:p w14:paraId="7005A2C4" w14:textId="77777777" w:rsidR="00DA536E" w:rsidRDefault="00DA536E" w:rsidP="00C11851">
            <w:pPr>
              <w:jc w:val="right"/>
              <w:rPr>
                <w:rFonts w:eastAsia="宋体"/>
                <w:bCs/>
                <w:sz w:val="20"/>
              </w:rPr>
            </w:pPr>
          </w:p>
        </w:tc>
      </w:tr>
      <w:tr w:rsidR="00DA536E" w14:paraId="775EA6F2" w14:textId="77777777" w:rsidTr="00C11851">
        <w:trPr>
          <w:trHeight w:val="454"/>
        </w:trPr>
        <w:tc>
          <w:tcPr>
            <w:tcW w:w="3452" w:type="dxa"/>
            <w:vAlign w:val="center"/>
          </w:tcPr>
          <w:p w14:paraId="3A235042" w14:textId="77777777" w:rsidR="00DA536E" w:rsidRDefault="00DA536E" w:rsidP="00C11851">
            <w:pPr>
              <w:rPr>
                <w:bCs/>
                <w:sz w:val="20"/>
              </w:rPr>
            </w:pPr>
          </w:p>
        </w:tc>
        <w:tc>
          <w:tcPr>
            <w:tcW w:w="1371" w:type="dxa"/>
            <w:vAlign w:val="center"/>
          </w:tcPr>
          <w:p w14:paraId="77CAD322" w14:textId="77777777" w:rsidR="00DA536E" w:rsidRDefault="00DA536E" w:rsidP="00C11851">
            <w:pPr>
              <w:jc w:val="right"/>
              <w:rPr>
                <w:rFonts w:eastAsia="宋体"/>
                <w:bCs/>
                <w:sz w:val="20"/>
              </w:rPr>
            </w:pPr>
          </w:p>
        </w:tc>
        <w:tc>
          <w:tcPr>
            <w:tcW w:w="3721" w:type="dxa"/>
            <w:vAlign w:val="center"/>
          </w:tcPr>
          <w:p w14:paraId="3B12B36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二十四、预备费</w:t>
            </w:r>
          </w:p>
        </w:tc>
        <w:tc>
          <w:tcPr>
            <w:tcW w:w="1382" w:type="dxa"/>
            <w:vAlign w:val="center"/>
          </w:tcPr>
          <w:p w14:paraId="5779D148" w14:textId="77777777" w:rsidR="00DA536E" w:rsidRDefault="00DA536E" w:rsidP="00C11851">
            <w:pPr>
              <w:jc w:val="right"/>
              <w:rPr>
                <w:rFonts w:eastAsia="宋体"/>
                <w:bCs/>
                <w:sz w:val="20"/>
              </w:rPr>
            </w:pPr>
          </w:p>
        </w:tc>
      </w:tr>
      <w:tr w:rsidR="00DA536E" w14:paraId="7F0C58DD" w14:textId="77777777" w:rsidTr="00C11851">
        <w:trPr>
          <w:trHeight w:val="454"/>
        </w:trPr>
        <w:tc>
          <w:tcPr>
            <w:tcW w:w="3452" w:type="dxa"/>
            <w:vAlign w:val="center"/>
          </w:tcPr>
          <w:p w14:paraId="0537926C" w14:textId="77777777" w:rsidR="00DA536E" w:rsidRDefault="00DA536E" w:rsidP="00C11851">
            <w:pPr>
              <w:rPr>
                <w:bCs/>
                <w:sz w:val="20"/>
              </w:rPr>
            </w:pPr>
          </w:p>
        </w:tc>
        <w:tc>
          <w:tcPr>
            <w:tcW w:w="1371" w:type="dxa"/>
            <w:vAlign w:val="center"/>
          </w:tcPr>
          <w:p w14:paraId="3FF8DA21" w14:textId="77777777" w:rsidR="00DA536E" w:rsidRDefault="00DA536E" w:rsidP="00C11851">
            <w:pPr>
              <w:jc w:val="right"/>
              <w:rPr>
                <w:rFonts w:eastAsia="宋体"/>
                <w:bCs/>
                <w:sz w:val="20"/>
              </w:rPr>
            </w:pPr>
          </w:p>
        </w:tc>
        <w:tc>
          <w:tcPr>
            <w:tcW w:w="3721" w:type="dxa"/>
            <w:vAlign w:val="center"/>
          </w:tcPr>
          <w:p w14:paraId="48D4F3D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二十五、其他支出</w:t>
            </w:r>
          </w:p>
        </w:tc>
        <w:tc>
          <w:tcPr>
            <w:tcW w:w="1382" w:type="dxa"/>
            <w:vAlign w:val="center"/>
          </w:tcPr>
          <w:p w14:paraId="2C9C30E4" w14:textId="77777777" w:rsidR="00DA536E" w:rsidRDefault="00DA536E" w:rsidP="00C11851">
            <w:pPr>
              <w:widowControl/>
              <w:jc w:val="right"/>
              <w:textAlignment w:val="center"/>
              <w:rPr>
                <w:rFonts w:eastAsia="宋体"/>
                <w:bCs/>
                <w:sz w:val="20"/>
              </w:rPr>
            </w:pPr>
            <w:r>
              <w:rPr>
                <w:rFonts w:ascii="宋体" w:eastAsia="宋体" w:hAnsi="宋体" w:cs="宋体" w:hint="eastAsia"/>
                <w:color w:val="000000"/>
                <w:kern w:val="0"/>
                <w:sz w:val="20"/>
                <w:szCs w:val="20"/>
                <w:lang w:bidi="ar"/>
              </w:rPr>
              <w:t>1.05</w:t>
            </w:r>
          </w:p>
        </w:tc>
      </w:tr>
      <w:tr w:rsidR="00DA536E" w14:paraId="6FE4E54C" w14:textId="77777777" w:rsidTr="00C11851">
        <w:trPr>
          <w:trHeight w:val="454"/>
        </w:trPr>
        <w:tc>
          <w:tcPr>
            <w:tcW w:w="3452" w:type="dxa"/>
            <w:vAlign w:val="center"/>
          </w:tcPr>
          <w:p w14:paraId="17BA25C7" w14:textId="77777777" w:rsidR="00DA536E" w:rsidRDefault="00DA536E" w:rsidP="00C11851">
            <w:pPr>
              <w:rPr>
                <w:bCs/>
                <w:sz w:val="20"/>
              </w:rPr>
            </w:pPr>
          </w:p>
        </w:tc>
        <w:tc>
          <w:tcPr>
            <w:tcW w:w="1371" w:type="dxa"/>
            <w:vAlign w:val="center"/>
          </w:tcPr>
          <w:p w14:paraId="5B47F0C6" w14:textId="77777777" w:rsidR="00DA536E" w:rsidRDefault="00DA536E" w:rsidP="00C11851">
            <w:pPr>
              <w:jc w:val="right"/>
              <w:rPr>
                <w:rFonts w:eastAsia="宋体"/>
                <w:bCs/>
                <w:sz w:val="20"/>
              </w:rPr>
            </w:pPr>
          </w:p>
        </w:tc>
        <w:tc>
          <w:tcPr>
            <w:tcW w:w="3721" w:type="dxa"/>
            <w:vAlign w:val="center"/>
          </w:tcPr>
          <w:p w14:paraId="71ECBF9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二十六、转移性支付</w:t>
            </w:r>
          </w:p>
        </w:tc>
        <w:tc>
          <w:tcPr>
            <w:tcW w:w="1382" w:type="dxa"/>
            <w:vAlign w:val="center"/>
          </w:tcPr>
          <w:p w14:paraId="227EA74C" w14:textId="77777777" w:rsidR="00DA536E" w:rsidRDefault="00DA536E" w:rsidP="00C11851">
            <w:pPr>
              <w:jc w:val="right"/>
              <w:rPr>
                <w:rFonts w:eastAsia="宋体"/>
                <w:bCs/>
                <w:sz w:val="20"/>
              </w:rPr>
            </w:pPr>
          </w:p>
        </w:tc>
      </w:tr>
      <w:tr w:rsidR="00DA536E" w14:paraId="5F5EA166" w14:textId="77777777" w:rsidTr="00C11851">
        <w:trPr>
          <w:trHeight w:val="454"/>
        </w:trPr>
        <w:tc>
          <w:tcPr>
            <w:tcW w:w="3452" w:type="dxa"/>
            <w:vAlign w:val="center"/>
          </w:tcPr>
          <w:p w14:paraId="3B3D9AE2" w14:textId="77777777" w:rsidR="00DA536E" w:rsidRDefault="00DA536E" w:rsidP="00C11851">
            <w:pPr>
              <w:rPr>
                <w:bCs/>
                <w:sz w:val="20"/>
              </w:rPr>
            </w:pPr>
          </w:p>
        </w:tc>
        <w:tc>
          <w:tcPr>
            <w:tcW w:w="1371" w:type="dxa"/>
            <w:vAlign w:val="center"/>
          </w:tcPr>
          <w:p w14:paraId="456B96C2" w14:textId="77777777" w:rsidR="00DA536E" w:rsidRDefault="00DA536E" w:rsidP="00C11851">
            <w:pPr>
              <w:jc w:val="right"/>
              <w:rPr>
                <w:rFonts w:eastAsia="宋体"/>
                <w:bCs/>
                <w:sz w:val="20"/>
              </w:rPr>
            </w:pPr>
          </w:p>
        </w:tc>
        <w:tc>
          <w:tcPr>
            <w:tcW w:w="3721" w:type="dxa"/>
            <w:vAlign w:val="center"/>
          </w:tcPr>
          <w:p w14:paraId="4B83755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二十七、债务还本支出</w:t>
            </w:r>
          </w:p>
        </w:tc>
        <w:tc>
          <w:tcPr>
            <w:tcW w:w="1382" w:type="dxa"/>
            <w:vAlign w:val="center"/>
          </w:tcPr>
          <w:p w14:paraId="0D390417" w14:textId="77777777" w:rsidR="00DA536E" w:rsidRDefault="00DA536E" w:rsidP="00C11851">
            <w:pPr>
              <w:jc w:val="right"/>
              <w:rPr>
                <w:rFonts w:eastAsia="宋体"/>
                <w:bCs/>
                <w:sz w:val="20"/>
              </w:rPr>
            </w:pPr>
          </w:p>
        </w:tc>
      </w:tr>
      <w:tr w:rsidR="00DA536E" w14:paraId="550A109E" w14:textId="77777777" w:rsidTr="00C11851">
        <w:trPr>
          <w:trHeight w:val="454"/>
        </w:trPr>
        <w:tc>
          <w:tcPr>
            <w:tcW w:w="3452" w:type="dxa"/>
            <w:vAlign w:val="center"/>
          </w:tcPr>
          <w:p w14:paraId="4C62A4FD" w14:textId="77777777" w:rsidR="00DA536E" w:rsidRDefault="00DA536E" w:rsidP="00C11851">
            <w:pPr>
              <w:rPr>
                <w:bCs/>
                <w:sz w:val="20"/>
              </w:rPr>
            </w:pPr>
          </w:p>
        </w:tc>
        <w:tc>
          <w:tcPr>
            <w:tcW w:w="1371" w:type="dxa"/>
            <w:vAlign w:val="center"/>
          </w:tcPr>
          <w:p w14:paraId="7F605D11" w14:textId="77777777" w:rsidR="00DA536E" w:rsidRDefault="00DA536E" w:rsidP="00C11851">
            <w:pPr>
              <w:jc w:val="right"/>
              <w:rPr>
                <w:rFonts w:eastAsia="宋体"/>
                <w:bCs/>
                <w:sz w:val="20"/>
              </w:rPr>
            </w:pPr>
          </w:p>
        </w:tc>
        <w:tc>
          <w:tcPr>
            <w:tcW w:w="3721" w:type="dxa"/>
            <w:vAlign w:val="center"/>
          </w:tcPr>
          <w:p w14:paraId="2EDF493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二十八、债务付息支出</w:t>
            </w:r>
          </w:p>
        </w:tc>
        <w:tc>
          <w:tcPr>
            <w:tcW w:w="1382" w:type="dxa"/>
            <w:vAlign w:val="center"/>
          </w:tcPr>
          <w:p w14:paraId="470990F0" w14:textId="77777777" w:rsidR="00DA536E" w:rsidRDefault="00DA536E" w:rsidP="00C11851">
            <w:pPr>
              <w:jc w:val="right"/>
              <w:rPr>
                <w:rFonts w:eastAsia="宋体"/>
                <w:bCs/>
                <w:sz w:val="20"/>
              </w:rPr>
            </w:pPr>
          </w:p>
        </w:tc>
      </w:tr>
      <w:tr w:rsidR="00DA536E" w14:paraId="2ED143C2" w14:textId="77777777" w:rsidTr="00C11851">
        <w:trPr>
          <w:trHeight w:val="454"/>
        </w:trPr>
        <w:tc>
          <w:tcPr>
            <w:tcW w:w="3452" w:type="dxa"/>
            <w:vAlign w:val="center"/>
          </w:tcPr>
          <w:p w14:paraId="7E2C5789" w14:textId="77777777" w:rsidR="00DA536E" w:rsidRDefault="00DA536E" w:rsidP="00C11851">
            <w:pPr>
              <w:rPr>
                <w:bCs/>
                <w:sz w:val="20"/>
              </w:rPr>
            </w:pPr>
          </w:p>
        </w:tc>
        <w:tc>
          <w:tcPr>
            <w:tcW w:w="1371" w:type="dxa"/>
            <w:vAlign w:val="center"/>
          </w:tcPr>
          <w:p w14:paraId="06271052" w14:textId="77777777" w:rsidR="00DA536E" w:rsidRDefault="00DA536E" w:rsidP="00C11851">
            <w:pPr>
              <w:jc w:val="right"/>
              <w:rPr>
                <w:rFonts w:eastAsia="宋体"/>
                <w:bCs/>
                <w:sz w:val="20"/>
              </w:rPr>
            </w:pPr>
          </w:p>
        </w:tc>
        <w:tc>
          <w:tcPr>
            <w:tcW w:w="3721" w:type="dxa"/>
            <w:vAlign w:val="center"/>
          </w:tcPr>
          <w:p w14:paraId="23A9BC7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二十九、债务发行费用支出</w:t>
            </w:r>
          </w:p>
        </w:tc>
        <w:tc>
          <w:tcPr>
            <w:tcW w:w="1382" w:type="dxa"/>
            <w:vAlign w:val="center"/>
          </w:tcPr>
          <w:p w14:paraId="41B09858" w14:textId="77777777" w:rsidR="00DA536E" w:rsidRDefault="00DA536E" w:rsidP="00C11851">
            <w:pPr>
              <w:jc w:val="right"/>
              <w:rPr>
                <w:rFonts w:eastAsia="宋体"/>
                <w:bCs/>
                <w:sz w:val="20"/>
              </w:rPr>
            </w:pPr>
          </w:p>
        </w:tc>
      </w:tr>
      <w:tr w:rsidR="00DA536E" w14:paraId="058470F5" w14:textId="77777777" w:rsidTr="00C11851">
        <w:trPr>
          <w:trHeight w:val="459"/>
        </w:trPr>
        <w:tc>
          <w:tcPr>
            <w:tcW w:w="3452" w:type="dxa"/>
            <w:vAlign w:val="center"/>
          </w:tcPr>
          <w:p w14:paraId="2D213083" w14:textId="77777777" w:rsidR="00DA536E" w:rsidRDefault="00DA536E" w:rsidP="00C11851">
            <w:pPr>
              <w:rPr>
                <w:bCs/>
                <w:sz w:val="20"/>
              </w:rPr>
            </w:pPr>
          </w:p>
        </w:tc>
        <w:tc>
          <w:tcPr>
            <w:tcW w:w="1371" w:type="dxa"/>
            <w:vAlign w:val="center"/>
          </w:tcPr>
          <w:p w14:paraId="6D4ECC8E" w14:textId="77777777" w:rsidR="00DA536E" w:rsidRDefault="00DA536E" w:rsidP="00C11851">
            <w:pPr>
              <w:jc w:val="right"/>
              <w:rPr>
                <w:rFonts w:eastAsia="宋体"/>
                <w:bCs/>
                <w:sz w:val="20"/>
              </w:rPr>
            </w:pPr>
          </w:p>
        </w:tc>
        <w:tc>
          <w:tcPr>
            <w:tcW w:w="3721" w:type="dxa"/>
            <w:vAlign w:val="center"/>
          </w:tcPr>
          <w:p w14:paraId="030A61E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三十、抗疫特别国债还本支出</w:t>
            </w:r>
          </w:p>
        </w:tc>
        <w:tc>
          <w:tcPr>
            <w:tcW w:w="1382" w:type="dxa"/>
            <w:vAlign w:val="center"/>
          </w:tcPr>
          <w:p w14:paraId="405B3170" w14:textId="77777777" w:rsidR="00DA536E" w:rsidRDefault="00DA536E" w:rsidP="00C11851">
            <w:pPr>
              <w:jc w:val="right"/>
              <w:rPr>
                <w:rFonts w:eastAsia="宋体"/>
                <w:bCs/>
                <w:sz w:val="20"/>
              </w:rPr>
            </w:pPr>
          </w:p>
        </w:tc>
      </w:tr>
      <w:tr w:rsidR="00DA536E" w14:paraId="221F563C" w14:textId="77777777" w:rsidTr="00C11851">
        <w:trPr>
          <w:trHeight w:val="454"/>
        </w:trPr>
        <w:tc>
          <w:tcPr>
            <w:tcW w:w="3452" w:type="dxa"/>
            <w:vAlign w:val="center"/>
          </w:tcPr>
          <w:p w14:paraId="44EE1443" w14:textId="77777777" w:rsidR="00DA536E" w:rsidRDefault="00DA536E" w:rsidP="00C11851">
            <w:pPr>
              <w:rPr>
                <w:bCs/>
                <w:sz w:val="20"/>
              </w:rPr>
            </w:pPr>
          </w:p>
        </w:tc>
        <w:tc>
          <w:tcPr>
            <w:tcW w:w="1371" w:type="dxa"/>
            <w:vAlign w:val="center"/>
          </w:tcPr>
          <w:p w14:paraId="7C8C1D16" w14:textId="77777777" w:rsidR="00DA536E" w:rsidRDefault="00DA536E" w:rsidP="00C11851">
            <w:pPr>
              <w:jc w:val="right"/>
              <w:rPr>
                <w:rFonts w:eastAsia="宋体"/>
                <w:bCs/>
                <w:sz w:val="20"/>
              </w:rPr>
            </w:pPr>
          </w:p>
        </w:tc>
        <w:tc>
          <w:tcPr>
            <w:tcW w:w="3721" w:type="dxa"/>
            <w:vAlign w:val="center"/>
          </w:tcPr>
          <w:p w14:paraId="2644D18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三十一、与中央财政往来性支出</w:t>
            </w:r>
          </w:p>
        </w:tc>
        <w:tc>
          <w:tcPr>
            <w:tcW w:w="1382" w:type="dxa"/>
            <w:vAlign w:val="center"/>
          </w:tcPr>
          <w:p w14:paraId="3926D753" w14:textId="77777777" w:rsidR="00DA536E" w:rsidRDefault="00DA536E" w:rsidP="00C11851">
            <w:pPr>
              <w:jc w:val="right"/>
              <w:rPr>
                <w:rFonts w:eastAsia="宋体"/>
                <w:bCs/>
                <w:sz w:val="20"/>
              </w:rPr>
            </w:pPr>
          </w:p>
        </w:tc>
      </w:tr>
      <w:tr w:rsidR="00DA536E" w14:paraId="6E897F95" w14:textId="77777777" w:rsidTr="00C11851">
        <w:trPr>
          <w:trHeight w:val="454"/>
        </w:trPr>
        <w:tc>
          <w:tcPr>
            <w:tcW w:w="3452" w:type="dxa"/>
            <w:vAlign w:val="center"/>
          </w:tcPr>
          <w:p w14:paraId="273BEF6D"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本年收入合计</w:t>
            </w:r>
          </w:p>
        </w:tc>
        <w:tc>
          <w:tcPr>
            <w:tcW w:w="1371" w:type="dxa"/>
            <w:vAlign w:val="center"/>
          </w:tcPr>
          <w:p w14:paraId="415CE1D8" w14:textId="77777777" w:rsidR="00DA536E" w:rsidRDefault="00DA536E" w:rsidP="00C11851">
            <w:pPr>
              <w:widowControl/>
              <w:jc w:val="right"/>
              <w:textAlignment w:val="center"/>
              <w:rPr>
                <w:rFonts w:eastAsia="宋体"/>
                <w:bCs/>
                <w:sz w:val="20"/>
              </w:rPr>
            </w:pPr>
            <w:r>
              <w:rPr>
                <w:rFonts w:ascii="宋体" w:eastAsia="宋体" w:hAnsi="宋体" w:cs="宋体" w:hint="eastAsia"/>
                <w:b/>
                <w:bCs/>
                <w:color w:val="000000"/>
                <w:kern w:val="0"/>
                <w:sz w:val="20"/>
                <w:szCs w:val="20"/>
                <w:lang w:bidi="ar"/>
              </w:rPr>
              <w:t>5,485.76</w:t>
            </w:r>
          </w:p>
        </w:tc>
        <w:tc>
          <w:tcPr>
            <w:tcW w:w="3721" w:type="dxa"/>
            <w:vAlign w:val="center"/>
          </w:tcPr>
          <w:p w14:paraId="2350EC9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0"/>
                <w:szCs w:val="20"/>
                <w:lang w:bidi="ar"/>
              </w:rPr>
              <w:t>本年支出合计</w:t>
            </w:r>
          </w:p>
        </w:tc>
        <w:tc>
          <w:tcPr>
            <w:tcW w:w="1382" w:type="dxa"/>
            <w:vAlign w:val="center"/>
          </w:tcPr>
          <w:p w14:paraId="7292385F" w14:textId="77777777" w:rsidR="00DA536E" w:rsidRDefault="00DA536E" w:rsidP="00C11851">
            <w:pPr>
              <w:widowControl/>
              <w:jc w:val="right"/>
              <w:textAlignment w:val="center"/>
              <w:rPr>
                <w:rFonts w:eastAsia="宋体"/>
                <w:bCs/>
                <w:sz w:val="20"/>
              </w:rPr>
            </w:pPr>
            <w:r>
              <w:rPr>
                <w:rFonts w:ascii="宋体" w:eastAsia="宋体" w:hAnsi="宋体" w:cs="宋体" w:hint="eastAsia"/>
                <w:b/>
                <w:bCs/>
                <w:color w:val="000000"/>
                <w:kern w:val="0"/>
                <w:sz w:val="20"/>
                <w:szCs w:val="20"/>
                <w:lang w:bidi="ar"/>
              </w:rPr>
              <w:t>5,594.48</w:t>
            </w:r>
          </w:p>
        </w:tc>
      </w:tr>
      <w:tr w:rsidR="00DA536E" w14:paraId="109A7A75" w14:textId="77777777" w:rsidTr="00C11851">
        <w:trPr>
          <w:trHeight w:val="454"/>
        </w:trPr>
        <w:tc>
          <w:tcPr>
            <w:tcW w:w="3452" w:type="dxa"/>
            <w:vAlign w:val="center"/>
          </w:tcPr>
          <w:p w14:paraId="2BF066B3" w14:textId="77777777" w:rsidR="00DA536E" w:rsidRDefault="00DA536E" w:rsidP="00C11851">
            <w:pPr>
              <w:widowControl/>
              <w:jc w:val="center"/>
              <w:textAlignment w:val="center"/>
              <w:rPr>
                <w:bCs/>
                <w:sz w:val="20"/>
              </w:rPr>
            </w:pPr>
            <w:r>
              <w:rPr>
                <w:rFonts w:ascii="宋体" w:eastAsia="宋体" w:hAnsi="宋体" w:cs="宋体" w:hint="eastAsia"/>
                <w:color w:val="000000"/>
                <w:kern w:val="0"/>
                <w:sz w:val="20"/>
                <w:szCs w:val="20"/>
                <w:lang w:bidi="ar"/>
              </w:rPr>
              <w:t>上年结转结余</w:t>
            </w:r>
          </w:p>
        </w:tc>
        <w:tc>
          <w:tcPr>
            <w:tcW w:w="1371" w:type="dxa"/>
            <w:vAlign w:val="center"/>
          </w:tcPr>
          <w:p w14:paraId="40A0A656" w14:textId="77777777" w:rsidR="00DA536E" w:rsidRDefault="00DA536E" w:rsidP="00C11851">
            <w:pPr>
              <w:widowControl/>
              <w:jc w:val="right"/>
              <w:textAlignment w:val="center"/>
              <w:rPr>
                <w:rFonts w:eastAsia="宋体"/>
                <w:bCs/>
                <w:sz w:val="20"/>
              </w:rPr>
            </w:pPr>
            <w:r>
              <w:rPr>
                <w:rFonts w:ascii="宋体" w:eastAsia="宋体" w:hAnsi="宋体" w:cs="宋体" w:hint="eastAsia"/>
                <w:color w:val="000000"/>
                <w:kern w:val="0"/>
                <w:sz w:val="20"/>
                <w:szCs w:val="20"/>
                <w:lang w:bidi="ar"/>
              </w:rPr>
              <w:t>108.72</w:t>
            </w:r>
          </w:p>
        </w:tc>
        <w:tc>
          <w:tcPr>
            <w:tcW w:w="3721" w:type="dxa"/>
            <w:vAlign w:val="center"/>
          </w:tcPr>
          <w:p w14:paraId="6E1A0BC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年终结转结余</w:t>
            </w:r>
          </w:p>
        </w:tc>
        <w:tc>
          <w:tcPr>
            <w:tcW w:w="1382" w:type="dxa"/>
            <w:vAlign w:val="center"/>
          </w:tcPr>
          <w:p w14:paraId="7841D522" w14:textId="77777777" w:rsidR="00DA536E" w:rsidRDefault="00DA536E" w:rsidP="00C11851">
            <w:pPr>
              <w:jc w:val="right"/>
              <w:rPr>
                <w:rFonts w:eastAsia="宋体"/>
                <w:bCs/>
                <w:sz w:val="20"/>
              </w:rPr>
            </w:pPr>
          </w:p>
        </w:tc>
      </w:tr>
      <w:tr w:rsidR="00DA536E" w14:paraId="4592BFB6" w14:textId="77777777" w:rsidTr="00C11851">
        <w:trPr>
          <w:trHeight w:val="454"/>
        </w:trPr>
        <w:tc>
          <w:tcPr>
            <w:tcW w:w="3452" w:type="dxa"/>
            <w:vAlign w:val="center"/>
          </w:tcPr>
          <w:p w14:paraId="11588CC9"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收    入    总    计</w:t>
            </w:r>
          </w:p>
        </w:tc>
        <w:tc>
          <w:tcPr>
            <w:tcW w:w="1371" w:type="dxa"/>
            <w:vAlign w:val="center"/>
          </w:tcPr>
          <w:p w14:paraId="0D1DA9EE" w14:textId="77777777" w:rsidR="00DA536E" w:rsidRDefault="00DA536E" w:rsidP="00C11851">
            <w:pPr>
              <w:widowControl/>
              <w:jc w:val="right"/>
              <w:textAlignment w:val="center"/>
              <w:rPr>
                <w:rFonts w:eastAsia="宋体"/>
                <w:bCs/>
                <w:sz w:val="20"/>
              </w:rPr>
            </w:pPr>
            <w:r>
              <w:rPr>
                <w:rFonts w:ascii="宋体" w:eastAsia="宋体" w:hAnsi="宋体" w:cs="宋体" w:hint="eastAsia"/>
                <w:b/>
                <w:bCs/>
                <w:color w:val="000000"/>
                <w:kern w:val="0"/>
                <w:sz w:val="20"/>
                <w:szCs w:val="20"/>
                <w:lang w:bidi="ar"/>
              </w:rPr>
              <w:t>5,594.48</w:t>
            </w:r>
          </w:p>
        </w:tc>
        <w:tc>
          <w:tcPr>
            <w:tcW w:w="3721" w:type="dxa"/>
            <w:vAlign w:val="center"/>
          </w:tcPr>
          <w:p w14:paraId="460CB7B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0"/>
                <w:szCs w:val="20"/>
                <w:lang w:bidi="ar"/>
              </w:rPr>
              <w:t>支    出    总    计</w:t>
            </w:r>
          </w:p>
        </w:tc>
        <w:tc>
          <w:tcPr>
            <w:tcW w:w="1382" w:type="dxa"/>
            <w:vAlign w:val="center"/>
          </w:tcPr>
          <w:p w14:paraId="70F01641" w14:textId="77777777" w:rsidR="00DA536E" w:rsidRDefault="00DA536E" w:rsidP="00C11851">
            <w:pPr>
              <w:widowControl/>
              <w:jc w:val="right"/>
              <w:textAlignment w:val="center"/>
              <w:rPr>
                <w:rFonts w:eastAsia="宋体"/>
                <w:bCs/>
                <w:sz w:val="20"/>
              </w:rPr>
            </w:pPr>
            <w:r>
              <w:rPr>
                <w:rFonts w:ascii="宋体" w:eastAsia="宋体" w:hAnsi="宋体" w:cs="宋体" w:hint="eastAsia"/>
                <w:b/>
                <w:bCs/>
                <w:color w:val="000000"/>
                <w:kern w:val="0"/>
                <w:sz w:val="20"/>
                <w:szCs w:val="20"/>
                <w:lang w:bidi="ar"/>
              </w:rPr>
              <w:t>5,594.48</w:t>
            </w:r>
          </w:p>
        </w:tc>
      </w:tr>
    </w:tbl>
    <w:p w14:paraId="29D18BF3" w14:textId="77777777" w:rsidR="00DA536E" w:rsidRDefault="00DA536E" w:rsidP="00DA536E">
      <w:pPr>
        <w:spacing w:line="600" w:lineRule="exact"/>
        <w:jc w:val="right"/>
        <w:rPr>
          <w:sz w:val="20"/>
        </w:rPr>
        <w:sectPr w:rsidR="00DA536E" w:rsidSect="00DA536E">
          <w:pgSz w:w="11910" w:h="16840"/>
          <w:pgMar w:top="1580" w:right="880" w:bottom="280" w:left="880" w:header="720" w:footer="720" w:gutter="0"/>
          <w:pgNumType w:fmt="numberInDash"/>
          <w:cols w:space="720"/>
        </w:sectPr>
      </w:pPr>
    </w:p>
    <w:p w14:paraId="66F2B328" w14:textId="77777777" w:rsidR="00DA536E" w:rsidRDefault="00DA536E" w:rsidP="00DA536E">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02</w:t>
      </w:r>
      <w:r>
        <w:rPr>
          <w:rFonts w:eastAsia="仿宋_GB2312" w:cs="仿宋" w:hint="eastAsia"/>
          <w:sz w:val="24"/>
        </w:rPr>
        <w:t>表</w:t>
      </w:r>
    </w:p>
    <w:p w14:paraId="07CFE31F" w14:textId="77777777" w:rsidR="00DA536E" w:rsidRDefault="00DA536E" w:rsidP="00DA536E">
      <w:pPr>
        <w:spacing w:line="600" w:lineRule="exact"/>
        <w:ind w:firstLineChars="200" w:firstLine="835"/>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收入总表</w:t>
      </w:r>
    </w:p>
    <w:p w14:paraId="4D48CAB7" w14:textId="77777777" w:rsidR="00DA536E" w:rsidRDefault="00DA536E" w:rsidP="00DA536E">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ind w:left="230"/>
        <w:rPr>
          <w:rFonts w:ascii="宋体" w:eastAsia="宋体"/>
          <w:sz w:val="20"/>
        </w:rPr>
      </w:pPr>
      <w:r>
        <w:rPr>
          <w:rFonts w:ascii="宋体" w:eastAsia="宋体" w:hint="eastAsia"/>
          <w:position w:val="1"/>
          <w:sz w:val="20"/>
        </w:rPr>
        <w:t>编制单位：鄂尔多斯市妇幼保健院（鄂尔多斯市妇幼保健计划生育服务中心）</w:t>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 xml:space="preserve">  金额单位：万元</w:t>
      </w:r>
    </w:p>
    <w:tbl>
      <w:tblPr>
        <w:tblW w:w="499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79"/>
        <w:gridCol w:w="1879"/>
        <w:gridCol w:w="817"/>
        <w:gridCol w:w="817"/>
        <w:gridCol w:w="920"/>
        <w:gridCol w:w="684"/>
        <w:gridCol w:w="590"/>
        <w:gridCol w:w="590"/>
        <w:gridCol w:w="817"/>
        <w:gridCol w:w="590"/>
        <w:gridCol w:w="481"/>
        <w:gridCol w:w="591"/>
        <w:gridCol w:w="396"/>
        <w:gridCol w:w="615"/>
        <w:gridCol w:w="775"/>
        <w:gridCol w:w="536"/>
        <w:gridCol w:w="593"/>
        <w:gridCol w:w="593"/>
        <w:gridCol w:w="382"/>
      </w:tblGrid>
      <w:tr w:rsidR="00DA536E" w14:paraId="3A19F780" w14:textId="77777777" w:rsidTr="00C11851">
        <w:trPr>
          <w:trHeight w:val="311"/>
        </w:trPr>
        <w:tc>
          <w:tcPr>
            <w:tcW w:w="325" w:type="pct"/>
            <w:vMerge w:val="restart"/>
            <w:vAlign w:val="center"/>
          </w:tcPr>
          <w:p w14:paraId="7C95BFFE" w14:textId="77777777" w:rsidR="00DA536E" w:rsidRDefault="00DA536E" w:rsidP="00C11851">
            <w:pPr>
              <w:widowControl/>
              <w:jc w:val="center"/>
              <w:textAlignment w:val="center"/>
              <w:rPr>
                <w:sz w:val="20"/>
              </w:rPr>
            </w:pPr>
            <w:r>
              <w:rPr>
                <w:rFonts w:ascii="宋体" w:eastAsia="宋体" w:hAnsi="宋体" w:cs="宋体" w:hint="eastAsia"/>
                <w:b/>
                <w:bCs/>
                <w:color w:val="000000"/>
                <w:kern w:val="0"/>
                <w:sz w:val="20"/>
                <w:szCs w:val="20"/>
                <w:lang w:bidi="ar"/>
              </w:rPr>
              <w:t>部门（单位）代码</w:t>
            </w:r>
          </w:p>
        </w:tc>
        <w:tc>
          <w:tcPr>
            <w:tcW w:w="694" w:type="pct"/>
            <w:vMerge w:val="restart"/>
            <w:vAlign w:val="center"/>
          </w:tcPr>
          <w:p w14:paraId="17F37A99"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部门（单位）名称</w:t>
            </w:r>
          </w:p>
        </w:tc>
        <w:tc>
          <w:tcPr>
            <w:tcW w:w="300" w:type="pct"/>
            <w:vMerge w:val="restart"/>
            <w:vAlign w:val="center"/>
          </w:tcPr>
          <w:p w14:paraId="72B2F4DA"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合计</w:t>
            </w:r>
          </w:p>
        </w:tc>
        <w:tc>
          <w:tcPr>
            <w:tcW w:w="2389" w:type="pct"/>
            <w:gridSpan w:val="10"/>
            <w:vAlign w:val="center"/>
          </w:tcPr>
          <w:p w14:paraId="56685504"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本年收入</w:t>
            </w:r>
          </w:p>
        </w:tc>
        <w:tc>
          <w:tcPr>
            <w:tcW w:w="1289" w:type="pct"/>
            <w:gridSpan w:val="6"/>
            <w:vAlign w:val="center"/>
          </w:tcPr>
          <w:p w14:paraId="7B92642C"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上年结转结余</w:t>
            </w:r>
          </w:p>
        </w:tc>
      </w:tr>
      <w:tr w:rsidR="00DA536E" w14:paraId="4BB265FD" w14:textId="77777777" w:rsidTr="00C11851">
        <w:trPr>
          <w:trHeight w:val="2495"/>
        </w:trPr>
        <w:tc>
          <w:tcPr>
            <w:tcW w:w="325" w:type="pct"/>
            <w:vMerge/>
            <w:tcBorders>
              <w:top w:val="nil"/>
            </w:tcBorders>
            <w:vAlign w:val="center"/>
          </w:tcPr>
          <w:p w14:paraId="1138CBBC" w14:textId="77777777" w:rsidR="00DA536E" w:rsidRDefault="00DA536E" w:rsidP="00C11851">
            <w:pPr>
              <w:jc w:val="center"/>
              <w:rPr>
                <w:rFonts w:ascii="宋体" w:eastAsia="宋体" w:hAnsi="宋体" w:cs="宋体" w:hint="eastAsia"/>
                <w:sz w:val="2"/>
                <w:szCs w:val="2"/>
              </w:rPr>
            </w:pPr>
          </w:p>
        </w:tc>
        <w:tc>
          <w:tcPr>
            <w:tcW w:w="694" w:type="pct"/>
            <w:vMerge/>
            <w:tcBorders>
              <w:top w:val="nil"/>
            </w:tcBorders>
            <w:vAlign w:val="center"/>
          </w:tcPr>
          <w:p w14:paraId="4AECA3CB" w14:textId="77777777" w:rsidR="00DA536E" w:rsidRDefault="00DA536E" w:rsidP="00C11851">
            <w:pPr>
              <w:jc w:val="center"/>
              <w:rPr>
                <w:rFonts w:ascii="宋体" w:eastAsia="宋体" w:hAnsi="宋体" w:cs="宋体" w:hint="eastAsia"/>
                <w:sz w:val="2"/>
                <w:szCs w:val="2"/>
              </w:rPr>
            </w:pPr>
          </w:p>
        </w:tc>
        <w:tc>
          <w:tcPr>
            <w:tcW w:w="300" w:type="pct"/>
            <w:vMerge/>
            <w:tcBorders>
              <w:top w:val="nil"/>
            </w:tcBorders>
            <w:vAlign w:val="center"/>
          </w:tcPr>
          <w:p w14:paraId="73547AEF" w14:textId="77777777" w:rsidR="00DA536E" w:rsidRDefault="00DA536E" w:rsidP="00C11851">
            <w:pPr>
              <w:jc w:val="center"/>
              <w:rPr>
                <w:rFonts w:ascii="宋体" w:eastAsia="宋体" w:hAnsi="宋体" w:cs="宋体" w:hint="eastAsia"/>
                <w:w w:val="95"/>
                <w:kern w:val="0"/>
                <w:sz w:val="20"/>
                <w:szCs w:val="22"/>
              </w:rPr>
            </w:pPr>
          </w:p>
        </w:tc>
        <w:tc>
          <w:tcPr>
            <w:tcW w:w="300" w:type="pct"/>
            <w:vAlign w:val="center"/>
          </w:tcPr>
          <w:p w14:paraId="0AFD1B03"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小计</w:t>
            </w:r>
          </w:p>
        </w:tc>
        <w:tc>
          <w:tcPr>
            <w:tcW w:w="340" w:type="pct"/>
            <w:vAlign w:val="center"/>
          </w:tcPr>
          <w:p w14:paraId="2B02030E"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一般公共预算</w:t>
            </w:r>
          </w:p>
        </w:tc>
        <w:tc>
          <w:tcPr>
            <w:tcW w:w="253" w:type="pct"/>
            <w:vAlign w:val="center"/>
          </w:tcPr>
          <w:p w14:paraId="073BF613"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政府性基金预算</w:t>
            </w:r>
          </w:p>
        </w:tc>
        <w:tc>
          <w:tcPr>
            <w:tcW w:w="218" w:type="pct"/>
            <w:vAlign w:val="center"/>
          </w:tcPr>
          <w:p w14:paraId="225BDD0B"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国有资本经营预算</w:t>
            </w:r>
          </w:p>
        </w:tc>
        <w:tc>
          <w:tcPr>
            <w:tcW w:w="218" w:type="pct"/>
            <w:vAlign w:val="center"/>
          </w:tcPr>
          <w:p w14:paraId="393BB3EE"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财政专户管理资金</w:t>
            </w:r>
          </w:p>
        </w:tc>
        <w:tc>
          <w:tcPr>
            <w:tcW w:w="300" w:type="pct"/>
            <w:vAlign w:val="center"/>
          </w:tcPr>
          <w:p w14:paraId="42728F7F"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事业收入</w:t>
            </w:r>
          </w:p>
        </w:tc>
        <w:tc>
          <w:tcPr>
            <w:tcW w:w="218" w:type="pct"/>
            <w:vAlign w:val="center"/>
          </w:tcPr>
          <w:p w14:paraId="3FF7D367"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事业单位经营收入</w:t>
            </w:r>
          </w:p>
        </w:tc>
        <w:tc>
          <w:tcPr>
            <w:tcW w:w="178" w:type="pct"/>
            <w:vAlign w:val="center"/>
          </w:tcPr>
          <w:p w14:paraId="2175EF36"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上级补助收入</w:t>
            </w:r>
          </w:p>
        </w:tc>
        <w:tc>
          <w:tcPr>
            <w:tcW w:w="218" w:type="pct"/>
            <w:vAlign w:val="center"/>
          </w:tcPr>
          <w:p w14:paraId="4466A776"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附属单位上缴收入</w:t>
            </w:r>
          </w:p>
        </w:tc>
        <w:tc>
          <w:tcPr>
            <w:tcW w:w="140" w:type="pct"/>
            <w:vAlign w:val="center"/>
          </w:tcPr>
          <w:p w14:paraId="3133203A"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其他收入</w:t>
            </w:r>
          </w:p>
        </w:tc>
        <w:tc>
          <w:tcPr>
            <w:tcW w:w="226" w:type="pct"/>
            <w:vAlign w:val="center"/>
          </w:tcPr>
          <w:p w14:paraId="11681A0E"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小计</w:t>
            </w:r>
          </w:p>
        </w:tc>
        <w:tc>
          <w:tcPr>
            <w:tcW w:w="286" w:type="pct"/>
            <w:vAlign w:val="center"/>
          </w:tcPr>
          <w:p w14:paraId="61BC3B6A"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一般公共预算</w:t>
            </w:r>
          </w:p>
        </w:tc>
        <w:tc>
          <w:tcPr>
            <w:tcW w:w="198" w:type="pct"/>
            <w:vAlign w:val="center"/>
          </w:tcPr>
          <w:p w14:paraId="0D40316B"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政府性基金预算</w:t>
            </w:r>
          </w:p>
        </w:tc>
        <w:tc>
          <w:tcPr>
            <w:tcW w:w="219" w:type="pct"/>
            <w:vAlign w:val="center"/>
          </w:tcPr>
          <w:p w14:paraId="72B49C87"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国有资本经营预算</w:t>
            </w:r>
          </w:p>
        </w:tc>
        <w:tc>
          <w:tcPr>
            <w:tcW w:w="219" w:type="pct"/>
            <w:vAlign w:val="center"/>
          </w:tcPr>
          <w:p w14:paraId="15E5CBE6"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财政专户管理资金</w:t>
            </w:r>
          </w:p>
        </w:tc>
        <w:tc>
          <w:tcPr>
            <w:tcW w:w="139" w:type="pct"/>
            <w:vAlign w:val="center"/>
          </w:tcPr>
          <w:p w14:paraId="2BCBFCEA"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单位资金</w:t>
            </w:r>
          </w:p>
        </w:tc>
      </w:tr>
      <w:tr w:rsidR="00DA536E" w14:paraId="203C8BF0" w14:textId="77777777" w:rsidTr="00C11851">
        <w:trPr>
          <w:trHeight w:val="311"/>
        </w:trPr>
        <w:tc>
          <w:tcPr>
            <w:tcW w:w="325" w:type="pct"/>
            <w:vAlign w:val="center"/>
          </w:tcPr>
          <w:p w14:paraId="15FF719B" w14:textId="77777777" w:rsidR="00DA536E" w:rsidRDefault="00DA536E" w:rsidP="00C11851">
            <w:pPr>
              <w:widowControl/>
              <w:jc w:val="left"/>
              <w:textAlignment w:val="center"/>
              <w:rPr>
                <w:sz w:val="20"/>
              </w:rPr>
            </w:pPr>
            <w:r>
              <w:rPr>
                <w:rFonts w:ascii="宋体" w:eastAsia="宋体" w:hAnsi="宋体" w:cs="宋体" w:hint="eastAsia"/>
                <w:color w:val="000000"/>
                <w:kern w:val="0"/>
                <w:sz w:val="20"/>
                <w:szCs w:val="20"/>
                <w:lang w:bidi="ar"/>
              </w:rPr>
              <w:t>605</w:t>
            </w:r>
          </w:p>
        </w:tc>
        <w:tc>
          <w:tcPr>
            <w:tcW w:w="694" w:type="pct"/>
            <w:vAlign w:val="center"/>
          </w:tcPr>
          <w:p w14:paraId="03B600DC" w14:textId="77777777" w:rsidR="00DA536E" w:rsidRDefault="00DA536E" w:rsidP="00C11851">
            <w:pPr>
              <w:widowControl/>
              <w:jc w:val="left"/>
              <w:textAlignment w:val="center"/>
            </w:pPr>
            <w:r>
              <w:rPr>
                <w:rFonts w:ascii="宋体" w:eastAsia="宋体" w:hAnsi="宋体" w:cs="宋体" w:hint="eastAsia"/>
                <w:color w:val="000000"/>
                <w:kern w:val="0"/>
                <w:sz w:val="20"/>
                <w:szCs w:val="20"/>
                <w:lang w:bidi="ar"/>
              </w:rPr>
              <w:t>鄂尔多斯市卫生健康委员会（鄂尔多斯市中医药管理局）（部门）</w:t>
            </w:r>
          </w:p>
        </w:tc>
        <w:tc>
          <w:tcPr>
            <w:tcW w:w="300" w:type="pct"/>
            <w:vAlign w:val="center"/>
          </w:tcPr>
          <w:p w14:paraId="784B9836"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5,594.48</w:t>
            </w:r>
          </w:p>
        </w:tc>
        <w:tc>
          <w:tcPr>
            <w:tcW w:w="300" w:type="pct"/>
            <w:vAlign w:val="center"/>
          </w:tcPr>
          <w:p w14:paraId="071B5AD6"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5,485.76</w:t>
            </w:r>
          </w:p>
        </w:tc>
        <w:tc>
          <w:tcPr>
            <w:tcW w:w="340" w:type="pct"/>
            <w:vAlign w:val="center"/>
          </w:tcPr>
          <w:p w14:paraId="3F788A1A"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2,924.71</w:t>
            </w:r>
          </w:p>
        </w:tc>
        <w:tc>
          <w:tcPr>
            <w:tcW w:w="253" w:type="pct"/>
            <w:vAlign w:val="center"/>
          </w:tcPr>
          <w:p w14:paraId="0E56D06E"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1.05</w:t>
            </w:r>
          </w:p>
        </w:tc>
        <w:tc>
          <w:tcPr>
            <w:tcW w:w="218" w:type="pct"/>
            <w:vAlign w:val="center"/>
          </w:tcPr>
          <w:p w14:paraId="3386BC4A" w14:textId="77777777" w:rsidR="00DA536E" w:rsidRDefault="00DA536E" w:rsidP="00C11851">
            <w:pPr>
              <w:jc w:val="right"/>
              <w:rPr>
                <w:sz w:val="20"/>
              </w:rPr>
            </w:pPr>
          </w:p>
        </w:tc>
        <w:tc>
          <w:tcPr>
            <w:tcW w:w="218" w:type="pct"/>
            <w:vAlign w:val="center"/>
          </w:tcPr>
          <w:p w14:paraId="52F242CA" w14:textId="77777777" w:rsidR="00DA536E" w:rsidRDefault="00DA536E" w:rsidP="00C11851">
            <w:pPr>
              <w:jc w:val="right"/>
              <w:rPr>
                <w:sz w:val="20"/>
              </w:rPr>
            </w:pPr>
          </w:p>
        </w:tc>
        <w:tc>
          <w:tcPr>
            <w:tcW w:w="300" w:type="pct"/>
            <w:vAlign w:val="center"/>
          </w:tcPr>
          <w:p w14:paraId="32F92C68"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2,560.00</w:t>
            </w:r>
          </w:p>
        </w:tc>
        <w:tc>
          <w:tcPr>
            <w:tcW w:w="218" w:type="pct"/>
            <w:vAlign w:val="center"/>
          </w:tcPr>
          <w:p w14:paraId="1C295046" w14:textId="77777777" w:rsidR="00DA536E" w:rsidRDefault="00DA536E" w:rsidP="00C11851">
            <w:pPr>
              <w:jc w:val="right"/>
              <w:rPr>
                <w:sz w:val="20"/>
              </w:rPr>
            </w:pPr>
          </w:p>
        </w:tc>
        <w:tc>
          <w:tcPr>
            <w:tcW w:w="178" w:type="pct"/>
            <w:vAlign w:val="center"/>
          </w:tcPr>
          <w:p w14:paraId="77F953A2" w14:textId="77777777" w:rsidR="00DA536E" w:rsidRDefault="00DA536E" w:rsidP="00C11851">
            <w:pPr>
              <w:jc w:val="right"/>
              <w:rPr>
                <w:sz w:val="20"/>
              </w:rPr>
            </w:pPr>
          </w:p>
        </w:tc>
        <w:tc>
          <w:tcPr>
            <w:tcW w:w="218" w:type="pct"/>
            <w:vAlign w:val="center"/>
          </w:tcPr>
          <w:p w14:paraId="330A759F" w14:textId="77777777" w:rsidR="00DA536E" w:rsidRDefault="00DA536E" w:rsidP="00C11851">
            <w:pPr>
              <w:jc w:val="right"/>
              <w:rPr>
                <w:sz w:val="20"/>
              </w:rPr>
            </w:pPr>
          </w:p>
        </w:tc>
        <w:tc>
          <w:tcPr>
            <w:tcW w:w="140" w:type="pct"/>
            <w:vAlign w:val="center"/>
          </w:tcPr>
          <w:p w14:paraId="334F33B2" w14:textId="77777777" w:rsidR="00DA536E" w:rsidRDefault="00DA536E" w:rsidP="00C11851">
            <w:pPr>
              <w:jc w:val="right"/>
              <w:rPr>
                <w:sz w:val="20"/>
              </w:rPr>
            </w:pPr>
          </w:p>
        </w:tc>
        <w:tc>
          <w:tcPr>
            <w:tcW w:w="226" w:type="pct"/>
            <w:vAlign w:val="center"/>
          </w:tcPr>
          <w:p w14:paraId="007F12D4"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108.72</w:t>
            </w:r>
          </w:p>
        </w:tc>
        <w:tc>
          <w:tcPr>
            <w:tcW w:w="286" w:type="pct"/>
            <w:vAlign w:val="center"/>
          </w:tcPr>
          <w:p w14:paraId="2601F65B"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108.72</w:t>
            </w:r>
          </w:p>
        </w:tc>
        <w:tc>
          <w:tcPr>
            <w:tcW w:w="198" w:type="pct"/>
            <w:vAlign w:val="center"/>
          </w:tcPr>
          <w:p w14:paraId="3454C266" w14:textId="77777777" w:rsidR="00DA536E" w:rsidRDefault="00DA536E" w:rsidP="00C11851">
            <w:pPr>
              <w:jc w:val="right"/>
              <w:rPr>
                <w:sz w:val="20"/>
              </w:rPr>
            </w:pPr>
          </w:p>
        </w:tc>
        <w:tc>
          <w:tcPr>
            <w:tcW w:w="219" w:type="pct"/>
            <w:vAlign w:val="center"/>
          </w:tcPr>
          <w:p w14:paraId="32B29105" w14:textId="77777777" w:rsidR="00DA536E" w:rsidRDefault="00DA536E" w:rsidP="00C11851">
            <w:pPr>
              <w:jc w:val="right"/>
              <w:rPr>
                <w:sz w:val="20"/>
              </w:rPr>
            </w:pPr>
          </w:p>
        </w:tc>
        <w:tc>
          <w:tcPr>
            <w:tcW w:w="219" w:type="pct"/>
            <w:vAlign w:val="center"/>
          </w:tcPr>
          <w:p w14:paraId="0772335D" w14:textId="77777777" w:rsidR="00DA536E" w:rsidRDefault="00DA536E" w:rsidP="00C11851">
            <w:pPr>
              <w:jc w:val="right"/>
              <w:rPr>
                <w:sz w:val="20"/>
              </w:rPr>
            </w:pPr>
          </w:p>
        </w:tc>
        <w:tc>
          <w:tcPr>
            <w:tcW w:w="139" w:type="pct"/>
            <w:vAlign w:val="center"/>
          </w:tcPr>
          <w:p w14:paraId="43293E01" w14:textId="77777777" w:rsidR="00DA536E" w:rsidRDefault="00DA536E" w:rsidP="00C11851">
            <w:pPr>
              <w:jc w:val="right"/>
              <w:rPr>
                <w:sz w:val="20"/>
              </w:rPr>
            </w:pPr>
          </w:p>
        </w:tc>
      </w:tr>
      <w:tr w:rsidR="00DA536E" w14:paraId="1A26A82F" w14:textId="77777777" w:rsidTr="00C11851">
        <w:trPr>
          <w:trHeight w:val="311"/>
        </w:trPr>
        <w:tc>
          <w:tcPr>
            <w:tcW w:w="325" w:type="pct"/>
            <w:vAlign w:val="center"/>
          </w:tcPr>
          <w:p w14:paraId="4DD130A2" w14:textId="77777777" w:rsidR="00DA536E" w:rsidRDefault="00DA536E" w:rsidP="00C11851">
            <w:pPr>
              <w:widowControl/>
              <w:jc w:val="left"/>
              <w:textAlignment w:val="center"/>
              <w:rPr>
                <w:sz w:val="20"/>
              </w:rPr>
            </w:pPr>
            <w:r>
              <w:rPr>
                <w:rFonts w:ascii="宋体" w:eastAsia="宋体" w:hAnsi="宋体" w:cs="宋体" w:hint="eastAsia"/>
                <w:color w:val="000000"/>
                <w:kern w:val="0"/>
                <w:sz w:val="20"/>
                <w:szCs w:val="20"/>
                <w:lang w:bidi="ar"/>
              </w:rPr>
              <w:t>605004</w:t>
            </w:r>
          </w:p>
        </w:tc>
        <w:tc>
          <w:tcPr>
            <w:tcW w:w="694" w:type="pct"/>
            <w:vAlign w:val="center"/>
          </w:tcPr>
          <w:p w14:paraId="6D438466" w14:textId="77777777" w:rsidR="00DA536E" w:rsidRDefault="00DA536E" w:rsidP="00C11851">
            <w:pPr>
              <w:widowControl/>
              <w:jc w:val="left"/>
              <w:textAlignment w:val="center"/>
              <w:rPr>
                <w:w w:val="95"/>
                <w:sz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300" w:type="pct"/>
            <w:vAlign w:val="center"/>
          </w:tcPr>
          <w:p w14:paraId="523B3D2E"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5,594.48</w:t>
            </w:r>
          </w:p>
        </w:tc>
        <w:tc>
          <w:tcPr>
            <w:tcW w:w="300" w:type="pct"/>
            <w:vAlign w:val="center"/>
          </w:tcPr>
          <w:p w14:paraId="45A6FEED"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5,485.76</w:t>
            </w:r>
          </w:p>
        </w:tc>
        <w:tc>
          <w:tcPr>
            <w:tcW w:w="340" w:type="pct"/>
            <w:vAlign w:val="center"/>
          </w:tcPr>
          <w:p w14:paraId="328EB58C" w14:textId="77777777" w:rsidR="00DA536E" w:rsidRDefault="00DA536E" w:rsidP="00C11851">
            <w:pPr>
              <w:widowControl/>
              <w:jc w:val="right"/>
              <w:textAlignment w:val="center"/>
              <w:rPr>
                <w:sz w:val="20"/>
              </w:rPr>
            </w:pPr>
            <w:r>
              <w:rPr>
                <w:rFonts w:ascii="宋体" w:eastAsia="宋体" w:hAnsi="宋体" w:cs="宋体" w:hint="eastAsia"/>
                <w:color w:val="000000"/>
                <w:kern w:val="0"/>
                <w:sz w:val="20"/>
                <w:szCs w:val="20"/>
                <w:lang w:bidi="ar"/>
              </w:rPr>
              <w:t>2,924.71</w:t>
            </w:r>
          </w:p>
        </w:tc>
        <w:tc>
          <w:tcPr>
            <w:tcW w:w="253" w:type="pct"/>
            <w:vAlign w:val="center"/>
          </w:tcPr>
          <w:p w14:paraId="27D78178" w14:textId="77777777" w:rsidR="00DA536E" w:rsidRDefault="00DA536E" w:rsidP="00C11851">
            <w:pPr>
              <w:widowControl/>
              <w:jc w:val="right"/>
              <w:textAlignment w:val="center"/>
              <w:rPr>
                <w:sz w:val="20"/>
              </w:rPr>
            </w:pPr>
            <w:r>
              <w:rPr>
                <w:rFonts w:ascii="宋体" w:eastAsia="宋体" w:hAnsi="宋体" w:cs="宋体" w:hint="eastAsia"/>
                <w:color w:val="000000"/>
                <w:kern w:val="0"/>
                <w:sz w:val="20"/>
                <w:szCs w:val="20"/>
                <w:lang w:bidi="ar"/>
              </w:rPr>
              <w:t>1.05</w:t>
            </w:r>
          </w:p>
        </w:tc>
        <w:tc>
          <w:tcPr>
            <w:tcW w:w="218" w:type="pct"/>
            <w:vAlign w:val="center"/>
          </w:tcPr>
          <w:p w14:paraId="118EA89F" w14:textId="77777777" w:rsidR="00DA536E" w:rsidRDefault="00DA536E" w:rsidP="00C11851">
            <w:pPr>
              <w:jc w:val="right"/>
              <w:rPr>
                <w:sz w:val="20"/>
              </w:rPr>
            </w:pPr>
          </w:p>
        </w:tc>
        <w:tc>
          <w:tcPr>
            <w:tcW w:w="218" w:type="pct"/>
            <w:vAlign w:val="center"/>
          </w:tcPr>
          <w:p w14:paraId="28E78EF1" w14:textId="77777777" w:rsidR="00DA536E" w:rsidRDefault="00DA536E" w:rsidP="00C11851">
            <w:pPr>
              <w:jc w:val="right"/>
              <w:rPr>
                <w:sz w:val="20"/>
              </w:rPr>
            </w:pPr>
          </w:p>
        </w:tc>
        <w:tc>
          <w:tcPr>
            <w:tcW w:w="300" w:type="pct"/>
            <w:vAlign w:val="center"/>
          </w:tcPr>
          <w:p w14:paraId="56636959" w14:textId="77777777" w:rsidR="00DA536E" w:rsidRDefault="00DA536E" w:rsidP="00C11851">
            <w:pPr>
              <w:widowControl/>
              <w:jc w:val="right"/>
              <w:textAlignment w:val="center"/>
              <w:rPr>
                <w:sz w:val="20"/>
              </w:rPr>
            </w:pPr>
            <w:r>
              <w:rPr>
                <w:rFonts w:ascii="宋体" w:eastAsia="宋体" w:hAnsi="宋体" w:cs="宋体" w:hint="eastAsia"/>
                <w:color w:val="000000"/>
                <w:kern w:val="0"/>
                <w:sz w:val="20"/>
                <w:szCs w:val="20"/>
                <w:lang w:bidi="ar"/>
              </w:rPr>
              <w:t>2,560.00</w:t>
            </w:r>
          </w:p>
        </w:tc>
        <w:tc>
          <w:tcPr>
            <w:tcW w:w="218" w:type="pct"/>
            <w:vAlign w:val="center"/>
          </w:tcPr>
          <w:p w14:paraId="3ECD6535" w14:textId="77777777" w:rsidR="00DA536E" w:rsidRDefault="00DA536E" w:rsidP="00C11851">
            <w:pPr>
              <w:jc w:val="right"/>
              <w:rPr>
                <w:sz w:val="20"/>
              </w:rPr>
            </w:pPr>
          </w:p>
        </w:tc>
        <w:tc>
          <w:tcPr>
            <w:tcW w:w="178" w:type="pct"/>
            <w:vAlign w:val="center"/>
          </w:tcPr>
          <w:p w14:paraId="68B06EFA" w14:textId="77777777" w:rsidR="00DA536E" w:rsidRDefault="00DA536E" w:rsidP="00C11851">
            <w:pPr>
              <w:jc w:val="right"/>
              <w:rPr>
                <w:sz w:val="20"/>
              </w:rPr>
            </w:pPr>
          </w:p>
        </w:tc>
        <w:tc>
          <w:tcPr>
            <w:tcW w:w="218" w:type="pct"/>
            <w:vAlign w:val="center"/>
          </w:tcPr>
          <w:p w14:paraId="539E6D06" w14:textId="77777777" w:rsidR="00DA536E" w:rsidRDefault="00DA536E" w:rsidP="00C11851">
            <w:pPr>
              <w:jc w:val="right"/>
              <w:rPr>
                <w:sz w:val="20"/>
              </w:rPr>
            </w:pPr>
          </w:p>
        </w:tc>
        <w:tc>
          <w:tcPr>
            <w:tcW w:w="140" w:type="pct"/>
            <w:vAlign w:val="center"/>
          </w:tcPr>
          <w:p w14:paraId="7FC950D9" w14:textId="77777777" w:rsidR="00DA536E" w:rsidRDefault="00DA536E" w:rsidP="00C11851">
            <w:pPr>
              <w:jc w:val="right"/>
              <w:rPr>
                <w:sz w:val="20"/>
              </w:rPr>
            </w:pPr>
          </w:p>
        </w:tc>
        <w:tc>
          <w:tcPr>
            <w:tcW w:w="226" w:type="pct"/>
            <w:vAlign w:val="center"/>
          </w:tcPr>
          <w:p w14:paraId="692F9495"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108.72</w:t>
            </w:r>
          </w:p>
        </w:tc>
        <w:tc>
          <w:tcPr>
            <w:tcW w:w="286" w:type="pct"/>
            <w:vAlign w:val="center"/>
          </w:tcPr>
          <w:p w14:paraId="61640CCA" w14:textId="77777777" w:rsidR="00DA536E" w:rsidRDefault="00DA536E" w:rsidP="00C11851">
            <w:pPr>
              <w:widowControl/>
              <w:jc w:val="right"/>
              <w:textAlignment w:val="center"/>
              <w:rPr>
                <w:sz w:val="20"/>
              </w:rPr>
            </w:pPr>
            <w:r>
              <w:rPr>
                <w:rFonts w:ascii="宋体" w:eastAsia="宋体" w:hAnsi="宋体" w:cs="宋体" w:hint="eastAsia"/>
                <w:color w:val="000000"/>
                <w:kern w:val="0"/>
                <w:sz w:val="20"/>
                <w:szCs w:val="20"/>
                <w:lang w:bidi="ar"/>
              </w:rPr>
              <w:t>108.72</w:t>
            </w:r>
          </w:p>
        </w:tc>
        <w:tc>
          <w:tcPr>
            <w:tcW w:w="198" w:type="pct"/>
            <w:vAlign w:val="center"/>
          </w:tcPr>
          <w:p w14:paraId="564B9A77" w14:textId="77777777" w:rsidR="00DA536E" w:rsidRDefault="00DA536E" w:rsidP="00C11851">
            <w:pPr>
              <w:jc w:val="right"/>
              <w:rPr>
                <w:sz w:val="20"/>
              </w:rPr>
            </w:pPr>
          </w:p>
        </w:tc>
        <w:tc>
          <w:tcPr>
            <w:tcW w:w="219" w:type="pct"/>
            <w:vAlign w:val="center"/>
          </w:tcPr>
          <w:p w14:paraId="2D71B574" w14:textId="77777777" w:rsidR="00DA536E" w:rsidRDefault="00DA536E" w:rsidP="00C11851">
            <w:pPr>
              <w:jc w:val="right"/>
              <w:rPr>
                <w:sz w:val="20"/>
              </w:rPr>
            </w:pPr>
          </w:p>
        </w:tc>
        <w:tc>
          <w:tcPr>
            <w:tcW w:w="219" w:type="pct"/>
            <w:vAlign w:val="center"/>
          </w:tcPr>
          <w:p w14:paraId="7E4ADE08" w14:textId="77777777" w:rsidR="00DA536E" w:rsidRDefault="00DA536E" w:rsidP="00C11851">
            <w:pPr>
              <w:jc w:val="right"/>
              <w:rPr>
                <w:sz w:val="20"/>
              </w:rPr>
            </w:pPr>
          </w:p>
        </w:tc>
        <w:tc>
          <w:tcPr>
            <w:tcW w:w="139" w:type="pct"/>
            <w:vAlign w:val="center"/>
          </w:tcPr>
          <w:p w14:paraId="1934D045" w14:textId="77777777" w:rsidR="00DA536E" w:rsidRDefault="00DA536E" w:rsidP="00C11851">
            <w:pPr>
              <w:jc w:val="right"/>
              <w:rPr>
                <w:sz w:val="20"/>
              </w:rPr>
            </w:pPr>
          </w:p>
        </w:tc>
      </w:tr>
      <w:tr w:rsidR="00DA536E" w14:paraId="6D42E150" w14:textId="77777777" w:rsidTr="00C11851">
        <w:trPr>
          <w:trHeight w:val="311"/>
        </w:trPr>
        <w:tc>
          <w:tcPr>
            <w:tcW w:w="1019" w:type="pct"/>
            <w:gridSpan w:val="2"/>
            <w:vAlign w:val="center"/>
          </w:tcPr>
          <w:p w14:paraId="580EC0A1" w14:textId="77777777" w:rsidR="00DA536E" w:rsidRDefault="00DA536E" w:rsidP="00C11851">
            <w:pPr>
              <w:widowControl/>
              <w:jc w:val="center"/>
              <w:textAlignment w:val="center"/>
              <w:rPr>
                <w:w w:val="95"/>
                <w:sz w:val="20"/>
              </w:rPr>
            </w:pPr>
            <w:r>
              <w:rPr>
                <w:rFonts w:ascii="宋体" w:eastAsia="宋体" w:hAnsi="宋体" w:cs="宋体" w:hint="eastAsia"/>
                <w:b/>
                <w:bCs/>
                <w:color w:val="000000"/>
                <w:kern w:val="0"/>
                <w:sz w:val="20"/>
                <w:szCs w:val="20"/>
                <w:lang w:bidi="ar"/>
              </w:rPr>
              <w:t>合计</w:t>
            </w:r>
          </w:p>
        </w:tc>
        <w:tc>
          <w:tcPr>
            <w:tcW w:w="300" w:type="pct"/>
            <w:vAlign w:val="center"/>
          </w:tcPr>
          <w:p w14:paraId="4900CB1C"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5,594.48</w:t>
            </w:r>
          </w:p>
        </w:tc>
        <w:tc>
          <w:tcPr>
            <w:tcW w:w="300" w:type="pct"/>
            <w:vAlign w:val="center"/>
          </w:tcPr>
          <w:p w14:paraId="3E7CDD38"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5,485.76</w:t>
            </w:r>
          </w:p>
        </w:tc>
        <w:tc>
          <w:tcPr>
            <w:tcW w:w="340" w:type="pct"/>
            <w:vAlign w:val="center"/>
          </w:tcPr>
          <w:p w14:paraId="573F8456"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2,924.71</w:t>
            </w:r>
          </w:p>
        </w:tc>
        <w:tc>
          <w:tcPr>
            <w:tcW w:w="253" w:type="pct"/>
            <w:vAlign w:val="center"/>
          </w:tcPr>
          <w:p w14:paraId="3AC4ACA9"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1.05</w:t>
            </w:r>
          </w:p>
        </w:tc>
        <w:tc>
          <w:tcPr>
            <w:tcW w:w="218" w:type="pct"/>
            <w:vAlign w:val="center"/>
          </w:tcPr>
          <w:p w14:paraId="2620ABEF" w14:textId="77777777" w:rsidR="00DA536E" w:rsidRDefault="00DA536E" w:rsidP="00C11851">
            <w:pPr>
              <w:jc w:val="right"/>
              <w:rPr>
                <w:sz w:val="20"/>
              </w:rPr>
            </w:pPr>
          </w:p>
        </w:tc>
        <w:tc>
          <w:tcPr>
            <w:tcW w:w="218" w:type="pct"/>
            <w:vAlign w:val="center"/>
          </w:tcPr>
          <w:p w14:paraId="4E70AFD0" w14:textId="77777777" w:rsidR="00DA536E" w:rsidRDefault="00DA536E" w:rsidP="00C11851">
            <w:pPr>
              <w:jc w:val="right"/>
              <w:rPr>
                <w:sz w:val="20"/>
              </w:rPr>
            </w:pPr>
          </w:p>
        </w:tc>
        <w:tc>
          <w:tcPr>
            <w:tcW w:w="300" w:type="pct"/>
            <w:vAlign w:val="center"/>
          </w:tcPr>
          <w:p w14:paraId="54159D0C"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2,560.00</w:t>
            </w:r>
          </w:p>
        </w:tc>
        <w:tc>
          <w:tcPr>
            <w:tcW w:w="218" w:type="pct"/>
            <w:vAlign w:val="center"/>
          </w:tcPr>
          <w:p w14:paraId="5C36B112" w14:textId="77777777" w:rsidR="00DA536E" w:rsidRDefault="00DA536E" w:rsidP="00C11851">
            <w:pPr>
              <w:jc w:val="right"/>
              <w:rPr>
                <w:sz w:val="20"/>
              </w:rPr>
            </w:pPr>
          </w:p>
        </w:tc>
        <w:tc>
          <w:tcPr>
            <w:tcW w:w="178" w:type="pct"/>
            <w:vAlign w:val="center"/>
          </w:tcPr>
          <w:p w14:paraId="3933E5F7" w14:textId="77777777" w:rsidR="00DA536E" w:rsidRDefault="00DA536E" w:rsidP="00C11851">
            <w:pPr>
              <w:jc w:val="right"/>
              <w:rPr>
                <w:sz w:val="20"/>
              </w:rPr>
            </w:pPr>
          </w:p>
        </w:tc>
        <w:tc>
          <w:tcPr>
            <w:tcW w:w="218" w:type="pct"/>
            <w:vAlign w:val="center"/>
          </w:tcPr>
          <w:p w14:paraId="170A1A30" w14:textId="77777777" w:rsidR="00DA536E" w:rsidRDefault="00DA536E" w:rsidP="00C11851">
            <w:pPr>
              <w:jc w:val="right"/>
              <w:rPr>
                <w:sz w:val="20"/>
              </w:rPr>
            </w:pPr>
          </w:p>
        </w:tc>
        <w:tc>
          <w:tcPr>
            <w:tcW w:w="140" w:type="pct"/>
            <w:vAlign w:val="center"/>
          </w:tcPr>
          <w:p w14:paraId="799B54AA" w14:textId="77777777" w:rsidR="00DA536E" w:rsidRDefault="00DA536E" w:rsidP="00C11851">
            <w:pPr>
              <w:jc w:val="right"/>
              <w:rPr>
                <w:sz w:val="20"/>
              </w:rPr>
            </w:pPr>
          </w:p>
        </w:tc>
        <w:tc>
          <w:tcPr>
            <w:tcW w:w="226" w:type="pct"/>
            <w:vAlign w:val="center"/>
          </w:tcPr>
          <w:p w14:paraId="570BE48F"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108.72</w:t>
            </w:r>
          </w:p>
        </w:tc>
        <w:tc>
          <w:tcPr>
            <w:tcW w:w="286" w:type="pct"/>
            <w:vAlign w:val="center"/>
          </w:tcPr>
          <w:p w14:paraId="7E4C23E1" w14:textId="77777777" w:rsidR="00DA536E" w:rsidRDefault="00DA536E" w:rsidP="00C11851">
            <w:pPr>
              <w:widowControl/>
              <w:jc w:val="right"/>
              <w:textAlignment w:val="center"/>
              <w:rPr>
                <w:sz w:val="20"/>
              </w:rPr>
            </w:pPr>
            <w:r>
              <w:rPr>
                <w:rFonts w:ascii="宋体" w:eastAsia="宋体" w:hAnsi="宋体" w:cs="宋体" w:hint="eastAsia"/>
                <w:b/>
                <w:bCs/>
                <w:color w:val="000000"/>
                <w:kern w:val="0"/>
                <w:sz w:val="20"/>
                <w:szCs w:val="20"/>
                <w:lang w:bidi="ar"/>
              </w:rPr>
              <w:t>108.72</w:t>
            </w:r>
          </w:p>
        </w:tc>
        <w:tc>
          <w:tcPr>
            <w:tcW w:w="198" w:type="pct"/>
            <w:vAlign w:val="center"/>
          </w:tcPr>
          <w:p w14:paraId="4A095816" w14:textId="77777777" w:rsidR="00DA536E" w:rsidRDefault="00DA536E" w:rsidP="00C11851">
            <w:pPr>
              <w:jc w:val="right"/>
              <w:rPr>
                <w:sz w:val="20"/>
              </w:rPr>
            </w:pPr>
          </w:p>
        </w:tc>
        <w:tc>
          <w:tcPr>
            <w:tcW w:w="219" w:type="pct"/>
            <w:vAlign w:val="center"/>
          </w:tcPr>
          <w:p w14:paraId="63852CD1" w14:textId="77777777" w:rsidR="00DA536E" w:rsidRDefault="00DA536E" w:rsidP="00C11851">
            <w:pPr>
              <w:jc w:val="right"/>
              <w:rPr>
                <w:sz w:val="20"/>
              </w:rPr>
            </w:pPr>
          </w:p>
        </w:tc>
        <w:tc>
          <w:tcPr>
            <w:tcW w:w="219" w:type="pct"/>
            <w:vAlign w:val="center"/>
          </w:tcPr>
          <w:p w14:paraId="07152C30" w14:textId="77777777" w:rsidR="00DA536E" w:rsidRDefault="00DA536E" w:rsidP="00C11851">
            <w:pPr>
              <w:jc w:val="right"/>
              <w:rPr>
                <w:sz w:val="20"/>
              </w:rPr>
            </w:pPr>
          </w:p>
        </w:tc>
        <w:tc>
          <w:tcPr>
            <w:tcW w:w="139" w:type="pct"/>
            <w:vAlign w:val="center"/>
          </w:tcPr>
          <w:p w14:paraId="524CF43E" w14:textId="77777777" w:rsidR="00DA536E" w:rsidRDefault="00DA536E" w:rsidP="00C11851">
            <w:pPr>
              <w:jc w:val="right"/>
              <w:rPr>
                <w:sz w:val="20"/>
              </w:rPr>
            </w:pPr>
          </w:p>
        </w:tc>
      </w:tr>
    </w:tbl>
    <w:p w14:paraId="39CA9E64" w14:textId="77777777" w:rsidR="00DA536E" w:rsidRDefault="00DA536E" w:rsidP="00DA536E">
      <w:pPr>
        <w:spacing w:line="600" w:lineRule="exact"/>
        <w:rPr>
          <w:sz w:val="24"/>
        </w:rPr>
        <w:sectPr w:rsidR="00DA536E" w:rsidSect="00DA536E">
          <w:footerReference w:type="default" r:id="rId13"/>
          <w:pgSz w:w="16840" w:h="11910" w:orient="landscape"/>
          <w:pgMar w:top="1100" w:right="1640" w:bottom="280" w:left="1640" w:header="720" w:footer="720" w:gutter="0"/>
          <w:pgNumType w:fmt="numberInDash"/>
          <w:cols w:space="720"/>
        </w:sectPr>
      </w:pPr>
    </w:p>
    <w:p w14:paraId="2D2B4490" w14:textId="77777777" w:rsidR="00DA536E" w:rsidRDefault="00DA536E" w:rsidP="00DA536E">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03</w:t>
      </w:r>
      <w:r>
        <w:rPr>
          <w:rFonts w:eastAsia="仿宋_GB2312" w:cs="仿宋" w:hint="eastAsia"/>
          <w:sz w:val="24"/>
        </w:rPr>
        <w:t>表</w:t>
      </w:r>
    </w:p>
    <w:p w14:paraId="6FF200CE" w14:textId="77777777" w:rsidR="00DA536E" w:rsidRDefault="00DA536E" w:rsidP="00DA536E">
      <w:pPr>
        <w:spacing w:line="600" w:lineRule="exact"/>
        <w:ind w:firstLineChars="200" w:firstLine="835"/>
        <w:jc w:val="center"/>
        <w:outlineLvl w:val="2"/>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pacing w:val="28"/>
          <w:sz w:val="36"/>
          <w:szCs w:val="36"/>
        </w:rPr>
        <w:t>支出总表</w:t>
      </w:r>
    </w:p>
    <w:p w14:paraId="3215DD64" w14:textId="77777777" w:rsidR="00DA536E" w:rsidRDefault="00DA536E" w:rsidP="00DA536E">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ascii="宋体" w:eastAsia="宋体"/>
          <w:sz w:val="20"/>
        </w:rPr>
      </w:pPr>
      <w:r>
        <w:rPr>
          <w:rFonts w:ascii="宋体" w:eastAsia="宋体" w:hint="eastAsia"/>
          <w:position w:val="1"/>
          <w:sz w:val="20"/>
        </w:rPr>
        <w:t>编制单位：鄂尔多斯市妇幼保健院（鄂尔多斯市妇幼保健计划生育服务中心）</w:t>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W w:w="0" w:type="auto"/>
        <w:tblLook w:val="0000" w:firstRow="0" w:lastRow="0" w:firstColumn="0" w:lastColumn="0" w:noHBand="0" w:noVBand="0"/>
      </w:tblPr>
      <w:tblGrid>
        <w:gridCol w:w="1020"/>
        <w:gridCol w:w="3626"/>
        <w:gridCol w:w="1023"/>
        <w:gridCol w:w="1023"/>
        <w:gridCol w:w="1020"/>
        <w:gridCol w:w="1823"/>
        <w:gridCol w:w="1421"/>
        <w:gridCol w:w="2024"/>
      </w:tblGrid>
      <w:tr w:rsidR="00DA536E" w14:paraId="0207C2CF"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0BDB173A"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科目编码</w:t>
            </w:r>
          </w:p>
        </w:tc>
        <w:tc>
          <w:tcPr>
            <w:tcW w:w="3626" w:type="dxa"/>
            <w:tcBorders>
              <w:top w:val="single" w:sz="4" w:space="0" w:color="000000"/>
              <w:left w:val="single" w:sz="4" w:space="0" w:color="000000"/>
              <w:bottom w:val="single" w:sz="4" w:space="0" w:color="000000"/>
              <w:right w:val="single" w:sz="4" w:space="0" w:color="000000"/>
            </w:tcBorders>
            <w:vAlign w:val="center"/>
          </w:tcPr>
          <w:p w14:paraId="6F16D400"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科目名称</w:t>
            </w:r>
          </w:p>
        </w:tc>
        <w:tc>
          <w:tcPr>
            <w:tcW w:w="1023" w:type="dxa"/>
            <w:tcBorders>
              <w:top w:val="single" w:sz="4" w:space="0" w:color="000000"/>
              <w:left w:val="single" w:sz="4" w:space="0" w:color="000000"/>
              <w:bottom w:val="single" w:sz="4" w:space="0" w:color="000000"/>
              <w:right w:val="single" w:sz="4" w:space="0" w:color="000000"/>
            </w:tcBorders>
            <w:vAlign w:val="center"/>
          </w:tcPr>
          <w:p w14:paraId="59CFEC39"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合计</w:t>
            </w:r>
          </w:p>
        </w:tc>
        <w:tc>
          <w:tcPr>
            <w:tcW w:w="1023" w:type="dxa"/>
            <w:tcBorders>
              <w:top w:val="single" w:sz="4" w:space="0" w:color="000000"/>
              <w:left w:val="single" w:sz="4" w:space="0" w:color="000000"/>
              <w:bottom w:val="single" w:sz="4" w:space="0" w:color="000000"/>
              <w:right w:val="single" w:sz="4" w:space="0" w:color="000000"/>
            </w:tcBorders>
            <w:vAlign w:val="center"/>
          </w:tcPr>
          <w:p w14:paraId="18A63A06"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基本支出</w:t>
            </w:r>
          </w:p>
        </w:tc>
        <w:tc>
          <w:tcPr>
            <w:tcW w:w="1020" w:type="dxa"/>
            <w:tcBorders>
              <w:top w:val="single" w:sz="4" w:space="0" w:color="000000"/>
              <w:left w:val="single" w:sz="4" w:space="0" w:color="000000"/>
              <w:bottom w:val="single" w:sz="4" w:space="0" w:color="000000"/>
              <w:right w:val="single" w:sz="4" w:space="0" w:color="000000"/>
            </w:tcBorders>
            <w:vAlign w:val="center"/>
          </w:tcPr>
          <w:p w14:paraId="3C0CC090"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项目支出</w:t>
            </w:r>
          </w:p>
        </w:tc>
        <w:tc>
          <w:tcPr>
            <w:tcW w:w="1823" w:type="dxa"/>
            <w:tcBorders>
              <w:top w:val="single" w:sz="4" w:space="0" w:color="000000"/>
              <w:left w:val="single" w:sz="4" w:space="0" w:color="000000"/>
              <w:bottom w:val="single" w:sz="4" w:space="0" w:color="000000"/>
              <w:right w:val="single" w:sz="4" w:space="0" w:color="000000"/>
            </w:tcBorders>
            <w:vAlign w:val="center"/>
          </w:tcPr>
          <w:p w14:paraId="5044199F"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事业单位经营支出</w:t>
            </w:r>
          </w:p>
        </w:tc>
        <w:tc>
          <w:tcPr>
            <w:tcW w:w="1421" w:type="dxa"/>
            <w:tcBorders>
              <w:top w:val="single" w:sz="4" w:space="0" w:color="000000"/>
              <w:left w:val="single" w:sz="4" w:space="0" w:color="000000"/>
              <w:bottom w:val="single" w:sz="4" w:space="0" w:color="000000"/>
              <w:right w:val="single" w:sz="4" w:space="0" w:color="000000"/>
            </w:tcBorders>
            <w:vAlign w:val="center"/>
          </w:tcPr>
          <w:p w14:paraId="5F97C346"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上缴上级支出</w:t>
            </w:r>
          </w:p>
        </w:tc>
        <w:tc>
          <w:tcPr>
            <w:tcW w:w="2024" w:type="dxa"/>
            <w:tcBorders>
              <w:top w:val="single" w:sz="4" w:space="0" w:color="000000"/>
              <w:left w:val="single" w:sz="4" w:space="0" w:color="000000"/>
              <w:bottom w:val="single" w:sz="4" w:space="0" w:color="000000"/>
              <w:right w:val="single" w:sz="4" w:space="0" w:color="000000"/>
            </w:tcBorders>
            <w:vAlign w:val="center"/>
          </w:tcPr>
          <w:p w14:paraId="5C2B3E74" w14:textId="77777777" w:rsidR="00DA536E" w:rsidRDefault="00DA536E" w:rsidP="00C11851">
            <w:pPr>
              <w:widowControl/>
              <w:jc w:val="center"/>
              <w:textAlignment w:val="center"/>
              <w:rPr>
                <w:rFonts w:ascii="宋体" w:eastAsia="宋体" w:hAnsi="宋体" w:cs="宋体" w:hint="eastAsia"/>
                <w:w w:val="95"/>
                <w:kern w:val="0"/>
                <w:sz w:val="20"/>
                <w:szCs w:val="22"/>
                <w:lang w:eastAsia="en-US"/>
              </w:rPr>
            </w:pPr>
            <w:r>
              <w:rPr>
                <w:rFonts w:ascii="宋体" w:eastAsia="宋体" w:hAnsi="宋体" w:cs="宋体" w:hint="eastAsia"/>
                <w:b/>
                <w:bCs/>
                <w:color w:val="000000"/>
                <w:kern w:val="0"/>
                <w:sz w:val="20"/>
                <w:szCs w:val="20"/>
                <w:lang w:bidi="ar"/>
              </w:rPr>
              <w:t>对附属单位补助支出</w:t>
            </w:r>
          </w:p>
        </w:tc>
      </w:tr>
      <w:tr w:rsidR="00DA536E" w14:paraId="1ED35D3E"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7EC92A6E" w14:textId="77777777" w:rsidR="00DA536E" w:rsidRDefault="00DA536E" w:rsidP="00C11851">
            <w:pPr>
              <w:widowControl/>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208</w:t>
            </w:r>
          </w:p>
        </w:tc>
        <w:tc>
          <w:tcPr>
            <w:tcW w:w="3626" w:type="dxa"/>
            <w:tcBorders>
              <w:top w:val="single" w:sz="4" w:space="0" w:color="000000"/>
              <w:left w:val="single" w:sz="4" w:space="0" w:color="000000"/>
              <w:bottom w:val="single" w:sz="4" w:space="0" w:color="000000"/>
              <w:right w:val="single" w:sz="4" w:space="0" w:color="000000"/>
            </w:tcBorders>
            <w:vAlign w:val="center"/>
          </w:tcPr>
          <w:p w14:paraId="066DB6C0" w14:textId="77777777" w:rsidR="00DA536E" w:rsidRDefault="00DA536E" w:rsidP="00C11851">
            <w:pPr>
              <w:widowControl/>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社会保障和就业支出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3A08A6D0"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295.85</w:t>
            </w:r>
          </w:p>
        </w:tc>
        <w:tc>
          <w:tcPr>
            <w:tcW w:w="1023" w:type="dxa"/>
            <w:tcBorders>
              <w:top w:val="single" w:sz="4" w:space="0" w:color="000000"/>
              <w:left w:val="single" w:sz="4" w:space="0" w:color="000000"/>
              <w:bottom w:val="single" w:sz="4" w:space="0" w:color="000000"/>
              <w:right w:val="single" w:sz="4" w:space="0" w:color="000000"/>
            </w:tcBorders>
            <w:vAlign w:val="center"/>
          </w:tcPr>
          <w:p w14:paraId="78F442D7"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295.17</w:t>
            </w:r>
          </w:p>
        </w:tc>
        <w:tc>
          <w:tcPr>
            <w:tcW w:w="1020" w:type="dxa"/>
            <w:tcBorders>
              <w:top w:val="single" w:sz="4" w:space="0" w:color="000000"/>
              <w:left w:val="single" w:sz="4" w:space="0" w:color="000000"/>
              <w:bottom w:val="single" w:sz="4" w:space="0" w:color="000000"/>
              <w:right w:val="single" w:sz="4" w:space="0" w:color="000000"/>
            </w:tcBorders>
            <w:vAlign w:val="center"/>
          </w:tcPr>
          <w:p w14:paraId="4DB524AC"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0.68</w:t>
            </w:r>
          </w:p>
        </w:tc>
        <w:tc>
          <w:tcPr>
            <w:tcW w:w="1823" w:type="dxa"/>
            <w:tcBorders>
              <w:top w:val="single" w:sz="4" w:space="0" w:color="000000"/>
              <w:left w:val="single" w:sz="4" w:space="0" w:color="000000"/>
              <w:bottom w:val="single" w:sz="4" w:space="0" w:color="000000"/>
              <w:right w:val="single" w:sz="4" w:space="0" w:color="000000"/>
            </w:tcBorders>
            <w:vAlign w:val="center"/>
          </w:tcPr>
          <w:p w14:paraId="394CA9FC"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4D21F7AC"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2B275422" w14:textId="77777777" w:rsidR="00DA536E" w:rsidRDefault="00DA536E" w:rsidP="00C11851">
            <w:pPr>
              <w:jc w:val="right"/>
              <w:rPr>
                <w:rFonts w:ascii="宋体" w:eastAsia="宋体" w:hAnsi="宋体" w:cs="宋体" w:hint="eastAsia"/>
                <w:color w:val="000000"/>
                <w:sz w:val="20"/>
                <w:szCs w:val="20"/>
              </w:rPr>
            </w:pPr>
          </w:p>
        </w:tc>
      </w:tr>
      <w:tr w:rsidR="00DA536E" w14:paraId="467E2871"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2DACD28A" w14:textId="77777777" w:rsidR="00DA536E" w:rsidRDefault="00DA536E" w:rsidP="00C11851">
            <w:pPr>
              <w:widowControl/>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20805</w:t>
            </w:r>
          </w:p>
        </w:tc>
        <w:tc>
          <w:tcPr>
            <w:tcW w:w="3626" w:type="dxa"/>
            <w:tcBorders>
              <w:top w:val="single" w:sz="4" w:space="0" w:color="000000"/>
              <w:left w:val="single" w:sz="4" w:space="0" w:color="000000"/>
              <w:bottom w:val="single" w:sz="4" w:space="0" w:color="000000"/>
              <w:right w:val="single" w:sz="4" w:space="0" w:color="000000"/>
            </w:tcBorders>
            <w:vAlign w:val="center"/>
          </w:tcPr>
          <w:p w14:paraId="5A15C8C1" w14:textId="77777777" w:rsidR="00DA536E" w:rsidRDefault="00DA536E" w:rsidP="00C11851">
            <w:pPr>
              <w:widowControl/>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行政事业单位养老支出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10C37F0A"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279.96</w:t>
            </w:r>
          </w:p>
        </w:tc>
        <w:tc>
          <w:tcPr>
            <w:tcW w:w="1023" w:type="dxa"/>
            <w:tcBorders>
              <w:top w:val="single" w:sz="4" w:space="0" w:color="000000"/>
              <w:left w:val="single" w:sz="4" w:space="0" w:color="000000"/>
              <w:bottom w:val="single" w:sz="4" w:space="0" w:color="000000"/>
              <w:right w:val="single" w:sz="4" w:space="0" w:color="000000"/>
            </w:tcBorders>
            <w:vAlign w:val="center"/>
          </w:tcPr>
          <w:p w14:paraId="36ED5DD4"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279.96</w:t>
            </w:r>
          </w:p>
        </w:tc>
        <w:tc>
          <w:tcPr>
            <w:tcW w:w="1020" w:type="dxa"/>
            <w:tcBorders>
              <w:top w:val="single" w:sz="4" w:space="0" w:color="000000"/>
              <w:left w:val="single" w:sz="4" w:space="0" w:color="000000"/>
              <w:bottom w:val="single" w:sz="4" w:space="0" w:color="000000"/>
              <w:right w:val="single" w:sz="4" w:space="0" w:color="000000"/>
            </w:tcBorders>
            <w:vAlign w:val="center"/>
          </w:tcPr>
          <w:p w14:paraId="4B355486"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57F86F98"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0DE0F08"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11F38691" w14:textId="77777777" w:rsidR="00DA536E" w:rsidRDefault="00DA536E" w:rsidP="00C11851">
            <w:pPr>
              <w:jc w:val="right"/>
              <w:rPr>
                <w:rFonts w:ascii="宋体" w:eastAsia="宋体" w:hAnsi="宋体" w:cs="宋体" w:hint="eastAsia"/>
                <w:color w:val="000000"/>
                <w:sz w:val="20"/>
                <w:szCs w:val="20"/>
              </w:rPr>
            </w:pPr>
          </w:p>
        </w:tc>
      </w:tr>
      <w:tr w:rsidR="00DA536E" w14:paraId="7039F9D7"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70E240A1" w14:textId="77777777" w:rsidR="00DA536E" w:rsidRDefault="00DA536E" w:rsidP="00C11851">
            <w:pPr>
              <w:widowControl/>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2080502</w:t>
            </w:r>
          </w:p>
        </w:tc>
        <w:tc>
          <w:tcPr>
            <w:tcW w:w="3626" w:type="dxa"/>
            <w:tcBorders>
              <w:top w:val="single" w:sz="4" w:space="0" w:color="000000"/>
              <w:left w:val="single" w:sz="4" w:space="0" w:color="000000"/>
              <w:bottom w:val="single" w:sz="4" w:space="0" w:color="000000"/>
              <w:right w:val="single" w:sz="4" w:space="0" w:color="000000"/>
            </w:tcBorders>
            <w:vAlign w:val="center"/>
          </w:tcPr>
          <w:p w14:paraId="32D64891" w14:textId="77777777" w:rsidR="00DA536E" w:rsidRDefault="00DA536E" w:rsidP="00C11851">
            <w:pPr>
              <w:widowControl/>
              <w:ind w:firstLineChars="100" w:firstLine="200"/>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事业单位离退休</w:t>
            </w:r>
          </w:p>
        </w:tc>
        <w:tc>
          <w:tcPr>
            <w:tcW w:w="1023" w:type="dxa"/>
            <w:tcBorders>
              <w:top w:val="single" w:sz="4" w:space="0" w:color="000000"/>
              <w:left w:val="single" w:sz="4" w:space="0" w:color="000000"/>
              <w:bottom w:val="single" w:sz="4" w:space="0" w:color="000000"/>
              <w:right w:val="single" w:sz="4" w:space="0" w:color="000000"/>
            </w:tcBorders>
            <w:vAlign w:val="center"/>
          </w:tcPr>
          <w:p w14:paraId="61AAA1B0"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79.20</w:t>
            </w:r>
          </w:p>
        </w:tc>
        <w:tc>
          <w:tcPr>
            <w:tcW w:w="1023" w:type="dxa"/>
            <w:tcBorders>
              <w:top w:val="single" w:sz="4" w:space="0" w:color="000000"/>
              <w:left w:val="single" w:sz="4" w:space="0" w:color="000000"/>
              <w:bottom w:val="single" w:sz="4" w:space="0" w:color="000000"/>
              <w:right w:val="single" w:sz="4" w:space="0" w:color="000000"/>
            </w:tcBorders>
            <w:vAlign w:val="center"/>
          </w:tcPr>
          <w:p w14:paraId="6A09D3EC"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79.20</w:t>
            </w:r>
          </w:p>
        </w:tc>
        <w:tc>
          <w:tcPr>
            <w:tcW w:w="1020" w:type="dxa"/>
            <w:tcBorders>
              <w:top w:val="single" w:sz="4" w:space="0" w:color="000000"/>
              <w:left w:val="single" w:sz="4" w:space="0" w:color="000000"/>
              <w:bottom w:val="single" w:sz="4" w:space="0" w:color="000000"/>
              <w:right w:val="single" w:sz="4" w:space="0" w:color="000000"/>
            </w:tcBorders>
            <w:vAlign w:val="center"/>
          </w:tcPr>
          <w:p w14:paraId="1613EFA9"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15DDE197"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C24245C"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1193DAB5" w14:textId="77777777" w:rsidR="00DA536E" w:rsidRDefault="00DA536E" w:rsidP="00C11851">
            <w:pPr>
              <w:jc w:val="right"/>
              <w:rPr>
                <w:rFonts w:ascii="宋体" w:eastAsia="宋体" w:hAnsi="宋体" w:cs="宋体" w:hint="eastAsia"/>
                <w:color w:val="000000"/>
                <w:sz w:val="20"/>
                <w:szCs w:val="20"/>
              </w:rPr>
            </w:pPr>
          </w:p>
        </w:tc>
      </w:tr>
      <w:tr w:rsidR="00DA536E" w14:paraId="0A4E2AD6"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7B328DC2" w14:textId="77777777" w:rsidR="00DA536E" w:rsidRDefault="00DA536E" w:rsidP="00C11851">
            <w:pPr>
              <w:widowControl/>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2080505</w:t>
            </w:r>
          </w:p>
        </w:tc>
        <w:tc>
          <w:tcPr>
            <w:tcW w:w="3626" w:type="dxa"/>
            <w:tcBorders>
              <w:top w:val="single" w:sz="4" w:space="0" w:color="000000"/>
              <w:left w:val="single" w:sz="4" w:space="0" w:color="000000"/>
              <w:bottom w:val="single" w:sz="4" w:space="0" w:color="000000"/>
              <w:right w:val="single" w:sz="4" w:space="0" w:color="000000"/>
            </w:tcBorders>
            <w:vAlign w:val="center"/>
          </w:tcPr>
          <w:p w14:paraId="5D7557F7" w14:textId="77777777" w:rsidR="00DA536E" w:rsidRDefault="00DA536E" w:rsidP="00C11851">
            <w:pPr>
              <w:widowControl/>
              <w:ind w:firstLineChars="100" w:firstLine="200"/>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机关事业单位基本养老保险缴费支出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79BC8EBF"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122.76</w:t>
            </w:r>
          </w:p>
        </w:tc>
        <w:tc>
          <w:tcPr>
            <w:tcW w:w="1023" w:type="dxa"/>
            <w:tcBorders>
              <w:top w:val="single" w:sz="4" w:space="0" w:color="000000"/>
              <w:left w:val="single" w:sz="4" w:space="0" w:color="000000"/>
              <w:bottom w:val="single" w:sz="4" w:space="0" w:color="000000"/>
              <w:right w:val="single" w:sz="4" w:space="0" w:color="000000"/>
            </w:tcBorders>
            <w:vAlign w:val="center"/>
          </w:tcPr>
          <w:p w14:paraId="51BD246E"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122.76</w:t>
            </w:r>
          </w:p>
        </w:tc>
        <w:tc>
          <w:tcPr>
            <w:tcW w:w="1020" w:type="dxa"/>
            <w:tcBorders>
              <w:top w:val="single" w:sz="4" w:space="0" w:color="000000"/>
              <w:left w:val="single" w:sz="4" w:space="0" w:color="000000"/>
              <w:bottom w:val="single" w:sz="4" w:space="0" w:color="000000"/>
              <w:right w:val="single" w:sz="4" w:space="0" w:color="000000"/>
            </w:tcBorders>
            <w:vAlign w:val="center"/>
          </w:tcPr>
          <w:p w14:paraId="602B714B"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7DA62235"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97B54E5"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3B74C8F5" w14:textId="77777777" w:rsidR="00DA536E" w:rsidRDefault="00DA536E" w:rsidP="00C11851">
            <w:pPr>
              <w:jc w:val="right"/>
              <w:rPr>
                <w:rFonts w:ascii="宋体" w:eastAsia="宋体" w:hAnsi="宋体" w:cs="宋体" w:hint="eastAsia"/>
                <w:color w:val="000000"/>
                <w:sz w:val="20"/>
                <w:szCs w:val="20"/>
              </w:rPr>
            </w:pPr>
          </w:p>
        </w:tc>
      </w:tr>
      <w:tr w:rsidR="00DA536E" w14:paraId="1B3FE0C3"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73CE0052" w14:textId="77777777" w:rsidR="00DA536E" w:rsidRDefault="00DA536E" w:rsidP="00C11851">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2080506</w:t>
            </w:r>
          </w:p>
        </w:tc>
        <w:tc>
          <w:tcPr>
            <w:tcW w:w="3626" w:type="dxa"/>
            <w:tcBorders>
              <w:top w:val="single" w:sz="4" w:space="0" w:color="000000"/>
              <w:left w:val="single" w:sz="4" w:space="0" w:color="000000"/>
              <w:bottom w:val="single" w:sz="4" w:space="0" w:color="000000"/>
              <w:right w:val="single" w:sz="4" w:space="0" w:color="000000"/>
            </w:tcBorders>
            <w:vAlign w:val="center"/>
          </w:tcPr>
          <w:p w14:paraId="40EF4CEA" w14:textId="77777777" w:rsidR="00DA536E" w:rsidRDefault="00DA536E" w:rsidP="00C11851">
            <w:pPr>
              <w:widowControl/>
              <w:ind w:firstLineChars="100" w:firstLine="200"/>
              <w:jc w:val="left"/>
              <w:textAlignment w:val="center"/>
              <w:rPr>
                <w:rFonts w:ascii="宋体" w:eastAsia="宋体" w:hAnsi="宋体" w:cs="宋体" w:hint="eastAsia"/>
                <w:w w:val="95"/>
                <w:kern w:val="0"/>
                <w:sz w:val="20"/>
                <w:szCs w:val="22"/>
              </w:rPr>
            </w:pPr>
            <w:r>
              <w:rPr>
                <w:rFonts w:ascii="宋体" w:eastAsia="宋体" w:hAnsi="宋体" w:cs="宋体" w:hint="eastAsia"/>
                <w:color w:val="000000"/>
                <w:kern w:val="0"/>
                <w:sz w:val="20"/>
                <w:szCs w:val="20"/>
                <w:lang w:bidi="ar"/>
              </w:rPr>
              <w:t>机关事业单位职业年金缴费支出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3766820D"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78.00</w:t>
            </w:r>
          </w:p>
        </w:tc>
        <w:tc>
          <w:tcPr>
            <w:tcW w:w="1023" w:type="dxa"/>
            <w:tcBorders>
              <w:top w:val="single" w:sz="4" w:space="0" w:color="000000"/>
              <w:left w:val="single" w:sz="4" w:space="0" w:color="000000"/>
              <w:bottom w:val="single" w:sz="4" w:space="0" w:color="000000"/>
              <w:right w:val="single" w:sz="4" w:space="0" w:color="000000"/>
            </w:tcBorders>
            <w:vAlign w:val="center"/>
          </w:tcPr>
          <w:p w14:paraId="72980CC7"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78.00</w:t>
            </w:r>
          </w:p>
        </w:tc>
        <w:tc>
          <w:tcPr>
            <w:tcW w:w="1020" w:type="dxa"/>
            <w:tcBorders>
              <w:top w:val="single" w:sz="4" w:space="0" w:color="000000"/>
              <w:left w:val="single" w:sz="4" w:space="0" w:color="000000"/>
              <w:bottom w:val="single" w:sz="4" w:space="0" w:color="000000"/>
              <w:right w:val="single" w:sz="4" w:space="0" w:color="000000"/>
            </w:tcBorders>
            <w:vAlign w:val="center"/>
          </w:tcPr>
          <w:p w14:paraId="4E2F2940"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024E58F1"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2B6BD1E"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0781D7C9" w14:textId="77777777" w:rsidR="00DA536E" w:rsidRDefault="00DA536E" w:rsidP="00C11851">
            <w:pPr>
              <w:jc w:val="right"/>
              <w:rPr>
                <w:rFonts w:ascii="宋体" w:eastAsia="宋体" w:hAnsi="宋体" w:cs="宋体" w:hint="eastAsia"/>
                <w:color w:val="000000"/>
                <w:sz w:val="20"/>
                <w:szCs w:val="20"/>
              </w:rPr>
            </w:pPr>
          </w:p>
        </w:tc>
      </w:tr>
      <w:tr w:rsidR="00DA536E" w14:paraId="372CAB06"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7C9E48CA" w14:textId="77777777" w:rsidR="00DA536E" w:rsidRDefault="00DA536E" w:rsidP="00C11851">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20811</w:t>
            </w:r>
          </w:p>
        </w:tc>
        <w:tc>
          <w:tcPr>
            <w:tcW w:w="3626" w:type="dxa"/>
            <w:tcBorders>
              <w:top w:val="single" w:sz="4" w:space="0" w:color="000000"/>
              <w:left w:val="single" w:sz="4" w:space="0" w:color="000000"/>
              <w:bottom w:val="single" w:sz="4" w:space="0" w:color="000000"/>
              <w:right w:val="single" w:sz="4" w:space="0" w:color="000000"/>
            </w:tcBorders>
            <w:vAlign w:val="center"/>
          </w:tcPr>
          <w:p w14:paraId="5F5B772D" w14:textId="77777777" w:rsidR="00DA536E" w:rsidRDefault="00DA536E" w:rsidP="00C11851">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残疾人事业</w:t>
            </w:r>
          </w:p>
        </w:tc>
        <w:tc>
          <w:tcPr>
            <w:tcW w:w="1023" w:type="dxa"/>
            <w:tcBorders>
              <w:top w:val="single" w:sz="4" w:space="0" w:color="000000"/>
              <w:left w:val="single" w:sz="4" w:space="0" w:color="000000"/>
              <w:bottom w:val="single" w:sz="4" w:space="0" w:color="000000"/>
              <w:right w:val="single" w:sz="4" w:space="0" w:color="000000"/>
            </w:tcBorders>
            <w:vAlign w:val="center"/>
          </w:tcPr>
          <w:p w14:paraId="52F7D4AF"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0.68</w:t>
            </w:r>
          </w:p>
        </w:tc>
        <w:tc>
          <w:tcPr>
            <w:tcW w:w="1023" w:type="dxa"/>
            <w:tcBorders>
              <w:top w:val="single" w:sz="4" w:space="0" w:color="000000"/>
              <w:left w:val="single" w:sz="4" w:space="0" w:color="000000"/>
              <w:bottom w:val="single" w:sz="4" w:space="0" w:color="000000"/>
              <w:right w:val="single" w:sz="4" w:space="0" w:color="000000"/>
            </w:tcBorders>
            <w:vAlign w:val="center"/>
          </w:tcPr>
          <w:p w14:paraId="08A72787" w14:textId="77777777" w:rsidR="00DA536E" w:rsidRDefault="00DA536E" w:rsidP="00C11851">
            <w:pPr>
              <w:jc w:val="right"/>
              <w:rPr>
                <w:rFonts w:ascii="宋体" w:eastAsia="宋体" w:hAnsi="宋体" w:cs="宋体" w:hint="eastAsia"/>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FA41361"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0.68</w:t>
            </w:r>
          </w:p>
        </w:tc>
        <w:tc>
          <w:tcPr>
            <w:tcW w:w="1823" w:type="dxa"/>
            <w:tcBorders>
              <w:top w:val="single" w:sz="4" w:space="0" w:color="000000"/>
              <w:left w:val="single" w:sz="4" w:space="0" w:color="000000"/>
              <w:bottom w:val="single" w:sz="4" w:space="0" w:color="000000"/>
              <w:right w:val="single" w:sz="4" w:space="0" w:color="000000"/>
            </w:tcBorders>
            <w:vAlign w:val="center"/>
          </w:tcPr>
          <w:p w14:paraId="24881F98"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530DC45"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0E7EF293" w14:textId="77777777" w:rsidR="00DA536E" w:rsidRDefault="00DA536E" w:rsidP="00C11851">
            <w:pPr>
              <w:jc w:val="right"/>
              <w:rPr>
                <w:rFonts w:ascii="宋体" w:eastAsia="宋体" w:hAnsi="宋体" w:cs="宋体" w:hint="eastAsia"/>
                <w:color w:val="000000"/>
                <w:sz w:val="20"/>
                <w:szCs w:val="20"/>
              </w:rPr>
            </w:pPr>
          </w:p>
        </w:tc>
      </w:tr>
      <w:tr w:rsidR="00DA536E" w14:paraId="74A2ED85"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47A9D2CE" w14:textId="77777777" w:rsidR="00DA536E" w:rsidRDefault="00DA536E" w:rsidP="00C11851">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2081199</w:t>
            </w:r>
          </w:p>
        </w:tc>
        <w:tc>
          <w:tcPr>
            <w:tcW w:w="3626" w:type="dxa"/>
            <w:tcBorders>
              <w:top w:val="single" w:sz="4" w:space="0" w:color="000000"/>
              <w:left w:val="single" w:sz="4" w:space="0" w:color="000000"/>
              <w:bottom w:val="single" w:sz="4" w:space="0" w:color="000000"/>
              <w:right w:val="single" w:sz="4" w:space="0" w:color="000000"/>
            </w:tcBorders>
            <w:vAlign w:val="center"/>
          </w:tcPr>
          <w:p w14:paraId="59090991" w14:textId="77777777" w:rsidR="00DA536E" w:rsidRDefault="00DA536E" w:rsidP="00C11851">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其他残疾人事业支出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4AC0EC9F"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0.68</w:t>
            </w:r>
          </w:p>
        </w:tc>
        <w:tc>
          <w:tcPr>
            <w:tcW w:w="1023" w:type="dxa"/>
            <w:tcBorders>
              <w:top w:val="single" w:sz="4" w:space="0" w:color="000000"/>
              <w:left w:val="single" w:sz="4" w:space="0" w:color="000000"/>
              <w:bottom w:val="single" w:sz="4" w:space="0" w:color="000000"/>
              <w:right w:val="single" w:sz="4" w:space="0" w:color="000000"/>
            </w:tcBorders>
            <w:vAlign w:val="center"/>
          </w:tcPr>
          <w:p w14:paraId="66426DA5" w14:textId="77777777" w:rsidR="00DA536E" w:rsidRDefault="00DA536E" w:rsidP="00C11851">
            <w:pPr>
              <w:jc w:val="right"/>
              <w:rPr>
                <w:rFonts w:ascii="宋体" w:eastAsia="宋体" w:hAnsi="宋体" w:cs="宋体" w:hint="eastAsia"/>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543A3"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0.68</w:t>
            </w:r>
          </w:p>
        </w:tc>
        <w:tc>
          <w:tcPr>
            <w:tcW w:w="1823" w:type="dxa"/>
            <w:tcBorders>
              <w:top w:val="single" w:sz="4" w:space="0" w:color="000000"/>
              <w:left w:val="single" w:sz="4" w:space="0" w:color="000000"/>
              <w:bottom w:val="single" w:sz="4" w:space="0" w:color="000000"/>
              <w:right w:val="single" w:sz="4" w:space="0" w:color="000000"/>
            </w:tcBorders>
            <w:vAlign w:val="center"/>
          </w:tcPr>
          <w:p w14:paraId="36B07EE2"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C00868F"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2B36E95A" w14:textId="77777777" w:rsidR="00DA536E" w:rsidRDefault="00DA536E" w:rsidP="00C11851">
            <w:pPr>
              <w:jc w:val="right"/>
              <w:rPr>
                <w:rFonts w:ascii="宋体" w:eastAsia="宋体" w:hAnsi="宋体" w:cs="宋体" w:hint="eastAsia"/>
                <w:color w:val="000000"/>
                <w:sz w:val="20"/>
                <w:szCs w:val="20"/>
              </w:rPr>
            </w:pPr>
          </w:p>
        </w:tc>
      </w:tr>
      <w:tr w:rsidR="00DA536E" w14:paraId="77368E54"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297F00A1" w14:textId="77777777" w:rsidR="00DA536E" w:rsidRDefault="00DA536E" w:rsidP="00C11851">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20899</w:t>
            </w:r>
          </w:p>
        </w:tc>
        <w:tc>
          <w:tcPr>
            <w:tcW w:w="3626" w:type="dxa"/>
            <w:tcBorders>
              <w:top w:val="single" w:sz="4" w:space="0" w:color="000000"/>
              <w:left w:val="single" w:sz="4" w:space="0" w:color="000000"/>
              <w:bottom w:val="single" w:sz="4" w:space="0" w:color="000000"/>
              <w:right w:val="single" w:sz="4" w:space="0" w:color="000000"/>
            </w:tcBorders>
            <w:vAlign w:val="center"/>
          </w:tcPr>
          <w:p w14:paraId="0847D6F7" w14:textId="77777777" w:rsidR="00DA536E" w:rsidRDefault="00DA536E" w:rsidP="00C11851">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其他社会保障和就业支出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470E773B"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14:paraId="1100E070"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15.20</w:t>
            </w:r>
          </w:p>
        </w:tc>
        <w:tc>
          <w:tcPr>
            <w:tcW w:w="1020" w:type="dxa"/>
            <w:tcBorders>
              <w:top w:val="single" w:sz="4" w:space="0" w:color="000000"/>
              <w:left w:val="single" w:sz="4" w:space="0" w:color="000000"/>
              <w:bottom w:val="single" w:sz="4" w:space="0" w:color="000000"/>
              <w:right w:val="single" w:sz="4" w:space="0" w:color="000000"/>
            </w:tcBorders>
            <w:vAlign w:val="center"/>
          </w:tcPr>
          <w:p w14:paraId="69AEDF88"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74C2631B"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06108EE"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05A071B3" w14:textId="77777777" w:rsidR="00DA536E" w:rsidRDefault="00DA536E" w:rsidP="00C11851">
            <w:pPr>
              <w:jc w:val="right"/>
              <w:rPr>
                <w:rFonts w:ascii="宋体" w:eastAsia="宋体" w:hAnsi="宋体" w:cs="宋体" w:hint="eastAsia"/>
                <w:color w:val="000000"/>
                <w:sz w:val="20"/>
                <w:szCs w:val="20"/>
              </w:rPr>
            </w:pPr>
          </w:p>
        </w:tc>
      </w:tr>
      <w:tr w:rsidR="00DA536E" w14:paraId="6F17BF0F"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02FF367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2089999</w:t>
            </w:r>
          </w:p>
        </w:tc>
        <w:tc>
          <w:tcPr>
            <w:tcW w:w="3626" w:type="dxa"/>
            <w:tcBorders>
              <w:top w:val="single" w:sz="4" w:space="0" w:color="000000"/>
              <w:left w:val="single" w:sz="4" w:space="0" w:color="000000"/>
              <w:bottom w:val="single" w:sz="4" w:space="0" w:color="000000"/>
              <w:right w:val="single" w:sz="4" w:space="0" w:color="000000"/>
            </w:tcBorders>
            <w:vAlign w:val="center"/>
          </w:tcPr>
          <w:p w14:paraId="13D90FC8"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其他社会保障和就业支出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093F2701"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14:paraId="56C81672"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15.20</w:t>
            </w:r>
          </w:p>
        </w:tc>
        <w:tc>
          <w:tcPr>
            <w:tcW w:w="1020" w:type="dxa"/>
            <w:tcBorders>
              <w:top w:val="single" w:sz="4" w:space="0" w:color="000000"/>
              <w:left w:val="single" w:sz="4" w:space="0" w:color="000000"/>
              <w:bottom w:val="single" w:sz="4" w:space="0" w:color="000000"/>
              <w:right w:val="single" w:sz="4" w:space="0" w:color="000000"/>
            </w:tcBorders>
            <w:vAlign w:val="center"/>
          </w:tcPr>
          <w:p w14:paraId="5511FF63"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2E7F48FD"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41FEB73"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379876F1" w14:textId="77777777" w:rsidR="00DA536E" w:rsidRDefault="00DA536E" w:rsidP="00C11851">
            <w:pPr>
              <w:jc w:val="right"/>
              <w:rPr>
                <w:rFonts w:ascii="宋体" w:eastAsia="宋体" w:hAnsi="宋体" w:cs="宋体" w:hint="eastAsia"/>
                <w:color w:val="000000"/>
                <w:sz w:val="20"/>
                <w:szCs w:val="20"/>
              </w:rPr>
            </w:pPr>
          </w:p>
        </w:tc>
      </w:tr>
      <w:tr w:rsidR="00DA536E" w14:paraId="19F8844D"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7D09958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w:t>
            </w:r>
          </w:p>
        </w:tc>
        <w:tc>
          <w:tcPr>
            <w:tcW w:w="3626" w:type="dxa"/>
            <w:tcBorders>
              <w:top w:val="single" w:sz="4" w:space="0" w:color="000000"/>
              <w:left w:val="single" w:sz="4" w:space="0" w:color="000000"/>
              <w:bottom w:val="single" w:sz="4" w:space="0" w:color="000000"/>
              <w:right w:val="single" w:sz="4" w:space="0" w:color="000000"/>
            </w:tcBorders>
            <w:vAlign w:val="center"/>
          </w:tcPr>
          <w:p w14:paraId="73BAA8F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卫生健康支出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5AF12A34"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5,179.63</w:t>
            </w:r>
          </w:p>
        </w:tc>
        <w:tc>
          <w:tcPr>
            <w:tcW w:w="1023" w:type="dxa"/>
            <w:tcBorders>
              <w:top w:val="single" w:sz="4" w:space="0" w:color="000000"/>
              <w:left w:val="single" w:sz="4" w:space="0" w:color="000000"/>
              <w:bottom w:val="single" w:sz="4" w:space="0" w:color="000000"/>
              <w:right w:val="single" w:sz="4" w:space="0" w:color="000000"/>
            </w:tcBorders>
            <w:vAlign w:val="center"/>
          </w:tcPr>
          <w:p w14:paraId="70ECED52"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4,447.60</w:t>
            </w:r>
          </w:p>
        </w:tc>
        <w:tc>
          <w:tcPr>
            <w:tcW w:w="1020" w:type="dxa"/>
            <w:tcBorders>
              <w:top w:val="single" w:sz="4" w:space="0" w:color="000000"/>
              <w:left w:val="single" w:sz="4" w:space="0" w:color="000000"/>
              <w:bottom w:val="single" w:sz="4" w:space="0" w:color="000000"/>
              <w:right w:val="single" w:sz="4" w:space="0" w:color="000000"/>
            </w:tcBorders>
            <w:vAlign w:val="center"/>
          </w:tcPr>
          <w:p w14:paraId="4C595A39"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732.03</w:t>
            </w:r>
          </w:p>
        </w:tc>
        <w:tc>
          <w:tcPr>
            <w:tcW w:w="1823" w:type="dxa"/>
            <w:tcBorders>
              <w:top w:val="single" w:sz="4" w:space="0" w:color="000000"/>
              <w:left w:val="single" w:sz="4" w:space="0" w:color="000000"/>
              <w:bottom w:val="single" w:sz="4" w:space="0" w:color="000000"/>
              <w:right w:val="single" w:sz="4" w:space="0" w:color="000000"/>
            </w:tcBorders>
            <w:vAlign w:val="center"/>
          </w:tcPr>
          <w:p w14:paraId="1AE72B3B"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317226D7"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0348C69F" w14:textId="77777777" w:rsidR="00DA536E" w:rsidRDefault="00DA536E" w:rsidP="00C11851">
            <w:pPr>
              <w:jc w:val="right"/>
              <w:rPr>
                <w:rFonts w:ascii="宋体" w:eastAsia="宋体" w:hAnsi="宋体" w:cs="宋体" w:hint="eastAsia"/>
                <w:color w:val="000000"/>
                <w:sz w:val="20"/>
                <w:szCs w:val="20"/>
              </w:rPr>
            </w:pPr>
          </w:p>
        </w:tc>
      </w:tr>
      <w:tr w:rsidR="00DA536E" w14:paraId="14DF7692"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6DF83CD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21002</w:t>
            </w:r>
          </w:p>
        </w:tc>
        <w:tc>
          <w:tcPr>
            <w:tcW w:w="3626" w:type="dxa"/>
            <w:tcBorders>
              <w:top w:val="single" w:sz="4" w:space="0" w:color="000000"/>
              <w:left w:val="single" w:sz="4" w:space="0" w:color="000000"/>
              <w:bottom w:val="single" w:sz="4" w:space="0" w:color="000000"/>
              <w:right w:val="single" w:sz="4" w:space="0" w:color="000000"/>
            </w:tcBorders>
            <w:vAlign w:val="center"/>
          </w:tcPr>
          <w:p w14:paraId="6742DDC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公立医院</w:t>
            </w:r>
          </w:p>
        </w:tc>
        <w:tc>
          <w:tcPr>
            <w:tcW w:w="1023" w:type="dxa"/>
            <w:tcBorders>
              <w:top w:val="single" w:sz="4" w:space="0" w:color="000000"/>
              <w:left w:val="single" w:sz="4" w:space="0" w:color="000000"/>
              <w:bottom w:val="single" w:sz="4" w:space="0" w:color="000000"/>
              <w:right w:val="single" w:sz="4" w:space="0" w:color="000000"/>
            </w:tcBorders>
            <w:vAlign w:val="center"/>
          </w:tcPr>
          <w:p w14:paraId="0B439EEC"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46.00</w:t>
            </w:r>
          </w:p>
        </w:tc>
        <w:tc>
          <w:tcPr>
            <w:tcW w:w="1023" w:type="dxa"/>
            <w:tcBorders>
              <w:top w:val="single" w:sz="4" w:space="0" w:color="000000"/>
              <w:left w:val="single" w:sz="4" w:space="0" w:color="000000"/>
              <w:bottom w:val="single" w:sz="4" w:space="0" w:color="000000"/>
              <w:right w:val="single" w:sz="4" w:space="0" w:color="000000"/>
            </w:tcBorders>
            <w:vAlign w:val="center"/>
          </w:tcPr>
          <w:p w14:paraId="3C3485F9"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6046AD0"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46.00</w:t>
            </w:r>
          </w:p>
        </w:tc>
        <w:tc>
          <w:tcPr>
            <w:tcW w:w="1823" w:type="dxa"/>
            <w:tcBorders>
              <w:top w:val="single" w:sz="4" w:space="0" w:color="000000"/>
              <w:left w:val="single" w:sz="4" w:space="0" w:color="000000"/>
              <w:bottom w:val="single" w:sz="4" w:space="0" w:color="000000"/>
              <w:right w:val="single" w:sz="4" w:space="0" w:color="000000"/>
            </w:tcBorders>
            <w:vAlign w:val="center"/>
          </w:tcPr>
          <w:p w14:paraId="328280BC"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53917799"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0EA6177B" w14:textId="77777777" w:rsidR="00DA536E" w:rsidRDefault="00DA536E" w:rsidP="00C11851">
            <w:pPr>
              <w:jc w:val="right"/>
              <w:rPr>
                <w:rFonts w:ascii="宋体" w:eastAsia="宋体" w:hAnsi="宋体" w:cs="宋体" w:hint="eastAsia"/>
                <w:color w:val="000000"/>
                <w:sz w:val="20"/>
                <w:szCs w:val="20"/>
              </w:rPr>
            </w:pPr>
          </w:p>
        </w:tc>
      </w:tr>
      <w:tr w:rsidR="00DA536E" w14:paraId="1E837FDD"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5BD46AF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2100299</w:t>
            </w:r>
          </w:p>
        </w:tc>
        <w:tc>
          <w:tcPr>
            <w:tcW w:w="3626" w:type="dxa"/>
            <w:tcBorders>
              <w:top w:val="single" w:sz="4" w:space="0" w:color="000000"/>
              <w:left w:val="single" w:sz="4" w:space="0" w:color="000000"/>
              <w:bottom w:val="single" w:sz="4" w:space="0" w:color="000000"/>
              <w:right w:val="single" w:sz="4" w:space="0" w:color="000000"/>
            </w:tcBorders>
            <w:vAlign w:val="center"/>
          </w:tcPr>
          <w:p w14:paraId="7F17B0AF"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其他公立医院支出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4AE2238F"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46.00</w:t>
            </w:r>
          </w:p>
        </w:tc>
        <w:tc>
          <w:tcPr>
            <w:tcW w:w="1023" w:type="dxa"/>
            <w:tcBorders>
              <w:top w:val="single" w:sz="4" w:space="0" w:color="000000"/>
              <w:left w:val="single" w:sz="4" w:space="0" w:color="000000"/>
              <w:bottom w:val="single" w:sz="4" w:space="0" w:color="000000"/>
              <w:right w:val="single" w:sz="4" w:space="0" w:color="000000"/>
            </w:tcBorders>
            <w:vAlign w:val="center"/>
          </w:tcPr>
          <w:p w14:paraId="607AF3B2"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7E3F031"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46.00</w:t>
            </w:r>
          </w:p>
        </w:tc>
        <w:tc>
          <w:tcPr>
            <w:tcW w:w="1823" w:type="dxa"/>
            <w:tcBorders>
              <w:top w:val="single" w:sz="4" w:space="0" w:color="000000"/>
              <w:left w:val="single" w:sz="4" w:space="0" w:color="000000"/>
              <w:bottom w:val="single" w:sz="4" w:space="0" w:color="000000"/>
              <w:right w:val="single" w:sz="4" w:space="0" w:color="000000"/>
            </w:tcBorders>
            <w:vAlign w:val="center"/>
          </w:tcPr>
          <w:p w14:paraId="2E8283A9"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001A789"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3A851500" w14:textId="77777777" w:rsidR="00DA536E" w:rsidRDefault="00DA536E" w:rsidP="00C11851">
            <w:pPr>
              <w:jc w:val="right"/>
              <w:rPr>
                <w:rFonts w:ascii="宋体" w:eastAsia="宋体" w:hAnsi="宋体" w:cs="宋体" w:hint="eastAsia"/>
                <w:color w:val="000000"/>
                <w:sz w:val="20"/>
                <w:szCs w:val="20"/>
              </w:rPr>
            </w:pPr>
          </w:p>
        </w:tc>
      </w:tr>
      <w:tr w:rsidR="00DA536E" w14:paraId="4F447BA8"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35CCF31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21004</w:t>
            </w:r>
          </w:p>
        </w:tc>
        <w:tc>
          <w:tcPr>
            <w:tcW w:w="3626" w:type="dxa"/>
            <w:tcBorders>
              <w:top w:val="single" w:sz="4" w:space="0" w:color="000000"/>
              <w:left w:val="single" w:sz="4" w:space="0" w:color="000000"/>
              <w:bottom w:val="single" w:sz="4" w:space="0" w:color="000000"/>
              <w:right w:val="single" w:sz="4" w:space="0" w:color="000000"/>
            </w:tcBorders>
            <w:vAlign w:val="center"/>
          </w:tcPr>
          <w:p w14:paraId="1297715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公共卫生</w:t>
            </w:r>
          </w:p>
        </w:tc>
        <w:tc>
          <w:tcPr>
            <w:tcW w:w="1023" w:type="dxa"/>
            <w:tcBorders>
              <w:top w:val="single" w:sz="4" w:space="0" w:color="000000"/>
              <w:left w:val="single" w:sz="4" w:space="0" w:color="000000"/>
              <w:bottom w:val="single" w:sz="4" w:space="0" w:color="000000"/>
              <w:right w:val="single" w:sz="4" w:space="0" w:color="000000"/>
            </w:tcBorders>
            <w:vAlign w:val="center"/>
          </w:tcPr>
          <w:p w14:paraId="56E49762"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5,072.33</w:t>
            </w:r>
          </w:p>
        </w:tc>
        <w:tc>
          <w:tcPr>
            <w:tcW w:w="1023" w:type="dxa"/>
            <w:tcBorders>
              <w:top w:val="single" w:sz="4" w:space="0" w:color="000000"/>
              <w:left w:val="single" w:sz="4" w:space="0" w:color="000000"/>
              <w:bottom w:val="single" w:sz="4" w:space="0" w:color="000000"/>
              <w:right w:val="single" w:sz="4" w:space="0" w:color="000000"/>
            </w:tcBorders>
            <w:vAlign w:val="center"/>
          </w:tcPr>
          <w:p w14:paraId="1A9076F3"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4,386.30</w:t>
            </w:r>
          </w:p>
        </w:tc>
        <w:tc>
          <w:tcPr>
            <w:tcW w:w="1020" w:type="dxa"/>
            <w:tcBorders>
              <w:top w:val="single" w:sz="4" w:space="0" w:color="000000"/>
              <w:left w:val="single" w:sz="4" w:space="0" w:color="000000"/>
              <w:bottom w:val="single" w:sz="4" w:space="0" w:color="000000"/>
              <w:right w:val="single" w:sz="4" w:space="0" w:color="000000"/>
            </w:tcBorders>
            <w:vAlign w:val="center"/>
          </w:tcPr>
          <w:p w14:paraId="333014C8"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686.03</w:t>
            </w:r>
          </w:p>
        </w:tc>
        <w:tc>
          <w:tcPr>
            <w:tcW w:w="1823" w:type="dxa"/>
            <w:tcBorders>
              <w:top w:val="single" w:sz="4" w:space="0" w:color="000000"/>
              <w:left w:val="single" w:sz="4" w:space="0" w:color="000000"/>
              <w:bottom w:val="single" w:sz="4" w:space="0" w:color="000000"/>
              <w:right w:val="single" w:sz="4" w:space="0" w:color="000000"/>
            </w:tcBorders>
            <w:vAlign w:val="center"/>
          </w:tcPr>
          <w:p w14:paraId="569A0197"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D3BDBE3"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2C6F9218" w14:textId="77777777" w:rsidR="00DA536E" w:rsidRDefault="00DA536E" w:rsidP="00C11851">
            <w:pPr>
              <w:jc w:val="right"/>
              <w:rPr>
                <w:rFonts w:ascii="宋体" w:eastAsia="宋体" w:hAnsi="宋体" w:cs="宋体" w:hint="eastAsia"/>
                <w:color w:val="000000"/>
                <w:sz w:val="20"/>
                <w:szCs w:val="20"/>
              </w:rPr>
            </w:pPr>
          </w:p>
        </w:tc>
      </w:tr>
      <w:tr w:rsidR="00DA536E" w14:paraId="7A9B78CB"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1148CD2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2100403</w:t>
            </w:r>
          </w:p>
        </w:tc>
        <w:tc>
          <w:tcPr>
            <w:tcW w:w="3626" w:type="dxa"/>
            <w:tcBorders>
              <w:top w:val="single" w:sz="4" w:space="0" w:color="000000"/>
              <w:left w:val="single" w:sz="4" w:space="0" w:color="000000"/>
              <w:bottom w:val="single" w:sz="4" w:space="0" w:color="000000"/>
              <w:right w:val="single" w:sz="4" w:space="0" w:color="000000"/>
            </w:tcBorders>
            <w:vAlign w:val="center"/>
          </w:tcPr>
          <w:p w14:paraId="30F3F577"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妇幼保健机构</w:t>
            </w:r>
          </w:p>
        </w:tc>
        <w:tc>
          <w:tcPr>
            <w:tcW w:w="1023" w:type="dxa"/>
            <w:tcBorders>
              <w:top w:val="single" w:sz="4" w:space="0" w:color="000000"/>
              <w:left w:val="single" w:sz="4" w:space="0" w:color="000000"/>
              <w:bottom w:val="single" w:sz="4" w:space="0" w:color="000000"/>
              <w:right w:val="single" w:sz="4" w:space="0" w:color="000000"/>
            </w:tcBorders>
            <w:vAlign w:val="center"/>
          </w:tcPr>
          <w:p w14:paraId="1A1C9FF6"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4,906.30</w:t>
            </w:r>
          </w:p>
        </w:tc>
        <w:tc>
          <w:tcPr>
            <w:tcW w:w="1023" w:type="dxa"/>
            <w:tcBorders>
              <w:top w:val="single" w:sz="4" w:space="0" w:color="000000"/>
              <w:left w:val="single" w:sz="4" w:space="0" w:color="000000"/>
              <w:bottom w:val="single" w:sz="4" w:space="0" w:color="000000"/>
              <w:right w:val="single" w:sz="4" w:space="0" w:color="000000"/>
            </w:tcBorders>
            <w:vAlign w:val="center"/>
          </w:tcPr>
          <w:p w14:paraId="57317004"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4,386.30</w:t>
            </w:r>
          </w:p>
        </w:tc>
        <w:tc>
          <w:tcPr>
            <w:tcW w:w="1020" w:type="dxa"/>
            <w:tcBorders>
              <w:top w:val="single" w:sz="4" w:space="0" w:color="000000"/>
              <w:left w:val="single" w:sz="4" w:space="0" w:color="000000"/>
              <w:bottom w:val="single" w:sz="4" w:space="0" w:color="000000"/>
              <w:right w:val="single" w:sz="4" w:space="0" w:color="000000"/>
            </w:tcBorders>
            <w:vAlign w:val="center"/>
          </w:tcPr>
          <w:p w14:paraId="1EA32684"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520.00</w:t>
            </w:r>
          </w:p>
        </w:tc>
        <w:tc>
          <w:tcPr>
            <w:tcW w:w="1823" w:type="dxa"/>
            <w:tcBorders>
              <w:top w:val="single" w:sz="4" w:space="0" w:color="000000"/>
              <w:left w:val="single" w:sz="4" w:space="0" w:color="000000"/>
              <w:bottom w:val="single" w:sz="4" w:space="0" w:color="000000"/>
              <w:right w:val="single" w:sz="4" w:space="0" w:color="000000"/>
            </w:tcBorders>
            <w:vAlign w:val="center"/>
          </w:tcPr>
          <w:p w14:paraId="7409605B"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6C26B10"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0B91FCCA" w14:textId="77777777" w:rsidR="00DA536E" w:rsidRDefault="00DA536E" w:rsidP="00C11851">
            <w:pPr>
              <w:jc w:val="right"/>
              <w:rPr>
                <w:rFonts w:ascii="宋体" w:eastAsia="宋体" w:hAnsi="宋体" w:cs="宋体" w:hint="eastAsia"/>
                <w:color w:val="000000"/>
                <w:sz w:val="20"/>
                <w:szCs w:val="20"/>
              </w:rPr>
            </w:pPr>
          </w:p>
        </w:tc>
      </w:tr>
      <w:tr w:rsidR="00DA536E" w14:paraId="7DDC9FB7"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3975F26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2100408</w:t>
            </w:r>
          </w:p>
        </w:tc>
        <w:tc>
          <w:tcPr>
            <w:tcW w:w="3626" w:type="dxa"/>
            <w:tcBorders>
              <w:top w:val="single" w:sz="4" w:space="0" w:color="000000"/>
              <w:left w:val="single" w:sz="4" w:space="0" w:color="000000"/>
              <w:bottom w:val="single" w:sz="4" w:space="0" w:color="000000"/>
              <w:right w:val="single" w:sz="4" w:space="0" w:color="000000"/>
            </w:tcBorders>
            <w:vAlign w:val="center"/>
          </w:tcPr>
          <w:p w14:paraId="7CE1B148"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基本公共卫生服务</w:t>
            </w:r>
          </w:p>
        </w:tc>
        <w:tc>
          <w:tcPr>
            <w:tcW w:w="1023" w:type="dxa"/>
            <w:tcBorders>
              <w:top w:val="single" w:sz="4" w:space="0" w:color="000000"/>
              <w:left w:val="single" w:sz="4" w:space="0" w:color="000000"/>
              <w:bottom w:val="single" w:sz="4" w:space="0" w:color="000000"/>
              <w:right w:val="single" w:sz="4" w:space="0" w:color="000000"/>
            </w:tcBorders>
            <w:vAlign w:val="center"/>
          </w:tcPr>
          <w:p w14:paraId="795B231E"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106.87</w:t>
            </w:r>
          </w:p>
        </w:tc>
        <w:tc>
          <w:tcPr>
            <w:tcW w:w="1023" w:type="dxa"/>
            <w:tcBorders>
              <w:top w:val="single" w:sz="4" w:space="0" w:color="000000"/>
              <w:left w:val="single" w:sz="4" w:space="0" w:color="000000"/>
              <w:bottom w:val="single" w:sz="4" w:space="0" w:color="000000"/>
              <w:right w:val="single" w:sz="4" w:space="0" w:color="000000"/>
            </w:tcBorders>
            <w:vAlign w:val="center"/>
          </w:tcPr>
          <w:p w14:paraId="385F41CA"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96BC105"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106.87</w:t>
            </w:r>
          </w:p>
        </w:tc>
        <w:tc>
          <w:tcPr>
            <w:tcW w:w="1823" w:type="dxa"/>
            <w:tcBorders>
              <w:top w:val="single" w:sz="4" w:space="0" w:color="000000"/>
              <w:left w:val="single" w:sz="4" w:space="0" w:color="000000"/>
              <w:bottom w:val="single" w:sz="4" w:space="0" w:color="000000"/>
              <w:right w:val="single" w:sz="4" w:space="0" w:color="000000"/>
            </w:tcBorders>
            <w:vAlign w:val="center"/>
          </w:tcPr>
          <w:p w14:paraId="75D8A019"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282E3A2"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42637DC4" w14:textId="77777777" w:rsidR="00DA536E" w:rsidRDefault="00DA536E" w:rsidP="00C11851">
            <w:pPr>
              <w:jc w:val="right"/>
              <w:rPr>
                <w:rFonts w:ascii="宋体" w:eastAsia="宋体" w:hAnsi="宋体" w:cs="宋体" w:hint="eastAsia"/>
                <w:color w:val="000000"/>
                <w:sz w:val="20"/>
                <w:szCs w:val="20"/>
              </w:rPr>
            </w:pPr>
          </w:p>
        </w:tc>
      </w:tr>
      <w:tr w:rsidR="00DA536E" w14:paraId="083AE63C"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13E835A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2100409</w:t>
            </w:r>
          </w:p>
        </w:tc>
        <w:tc>
          <w:tcPr>
            <w:tcW w:w="3626" w:type="dxa"/>
            <w:tcBorders>
              <w:top w:val="single" w:sz="4" w:space="0" w:color="000000"/>
              <w:left w:val="single" w:sz="4" w:space="0" w:color="000000"/>
              <w:bottom w:val="single" w:sz="4" w:space="0" w:color="000000"/>
              <w:right w:val="single" w:sz="4" w:space="0" w:color="000000"/>
            </w:tcBorders>
            <w:vAlign w:val="center"/>
          </w:tcPr>
          <w:p w14:paraId="4E6013F9"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重大公共卫生服务</w:t>
            </w:r>
          </w:p>
        </w:tc>
        <w:tc>
          <w:tcPr>
            <w:tcW w:w="1023" w:type="dxa"/>
            <w:tcBorders>
              <w:top w:val="single" w:sz="4" w:space="0" w:color="000000"/>
              <w:left w:val="single" w:sz="4" w:space="0" w:color="000000"/>
              <w:bottom w:val="single" w:sz="4" w:space="0" w:color="000000"/>
              <w:right w:val="single" w:sz="4" w:space="0" w:color="000000"/>
            </w:tcBorders>
            <w:vAlign w:val="center"/>
          </w:tcPr>
          <w:p w14:paraId="56EB2766"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52.91</w:t>
            </w:r>
          </w:p>
        </w:tc>
        <w:tc>
          <w:tcPr>
            <w:tcW w:w="1023" w:type="dxa"/>
            <w:tcBorders>
              <w:top w:val="single" w:sz="4" w:space="0" w:color="000000"/>
              <w:left w:val="single" w:sz="4" w:space="0" w:color="000000"/>
              <w:bottom w:val="single" w:sz="4" w:space="0" w:color="000000"/>
              <w:right w:val="single" w:sz="4" w:space="0" w:color="000000"/>
            </w:tcBorders>
            <w:vAlign w:val="center"/>
          </w:tcPr>
          <w:p w14:paraId="16535C22"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702434B"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52.91</w:t>
            </w:r>
          </w:p>
        </w:tc>
        <w:tc>
          <w:tcPr>
            <w:tcW w:w="1823" w:type="dxa"/>
            <w:tcBorders>
              <w:top w:val="single" w:sz="4" w:space="0" w:color="000000"/>
              <w:left w:val="single" w:sz="4" w:space="0" w:color="000000"/>
              <w:bottom w:val="single" w:sz="4" w:space="0" w:color="000000"/>
              <w:right w:val="single" w:sz="4" w:space="0" w:color="000000"/>
            </w:tcBorders>
            <w:vAlign w:val="center"/>
          </w:tcPr>
          <w:p w14:paraId="4CDC5DE6"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3D0B2F99"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712DE1C3" w14:textId="77777777" w:rsidR="00DA536E" w:rsidRDefault="00DA536E" w:rsidP="00C11851">
            <w:pPr>
              <w:jc w:val="right"/>
              <w:rPr>
                <w:rFonts w:ascii="宋体" w:eastAsia="宋体" w:hAnsi="宋体" w:cs="宋体" w:hint="eastAsia"/>
                <w:color w:val="000000"/>
                <w:sz w:val="20"/>
                <w:szCs w:val="20"/>
              </w:rPr>
            </w:pPr>
          </w:p>
        </w:tc>
      </w:tr>
      <w:tr w:rsidR="00DA536E" w14:paraId="348E77BC"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569F50F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2100410</w:t>
            </w:r>
          </w:p>
        </w:tc>
        <w:tc>
          <w:tcPr>
            <w:tcW w:w="3626" w:type="dxa"/>
            <w:tcBorders>
              <w:top w:val="single" w:sz="4" w:space="0" w:color="000000"/>
              <w:left w:val="single" w:sz="4" w:space="0" w:color="000000"/>
              <w:bottom w:val="single" w:sz="4" w:space="0" w:color="000000"/>
              <w:right w:val="single" w:sz="4" w:space="0" w:color="000000"/>
            </w:tcBorders>
            <w:vAlign w:val="center"/>
          </w:tcPr>
          <w:p w14:paraId="38F19395"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突发公共卫生事件应急处置</w:t>
            </w:r>
          </w:p>
        </w:tc>
        <w:tc>
          <w:tcPr>
            <w:tcW w:w="1023" w:type="dxa"/>
            <w:tcBorders>
              <w:top w:val="single" w:sz="4" w:space="0" w:color="000000"/>
              <w:left w:val="single" w:sz="4" w:space="0" w:color="000000"/>
              <w:bottom w:val="single" w:sz="4" w:space="0" w:color="000000"/>
              <w:right w:val="single" w:sz="4" w:space="0" w:color="000000"/>
            </w:tcBorders>
            <w:vAlign w:val="center"/>
          </w:tcPr>
          <w:p w14:paraId="26B78708"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6.25</w:t>
            </w:r>
          </w:p>
        </w:tc>
        <w:tc>
          <w:tcPr>
            <w:tcW w:w="1023" w:type="dxa"/>
            <w:tcBorders>
              <w:top w:val="single" w:sz="4" w:space="0" w:color="000000"/>
              <w:left w:val="single" w:sz="4" w:space="0" w:color="000000"/>
              <w:bottom w:val="single" w:sz="4" w:space="0" w:color="000000"/>
              <w:right w:val="single" w:sz="4" w:space="0" w:color="000000"/>
            </w:tcBorders>
            <w:vAlign w:val="center"/>
          </w:tcPr>
          <w:p w14:paraId="69C417D1"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2D2ABEE"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6.25</w:t>
            </w:r>
          </w:p>
        </w:tc>
        <w:tc>
          <w:tcPr>
            <w:tcW w:w="1823" w:type="dxa"/>
            <w:tcBorders>
              <w:top w:val="single" w:sz="4" w:space="0" w:color="000000"/>
              <w:left w:val="single" w:sz="4" w:space="0" w:color="000000"/>
              <w:bottom w:val="single" w:sz="4" w:space="0" w:color="000000"/>
              <w:right w:val="single" w:sz="4" w:space="0" w:color="000000"/>
            </w:tcBorders>
            <w:vAlign w:val="center"/>
          </w:tcPr>
          <w:p w14:paraId="071A9EBC"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3483A89"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24FA6201" w14:textId="77777777" w:rsidR="00DA536E" w:rsidRDefault="00DA536E" w:rsidP="00C11851">
            <w:pPr>
              <w:jc w:val="right"/>
              <w:rPr>
                <w:rFonts w:ascii="宋体" w:eastAsia="宋体" w:hAnsi="宋体" w:cs="宋体" w:hint="eastAsia"/>
                <w:color w:val="000000"/>
                <w:sz w:val="20"/>
                <w:szCs w:val="20"/>
              </w:rPr>
            </w:pPr>
          </w:p>
        </w:tc>
      </w:tr>
      <w:tr w:rsidR="00DA536E" w14:paraId="6F971560"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58944A0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21011</w:t>
            </w:r>
          </w:p>
        </w:tc>
        <w:tc>
          <w:tcPr>
            <w:tcW w:w="3626" w:type="dxa"/>
            <w:tcBorders>
              <w:top w:val="single" w:sz="4" w:space="0" w:color="000000"/>
              <w:left w:val="single" w:sz="4" w:space="0" w:color="000000"/>
              <w:bottom w:val="single" w:sz="4" w:space="0" w:color="000000"/>
              <w:right w:val="single" w:sz="4" w:space="0" w:color="000000"/>
            </w:tcBorders>
            <w:vAlign w:val="center"/>
          </w:tcPr>
          <w:p w14:paraId="4BE9BDF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行政事业单位医疗</w:t>
            </w:r>
          </w:p>
        </w:tc>
        <w:tc>
          <w:tcPr>
            <w:tcW w:w="1023" w:type="dxa"/>
            <w:tcBorders>
              <w:top w:val="single" w:sz="4" w:space="0" w:color="000000"/>
              <w:left w:val="single" w:sz="4" w:space="0" w:color="000000"/>
              <w:bottom w:val="single" w:sz="4" w:space="0" w:color="000000"/>
              <w:right w:val="single" w:sz="4" w:space="0" w:color="000000"/>
            </w:tcBorders>
            <w:vAlign w:val="center"/>
          </w:tcPr>
          <w:p w14:paraId="612AC157"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61.30</w:t>
            </w:r>
          </w:p>
        </w:tc>
        <w:tc>
          <w:tcPr>
            <w:tcW w:w="1023" w:type="dxa"/>
            <w:tcBorders>
              <w:top w:val="single" w:sz="4" w:space="0" w:color="000000"/>
              <w:left w:val="single" w:sz="4" w:space="0" w:color="000000"/>
              <w:bottom w:val="single" w:sz="4" w:space="0" w:color="000000"/>
              <w:right w:val="single" w:sz="4" w:space="0" w:color="000000"/>
            </w:tcBorders>
            <w:vAlign w:val="center"/>
          </w:tcPr>
          <w:p w14:paraId="4048216A"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61.30</w:t>
            </w:r>
          </w:p>
        </w:tc>
        <w:tc>
          <w:tcPr>
            <w:tcW w:w="1020" w:type="dxa"/>
            <w:tcBorders>
              <w:top w:val="single" w:sz="4" w:space="0" w:color="000000"/>
              <w:left w:val="single" w:sz="4" w:space="0" w:color="000000"/>
              <w:bottom w:val="single" w:sz="4" w:space="0" w:color="000000"/>
              <w:right w:val="single" w:sz="4" w:space="0" w:color="000000"/>
            </w:tcBorders>
            <w:vAlign w:val="center"/>
          </w:tcPr>
          <w:p w14:paraId="2A36AE2F"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0EC51047"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390E270B"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6EFCB420" w14:textId="77777777" w:rsidR="00DA536E" w:rsidRDefault="00DA536E" w:rsidP="00C11851">
            <w:pPr>
              <w:jc w:val="right"/>
              <w:rPr>
                <w:rFonts w:ascii="宋体" w:eastAsia="宋体" w:hAnsi="宋体" w:cs="宋体" w:hint="eastAsia"/>
                <w:color w:val="000000"/>
                <w:sz w:val="20"/>
                <w:szCs w:val="20"/>
              </w:rPr>
            </w:pPr>
          </w:p>
        </w:tc>
      </w:tr>
      <w:tr w:rsidR="00DA536E" w14:paraId="1A2713E5"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121BF77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2101102</w:t>
            </w:r>
          </w:p>
        </w:tc>
        <w:tc>
          <w:tcPr>
            <w:tcW w:w="3626" w:type="dxa"/>
            <w:tcBorders>
              <w:top w:val="single" w:sz="4" w:space="0" w:color="000000"/>
              <w:left w:val="single" w:sz="4" w:space="0" w:color="000000"/>
              <w:bottom w:val="single" w:sz="4" w:space="0" w:color="000000"/>
              <w:right w:val="single" w:sz="4" w:space="0" w:color="000000"/>
            </w:tcBorders>
            <w:vAlign w:val="center"/>
          </w:tcPr>
          <w:p w14:paraId="55F25ABD"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事业单位医疗</w:t>
            </w:r>
          </w:p>
        </w:tc>
        <w:tc>
          <w:tcPr>
            <w:tcW w:w="1023" w:type="dxa"/>
            <w:tcBorders>
              <w:top w:val="single" w:sz="4" w:space="0" w:color="000000"/>
              <w:left w:val="single" w:sz="4" w:space="0" w:color="000000"/>
              <w:bottom w:val="single" w:sz="4" w:space="0" w:color="000000"/>
              <w:right w:val="single" w:sz="4" w:space="0" w:color="000000"/>
            </w:tcBorders>
            <w:vAlign w:val="center"/>
          </w:tcPr>
          <w:p w14:paraId="4D8FE6D1"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61.30</w:t>
            </w:r>
          </w:p>
        </w:tc>
        <w:tc>
          <w:tcPr>
            <w:tcW w:w="1023" w:type="dxa"/>
            <w:tcBorders>
              <w:top w:val="single" w:sz="4" w:space="0" w:color="000000"/>
              <w:left w:val="single" w:sz="4" w:space="0" w:color="000000"/>
              <w:bottom w:val="single" w:sz="4" w:space="0" w:color="000000"/>
              <w:right w:val="single" w:sz="4" w:space="0" w:color="000000"/>
            </w:tcBorders>
            <w:vAlign w:val="center"/>
          </w:tcPr>
          <w:p w14:paraId="2496B7D2"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61.30</w:t>
            </w:r>
          </w:p>
        </w:tc>
        <w:tc>
          <w:tcPr>
            <w:tcW w:w="1020" w:type="dxa"/>
            <w:tcBorders>
              <w:top w:val="single" w:sz="4" w:space="0" w:color="000000"/>
              <w:left w:val="single" w:sz="4" w:space="0" w:color="000000"/>
              <w:bottom w:val="single" w:sz="4" w:space="0" w:color="000000"/>
              <w:right w:val="single" w:sz="4" w:space="0" w:color="000000"/>
            </w:tcBorders>
            <w:vAlign w:val="center"/>
          </w:tcPr>
          <w:p w14:paraId="4516A93D"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11675A9C"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450BD728"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7249F41E" w14:textId="77777777" w:rsidR="00DA536E" w:rsidRDefault="00DA536E" w:rsidP="00C11851">
            <w:pPr>
              <w:jc w:val="right"/>
              <w:rPr>
                <w:rFonts w:ascii="宋体" w:eastAsia="宋体" w:hAnsi="宋体" w:cs="宋体" w:hint="eastAsia"/>
                <w:color w:val="000000"/>
                <w:sz w:val="20"/>
                <w:szCs w:val="20"/>
              </w:rPr>
            </w:pPr>
          </w:p>
        </w:tc>
      </w:tr>
      <w:tr w:rsidR="00DA536E" w14:paraId="6064C3DC"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6832E85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221</w:t>
            </w:r>
          </w:p>
        </w:tc>
        <w:tc>
          <w:tcPr>
            <w:tcW w:w="3626" w:type="dxa"/>
            <w:tcBorders>
              <w:top w:val="single" w:sz="4" w:space="0" w:color="000000"/>
              <w:left w:val="single" w:sz="4" w:space="0" w:color="000000"/>
              <w:bottom w:val="single" w:sz="4" w:space="0" w:color="000000"/>
              <w:right w:val="single" w:sz="4" w:space="0" w:color="000000"/>
            </w:tcBorders>
            <w:vAlign w:val="center"/>
          </w:tcPr>
          <w:p w14:paraId="0409567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住房保障支出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7547A1F2"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117.94</w:t>
            </w:r>
          </w:p>
        </w:tc>
        <w:tc>
          <w:tcPr>
            <w:tcW w:w="1023" w:type="dxa"/>
            <w:tcBorders>
              <w:top w:val="single" w:sz="4" w:space="0" w:color="000000"/>
              <w:left w:val="single" w:sz="4" w:space="0" w:color="000000"/>
              <w:bottom w:val="single" w:sz="4" w:space="0" w:color="000000"/>
              <w:right w:val="single" w:sz="4" w:space="0" w:color="000000"/>
            </w:tcBorders>
            <w:vAlign w:val="center"/>
          </w:tcPr>
          <w:p w14:paraId="581CA504"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117.94</w:t>
            </w:r>
          </w:p>
        </w:tc>
        <w:tc>
          <w:tcPr>
            <w:tcW w:w="1020" w:type="dxa"/>
            <w:tcBorders>
              <w:top w:val="single" w:sz="4" w:space="0" w:color="000000"/>
              <w:left w:val="single" w:sz="4" w:space="0" w:color="000000"/>
              <w:bottom w:val="single" w:sz="4" w:space="0" w:color="000000"/>
              <w:right w:val="single" w:sz="4" w:space="0" w:color="000000"/>
            </w:tcBorders>
            <w:vAlign w:val="center"/>
          </w:tcPr>
          <w:p w14:paraId="5DF37E11"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6138366E"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448CF526"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6EA58ED0" w14:textId="77777777" w:rsidR="00DA536E" w:rsidRDefault="00DA536E" w:rsidP="00C11851">
            <w:pPr>
              <w:jc w:val="right"/>
              <w:rPr>
                <w:rFonts w:ascii="宋体" w:eastAsia="宋体" w:hAnsi="宋体" w:cs="宋体" w:hint="eastAsia"/>
                <w:color w:val="000000"/>
                <w:sz w:val="20"/>
                <w:szCs w:val="20"/>
              </w:rPr>
            </w:pPr>
          </w:p>
        </w:tc>
      </w:tr>
      <w:tr w:rsidR="00DA536E" w14:paraId="64A2B0C5"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14BACA5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22102</w:t>
            </w:r>
          </w:p>
        </w:tc>
        <w:tc>
          <w:tcPr>
            <w:tcW w:w="3626" w:type="dxa"/>
            <w:tcBorders>
              <w:top w:val="single" w:sz="4" w:space="0" w:color="000000"/>
              <w:left w:val="single" w:sz="4" w:space="0" w:color="000000"/>
              <w:bottom w:val="single" w:sz="4" w:space="0" w:color="000000"/>
              <w:right w:val="single" w:sz="4" w:space="0" w:color="000000"/>
            </w:tcBorders>
            <w:vAlign w:val="center"/>
          </w:tcPr>
          <w:p w14:paraId="5CF0D89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住房改革支出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1EB15400"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117.94</w:t>
            </w:r>
          </w:p>
        </w:tc>
        <w:tc>
          <w:tcPr>
            <w:tcW w:w="1023" w:type="dxa"/>
            <w:tcBorders>
              <w:top w:val="single" w:sz="4" w:space="0" w:color="000000"/>
              <w:left w:val="single" w:sz="4" w:space="0" w:color="000000"/>
              <w:bottom w:val="single" w:sz="4" w:space="0" w:color="000000"/>
              <w:right w:val="single" w:sz="4" w:space="0" w:color="000000"/>
            </w:tcBorders>
            <w:vAlign w:val="center"/>
          </w:tcPr>
          <w:p w14:paraId="13F03A40"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117.94</w:t>
            </w:r>
          </w:p>
        </w:tc>
        <w:tc>
          <w:tcPr>
            <w:tcW w:w="1020" w:type="dxa"/>
            <w:tcBorders>
              <w:top w:val="single" w:sz="4" w:space="0" w:color="000000"/>
              <w:left w:val="single" w:sz="4" w:space="0" w:color="000000"/>
              <w:bottom w:val="single" w:sz="4" w:space="0" w:color="000000"/>
              <w:right w:val="single" w:sz="4" w:space="0" w:color="000000"/>
            </w:tcBorders>
            <w:vAlign w:val="center"/>
          </w:tcPr>
          <w:p w14:paraId="01F77036"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0C987B9F"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50CB387D"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1F42E6F3" w14:textId="77777777" w:rsidR="00DA536E" w:rsidRDefault="00DA536E" w:rsidP="00C11851">
            <w:pPr>
              <w:jc w:val="right"/>
              <w:rPr>
                <w:rFonts w:ascii="宋体" w:eastAsia="宋体" w:hAnsi="宋体" w:cs="宋体" w:hint="eastAsia"/>
                <w:color w:val="000000"/>
                <w:sz w:val="20"/>
                <w:szCs w:val="20"/>
              </w:rPr>
            </w:pPr>
          </w:p>
        </w:tc>
      </w:tr>
      <w:tr w:rsidR="00DA536E" w14:paraId="75184DC4"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5064741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2210201</w:t>
            </w:r>
          </w:p>
        </w:tc>
        <w:tc>
          <w:tcPr>
            <w:tcW w:w="3626" w:type="dxa"/>
            <w:tcBorders>
              <w:top w:val="single" w:sz="4" w:space="0" w:color="000000"/>
              <w:left w:val="single" w:sz="4" w:space="0" w:color="000000"/>
              <w:bottom w:val="single" w:sz="4" w:space="0" w:color="000000"/>
              <w:right w:val="single" w:sz="4" w:space="0" w:color="000000"/>
            </w:tcBorders>
            <w:vAlign w:val="center"/>
          </w:tcPr>
          <w:p w14:paraId="38C79B16"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住房公积金</w:t>
            </w:r>
          </w:p>
        </w:tc>
        <w:tc>
          <w:tcPr>
            <w:tcW w:w="1023" w:type="dxa"/>
            <w:tcBorders>
              <w:top w:val="single" w:sz="4" w:space="0" w:color="000000"/>
              <w:left w:val="single" w:sz="4" w:space="0" w:color="000000"/>
              <w:bottom w:val="single" w:sz="4" w:space="0" w:color="000000"/>
              <w:right w:val="single" w:sz="4" w:space="0" w:color="000000"/>
            </w:tcBorders>
            <w:vAlign w:val="center"/>
          </w:tcPr>
          <w:p w14:paraId="5C955BF4"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117.94</w:t>
            </w:r>
          </w:p>
        </w:tc>
        <w:tc>
          <w:tcPr>
            <w:tcW w:w="1023" w:type="dxa"/>
            <w:tcBorders>
              <w:top w:val="single" w:sz="4" w:space="0" w:color="000000"/>
              <w:left w:val="single" w:sz="4" w:space="0" w:color="000000"/>
              <w:bottom w:val="single" w:sz="4" w:space="0" w:color="000000"/>
              <w:right w:val="single" w:sz="4" w:space="0" w:color="000000"/>
            </w:tcBorders>
            <w:vAlign w:val="center"/>
          </w:tcPr>
          <w:p w14:paraId="68F58BFC"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117.94</w:t>
            </w:r>
          </w:p>
        </w:tc>
        <w:tc>
          <w:tcPr>
            <w:tcW w:w="1020" w:type="dxa"/>
            <w:tcBorders>
              <w:top w:val="single" w:sz="4" w:space="0" w:color="000000"/>
              <w:left w:val="single" w:sz="4" w:space="0" w:color="000000"/>
              <w:bottom w:val="single" w:sz="4" w:space="0" w:color="000000"/>
              <w:right w:val="single" w:sz="4" w:space="0" w:color="000000"/>
            </w:tcBorders>
            <w:vAlign w:val="center"/>
          </w:tcPr>
          <w:p w14:paraId="2F08356A" w14:textId="77777777" w:rsidR="00DA536E" w:rsidRDefault="00DA536E" w:rsidP="00C11851">
            <w:pPr>
              <w:jc w:val="right"/>
              <w:rPr>
                <w:rFonts w:ascii="宋体" w:eastAsia="宋体" w:hAnsi="宋体" w:cs="宋体" w:hint="eastAsia"/>
                <w:color w:val="000000"/>
                <w:sz w:val="20"/>
                <w:szCs w:val="20"/>
              </w:rPr>
            </w:pPr>
          </w:p>
        </w:tc>
        <w:tc>
          <w:tcPr>
            <w:tcW w:w="1823" w:type="dxa"/>
            <w:tcBorders>
              <w:top w:val="single" w:sz="4" w:space="0" w:color="000000"/>
              <w:left w:val="single" w:sz="4" w:space="0" w:color="000000"/>
              <w:bottom w:val="single" w:sz="4" w:space="0" w:color="000000"/>
              <w:right w:val="single" w:sz="4" w:space="0" w:color="000000"/>
            </w:tcBorders>
            <w:vAlign w:val="center"/>
          </w:tcPr>
          <w:p w14:paraId="68F5E871"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3CE31516"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6EACC541" w14:textId="77777777" w:rsidR="00DA536E" w:rsidRDefault="00DA536E" w:rsidP="00C11851">
            <w:pPr>
              <w:jc w:val="right"/>
              <w:rPr>
                <w:rFonts w:ascii="宋体" w:eastAsia="宋体" w:hAnsi="宋体" w:cs="宋体" w:hint="eastAsia"/>
                <w:color w:val="000000"/>
                <w:sz w:val="20"/>
                <w:szCs w:val="20"/>
              </w:rPr>
            </w:pPr>
          </w:p>
        </w:tc>
      </w:tr>
      <w:tr w:rsidR="00DA536E" w14:paraId="4689AD03"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406C3B7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229</w:t>
            </w:r>
          </w:p>
        </w:tc>
        <w:tc>
          <w:tcPr>
            <w:tcW w:w="3626" w:type="dxa"/>
            <w:tcBorders>
              <w:top w:val="single" w:sz="4" w:space="0" w:color="000000"/>
              <w:left w:val="single" w:sz="4" w:space="0" w:color="000000"/>
              <w:bottom w:val="single" w:sz="4" w:space="0" w:color="000000"/>
              <w:right w:val="single" w:sz="4" w:space="0" w:color="000000"/>
            </w:tcBorders>
            <w:vAlign w:val="center"/>
          </w:tcPr>
          <w:p w14:paraId="1332D17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其他支出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1F99F49B"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1.05</w:t>
            </w:r>
          </w:p>
        </w:tc>
        <w:tc>
          <w:tcPr>
            <w:tcW w:w="1023" w:type="dxa"/>
            <w:tcBorders>
              <w:top w:val="single" w:sz="4" w:space="0" w:color="000000"/>
              <w:left w:val="single" w:sz="4" w:space="0" w:color="000000"/>
              <w:bottom w:val="single" w:sz="4" w:space="0" w:color="000000"/>
              <w:right w:val="single" w:sz="4" w:space="0" w:color="000000"/>
            </w:tcBorders>
            <w:vAlign w:val="center"/>
          </w:tcPr>
          <w:p w14:paraId="7049B140"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621E760"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1.05</w:t>
            </w:r>
          </w:p>
        </w:tc>
        <w:tc>
          <w:tcPr>
            <w:tcW w:w="1823" w:type="dxa"/>
            <w:tcBorders>
              <w:top w:val="single" w:sz="4" w:space="0" w:color="000000"/>
              <w:left w:val="single" w:sz="4" w:space="0" w:color="000000"/>
              <w:bottom w:val="single" w:sz="4" w:space="0" w:color="000000"/>
              <w:right w:val="single" w:sz="4" w:space="0" w:color="000000"/>
            </w:tcBorders>
            <w:vAlign w:val="center"/>
          </w:tcPr>
          <w:p w14:paraId="6DB622EB"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F66716D"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181A5DB5" w14:textId="77777777" w:rsidR="00DA536E" w:rsidRDefault="00DA536E" w:rsidP="00C11851">
            <w:pPr>
              <w:jc w:val="right"/>
              <w:rPr>
                <w:rFonts w:ascii="宋体" w:eastAsia="宋体" w:hAnsi="宋体" w:cs="宋体" w:hint="eastAsia"/>
                <w:color w:val="000000"/>
                <w:sz w:val="20"/>
                <w:szCs w:val="20"/>
              </w:rPr>
            </w:pPr>
          </w:p>
        </w:tc>
      </w:tr>
      <w:tr w:rsidR="00DA536E" w14:paraId="3A2E8FFA"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2ABF382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22960</w:t>
            </w:r>
          </w:p>
        </w:tc>
        <w:tc>
          <w:tcPr>
            <w:tcW w:w="3626" w:type="dxa"/>
            <w:tcBorders>
              <w:top w:val="single" w:sz="4" w:space="0" w:color="000000"/>
              <w:left w:val="single" w:sz="4" w:space="0" w:color="000000"/>
              <w:bottom w:val="single" w:sz="4" w:space="0" w:color="000000"/>
              <w:right w:val="single" w:sz="4" w:space="0" w:color="000000"/>
            </w:tcBorders>
            <w:vAlign w:val="center"/>
          </w:tcPr>
          <w:p w14:paraId="04D96DB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彩票公益金安排的支出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24528E2D"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1.05</w:t>
            </w:r>
          </w:p>
        </w:tc>
        <w:tc>
          <w:tcPr>
            <w:tcW w:w="1023" w:type="dxa"/>
            <w:tcBorders>
              <w:top w:val="single" w:sz="4" w:space="0" w:color="000000"/>
              <w:left w:val="single" w:sz="4" w:space="0" w:color="000000"/>
              <w:bottom w:val="single" w:sz="4" w:space="0" w:color="000000"/>
              <w:right w:val="single" w:sz="4" w:space="0" w:color="000000"/>
            </w:tcBorders>
            <w:vAlign w:val="center"/>
          </w:tcPr>
          <w:p w14:paraId="0E250A86"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E1176AB"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1.05</w:t>
            </w:r>
          </w:p>
        </w:tc>
        <w:tc>
          <w:tcPr>
            <w:tcW w:w="1823" w:type="dxa"/>
            <w:tcBorders>
              <w:top w:val="single" w:sz="4" w:space="0" w:color="000000"/>
              <w:left w:val="single" w:sz="4" w:space="0" w:color="000000"/>
              <w:bottom w:val="single" w:sz="4" w:space="0" w:color="000000"/>
              <w:right w:val="single" w:sz="4" w:space="0" w:color="000000"/>
            </w:tcBorders>
            <w:vAlign w:val="center"/>
          </w:tcPr>
          <w:p w14:paraId="3F025C9B"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58A78205"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2D33E03F" w14:textId="77777777" w:rsidR="00DA536E" w:rsidRDefault="00DA536E" w:rsidP="00C11851">
            <w:pPr>
              <w:jc w:val="right"/>
              <w:rPr>
                <w:rFonts w:ascii="宋体" w:eastAsia="宋体" w:hAnsi="宋体" w:cs="宋体" w:hint="eastAsia"/>
                <w:color w:val="000000"/>
                <w:sz w:val="20"/>
                <w:szCs w:val="20"/>
              </w:rPr>
            </w:pPr>
          </w:p>
        </w:tc>
      </w:tr>
      <w:tr w:rsidR="00DA536E" w14:paraId="163FFBC7" w14:textId="77777777" w:rsidTr="00C11851">
        <w:trPr>
          <w:trHeight w:val="510"/>
        </w:trPr>
        <w:tc>
          <w:tcPr>
            <w:tcW w:w="1020" w:type="dxa"/>
            <w:tcBorders>
              <w:top w:val="single" w:sz="4" w:space="0" w:color="000000"/>
              <w:left w:val="single" w:sz="4" w:space="0" w:color="000000"/>
              <w:bottom w:val="single" w:sz="4" w:space="0" w:color="000000"/>
              <w:right w:val="single" w:sz="4" w:space="0" w:color="000000"/>
            </w:tcBorders>
            <w:vAlign w:val="center"/>
          </w:tcPr>
          <w:p w14:paraId="2756416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2296006</w:t>
            </w:r>
          </w:p>
        </w:tc>
        <w:tc>
          <w:tcPr>
            <w:tcW w:w="3626" w:type="dxa"/>
            <w:tcBorders>
              <w:top w:val="single" w:sz="4" w:space="0" w:color="000000"/>
              <w:left w:val="single" w:sz="4" w:space="0" w:color="000000"/>
              <w:bottom w:val="single" w:sz="4" w:space="0" w:color="000000"/>
              <w:right w:val="single" w:sz="4" w:space="0" w:color="000000"/>
            </w:tcBorders>
            <w:vAlign w:val="center"/>
          </w:tcPr>
          <w:p w14:paraId="33183FF2" w14:textId="77777777" w:rsidR="00DA536E" w:rsidRDefault="00DA536E" w:rsidP="00C11851">
            <w:pPr>
              <w:widowControl/>
              <w:ind w:firstLineChars="100" w:firstLine="200"/>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用于残疾人事业的彩票公益金支出</w:t>
            </w:r>
          </w:p>
        </w:tc>
        <w:tc>
          <w:tcPr>
            <w:tcW w:w="1023" w:type="dxa"/>
            <w:tcBorders>
              <w:top w:val="single" w:sz="4" w:space="0" w:color="000000"/>
              <w:left w:val="single" w:sz="4" w:space="0" w:color="000000"/>
              <w:bottom w:val="single" w:sz="4" w:space="0" w:color="000000"/>
              <w:right w:val="single" w:sz="4" w:space="0" w:color="000000"/>
            </w:tcBorders>
            <w:vAlign w:val="center"/>
          </w:tcPr>
          <w:p w14:paraId="445A08D8"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1.05</w:t>
            </w:r>
          </w:p>
        </w:tc>
        <w:tc>
          <w:tcPr>
            <w:tcW w:w="1023" w:type="dxa"/>
            <w:tcBorders>
              <w:top w:val="single" w:sz="4" w:space="0" w:color="000000"/>
              <w:left w:val="single" w:sz="4" w:space="0" w:color="000000"/>
              <w:bottom w:val="single" w:sz="4" w:space="0" w:color="000000"/>
              <w:right w:val="single" w:sz="4" w:space="0" w:color="000000"/>
            </w:tcBorders>
            <w:vAlign w:val="center"/>
          </w:tcPr>
          <w:p w14:paraId="4D122FD1" w14:textId="77777777" w:rsidR="00DA536E" w:rsidRDefault="00DA536E" w:rsidP="00C11851">
            <w:pPr>
              <w:jc w:val="right"/>
              <w:rPr>
                <w:rFonts w:ascii="宋体" w:eastAsia="宋体" w:hAnsi="宋体" w:cs="宋体" w:hint="eastAsia"/>
                <w:b/>
                <w:bCs/>
                <w:color w:val="000000"/>
                <w:kern w:val="0"/>
                <w:sz w:val="20"/>
                <w:szCs w:val="20"/>
                <w:lang w:bidi="ar"/>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4DC14D9A"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1.05</w:t>
            </w:r>
          </w:p>
        </w:tc>
        <w:tc>
          <w:tcPr>
            <w:tcW w:w="1823" w:type="dxa"/>
            <w:tcBorders>
              <w:top w:val="single" w:sz="4" w:space="0" w:color="000000"/>
              <w:left w:val="single" w:sz="4" w:space="0" w:color="000000"/>
              <w:bottom w:val="single" w:sz="4" w:space="0" w:color="000000"/>
              <w:right w:val="single" w:sz="4" w:space="0" w:color="000000"/>
            </w:tcBorders>
            <w:vAlign w:val="center"/>
          </w:tcPr>
          <w:p w14:paraId="0BCADD46"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00976F1F"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4C8E9D93" w14:textId="77777777" w:rsidR="00DA536E" w:rsidRDefault="00DA536E" w:rsidP="00C11851">
            <w:pPr>
              <w:jc w:val="right"/>
              <w:rPr>
                <w:rFonts w:ascii="宋体" w:eastAsia="宋体" w:hAnsi="宋体" w:cs="宋体" w:hint="eastAsia"/>
                <w:color w:val="000000"/>
                <w:sz w:val="20"/>
                <w:szCs w:val="20"/>
              </w:rPr>
            </w:pPr>
          </w:p>
        </w:tc>
      </w:tr>
      <w:tr w:rsidR="00DA536E" w14:paraId="6CB7CB57" w14:textId="77777777" w:rsidTr="00C11851">
        <w:trPr>
          <w:trHeight w:val="510"/>
        </w:trPr>
        <w:tc>
          <w:tcPr>
            <w:tcW w:w="4646" w:type="dxa"/>
            <w:gridSpan w:val="2"/>
            <w:tcBorders>
              <w:top w:val="single" w:sz="4" w:space="0" w:color="000000"/>
              <w:left w:val="single" w:sz="4" w:space="0" w:color="000000"/>
              <w:bottom w:val="single" w:sz="4" w:space="0" w:color="000000"/>
              <w:right w:val="single" w:sz="4" w:space="0" w:color="000000"/>
            </w:tcBorders>
            <w:vAlign w:val="center"/>
          </w:tcPr>
          <w:p w14:paraId="2FAACB6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0"/>
                <w:szCs w:val="20"/>
                <w:lang w:bidi="ar"/>
              </w:rPr>
              <w:t>合计</w:t>
            </w:r>
          </w:p>
        </w:tc>
        <w:tc>
          <w:tcPr>
            <w:tcW w:w="1023" w:type="dxa"/>
            <w:tcBorders>
              <w:top w:val="single" w:sz="4" w:space="0" w:color="000000"/>
              <w:left w:val="single" w:sz="4" w:space="0" w:color="000000"/>
              <w:bottom w:val="single" w:sz="4" w:space="0" w:color="000000"/>
              <w:right w:val="single" w:sz="4" w:space="0" w:color="000000"/>
            </w:tcBorders>
            <w:vAlign w:val="center"/>
          </w:tcPr>
          <w:p w14:paraId="4649D42F"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5,594.48</w:t>
            </w:r>
          </w:p>
        </w:tc>
        <w:tc>
          <w:tcPr>
            <w:tcW w:w="1023" w:type="dxa"/>
            <w:tcBorders>
              <w:top w:val="single" w:sz="4" w:space="0" w:color="000000"/>
              <w:left w:val="single" w:sz="4" w:space="0" w:color="000000"/>
              <w:bottom w:val="single" w:sz="4" w:space="0" w:color="000000"/>
              <w:right w:val="single" w:sz="4" w:space="0" w:color="000000"/>
            </w:tcBorders>
            <w:vAlign w:val="center"/>
          </w:tcPr>
          <w:p w14:paraId="195DD788"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4,860.71</w:t>
            </w:r>
          </w:p>
        </w:tc>
        <w:tc>
          <w:tcPr>
            <w:tcW w:w="1020" w:type="dxa"/>
            <w:tcBorders>
              <w:top w:val="single" w:sz="4" w:space="0" w:color="000000"/>
              <w:left w:val="single" w:sz="4" w:space="0" w:color="000000"/>
              <w:bottom w:val="single" w:sz="4" w:space="0" w:color="000000"/>
              <w:right w:val="single" w:sz="4" w:space="0" w:color="000000"/>
            </w:tcBorders>
            <w:vAlign w:val="center"/>
          </w:tcPr>
          <w:p w14:paraId="402248AF"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b/>
                <w:bCs/>
                <w:color w:val="000000"/>
                <w:kern w:val="0"/>
                <w:sz w:val="20"/>
                <w:szCs w:val="20"/>
                <w:lang w:bidi="ar"/>
              </w:rPr>
              <w:t>733.77</w:t>
            </w:r>
          </w:p>
        </w:tc>
        <w:tc>
          <w:tcPr>
            <w:tcW w:w="1823" w:type="dxa"/>
            <w:tcBorders>
              <w:top w:val="single" w:sz="4" w:space="0" w:color="000000"/>
              <w:left w:val="single" w:sz="4" w:space="0" w:color="000000"/>
              <w:bottom w:val="single" w:sz="4" w:space="0" w:color="000000"/>
              <w:right w:val="single" w:sz="4" w:space="0" w:color="000000"/>
            </w:tcBorders>
            <w:vAlign w:val="center"/>
          </w:tcPr>
          <w:p w14:paraId="7E4B37F7" w14:textId="77777777" w:rsidR="00DA536E" w:rsidRDefault="00DA536E" w:rsidP="00C11851">
            <w:pPr>
              <w:jc w:val="right"/>
              <w:rPr>
                <w:rFonts w:ascii="宋体" w:eastAsia="宋体" w:hAnsi="宋体" w:cs="宋体" w:hint="eastAsia"/>
                <w:color w:val="000000"/>
                <w:sz w:val="20"/>
                <w:szCs w:val="20"/>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6AEE921" w14:textId="77777777" w:rsidR="00DA536E" w:rsidRDefault="00DA536E" w:rsidP="00C11851">
            <w:pPr>
              <w:jc w:val="right"/>
              <w:rPr>
                <w:rFonts w:ascii="宋体" w:eastAsia="宋体" w:hAnsi="宋体" w:cs="宋体" w:hint="eastAsia"/>
                <w:color w:val="000000"/>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14:paraId="1F326E22" w14:textId="77777777" w:rsidR="00DA536E" w:rsidRDefault="00DA536E" w:rsidP="00C11851">
            <w:pPr>
              <w:jc w:val="right"/>
              <w:rPr>
                <w:rFonts w:ascii="宋体" w:eastAsia="宋体" w:hAnsi="宋体" w:cs="宋体" w:hint="eastAsia"/>
                <w:color w:val="000000"/>
                <w:sz w:val="20"/>
                <w:szCs w:val="20"/>
              </w:rPr>
            </w:pPr>
          </w:p>
        </w:tc>
      </w:tr>
    </w:tbl>
    <w:p w14:paraId="6200C343" w14:textId="77777777" w:rsidR="00DA536E" w:rsidRDefault="00DA536E" w:rsidP="00DA536E">
      <w:pPr>
        <w:pStyle w:val="a7"/>
        <w:spacing w:after="0" w:line="600" w:lineRule="exact"/>
        <w:ind w:firstLine="400"/>
        <w:rPr>
          <w:sz w:val="20"/>
        </w:rPr>
        <w:sectPr w:rsidR="00DA536E" w:rsidSect="00DA536E">
          <w:pgSz w:w="16840" w:h="11910" w:orient="landscape"/>
          <w:pgMar w:top="1100" w:right="1380" w:bottom="280" w:left="1760" w:header="720" w:footer="720" w:gutter="0"/>
          <w:pgNumType w:fmt="numberInDash"/>
          <w:cols w:space="720"/>
        </w:sectPr>
      </w:pPr>
    </w:p>
    <w:p w14:paraId="524FC884" w14:textId="77777777" w:rsidR="00DA536E" w:rsidRDefault="00DA536E" w:rsidP="00DA536E">
      <w:pPr>
        <w:pStyle w:val="a7"/>
        <w:spacing w:after="0" w:line="600" w:lineRule="exact"/>
        <w:ind w:firstLine="600"/>
        <w:rPr>
          <w:rFonts w:ascii="宋体"/>
          <w:sz w:val="20"/>
        </w:rPr>
      </w:pPr>
    </w:p>
    <w:p w14:paraId="59CC4E5D" w14:textId="77777777" w:rsidR="00DA536E" w:rsidRDefault="00DA536E" w:rsidP="00DA536E">
      <w:pPr>
        <w:pStyle w:val="a7"/>
        <w:spacing w:after="0" w:line="600" w:lineRule="exact"/>
        <w:ind w:firstLine="400"/>
        <w:rPr>
          <w:rFonts w:ascii="宋体"/>
          <w:sz w:val="20"/>
        </w:rPr>
      </w:pPr>
    </w:p>
    <w:p w14:paraId="0DE71A88" w14:textId="77777777" w:rsidR="00DA536E" w:rsidRDefault="00DA536E" w:rsidP="00DA536E">
      <w:pPr>
        <w:spacing w:line="600" w:lineRule="exact"/>
        <w:ind w:left="252"/>
        <w:rPr>
          <w:rFonts w:eastAsia="仿宋_GB2312" w:cs="仿宋"/>
          <w:sz w:val="24"/>
        </w:rPr>
      </w:pPr>
    </w:p>
    <w:p w14:paraId="75F19797" w14:textId="77777777" w:rsidR="00DA536E" w:rsidRDefault="00DA536E" w:rsidP="00DA536E">
      <w:pPr>
        <w:spacing w:line="600" w:lineRule="exact"/>
        <w:ind w:left="252"/>
        <w:rPr>
          <w:rFonts w:eastAsia="仿宋_GB2312" w:cs="仿宋"/>
          <w:sz w:val="24"/>
        </w:rPr>
      </w:pPr>
    </w:p>
    <w:p w14:paraId="505160EF" w14:textId="77777777" w:rsidR="00DA536E" w:rsidRDefault="00DA536E" w:rsidP="00DA536E">
      <w:pPr>
        <w:spacing w:line="600" w:lineRule="exact"/>
        <w:ind w:left="252"/>
        <w:rPr>
          <w:rFonts w:eastAsia="仿宋_GB2312" w:cs="仿宋"/>
          <w:sz w:val="24"/>
        </w:rPr>
      </w:pPr>
    </w:p>
    <w:p w14:paraId="5D008C03" w14:textId="77777777" w:rsidR="00DA536E" w:rsidRDefault="00DA536E" w:rsidP="00DA536E">
      <w:pPr>
        <w:spacing w:line="600" w:lineRule="exact"/>
        <w:ind w:left="252"/>
        <w:rPr>
          <w:rFonts w:eastAsia="仿宋_GB2312" w:cs="仿宋"/>
          <w:sz w:val="24"/>
        </w:rPr>
      </w:pPr>
    </w:p>
    <w:p w14:paraId="79082B19" w14:textId="77777777" w:rsidR="00DA536E" w:rsidRDefault="00DA536E" w:rsidP="00DA536E">
      <w:pPr>
        <w:spacing w:line="600" w:lineRule="exact"/>
        <w:ind w:left="252"/>
        <w:rPr>
          <w:rFonts w:eastAsia="仿宋_GB2312" w:cs="仿宋"/>
          <w:sz w:val="24"/>
        </w:rPr>
      </w:pPr>
    </w:p>
    <w:p w14:paraId="496A6062" w14:textId="77777777" w:rsidR="00DA536E" w:rsidRDefault="00DA536E" w:rsidP="00DA536E">
      <w:pPr>
        <w:spacing w:line="600" w:lineRule="exact"/>
        <w:ind w:left="252"/>
        <w:rPr>
          <w:rFonts w:eastAsia="仿宋_GB2312" w:cs="仿宋"/>
          <w:sz w:val="24"/>
        </w:rPr>
      </w:pPr>
    </w:p>
    <w:p w14:paraId="110064A6" w14:textId="77777777" w:rsidR="00DA536E" w:rsidRDefault="00DA536E" w:rsidP="00DA536E">
      <w:pPr>
        <w:spacing w:line="600" w:lineRule="exact"/>
        <w:ind w:left="252"/>
        <w:rPr>
          <w:rFonts w:eastAsia="仿宋_GB2312" w:cs="仿宋"/>
          <w:sz w:val="24"/>
        </w:rPr>
      </w:pPr>
    </w:p>
    <w:p w14:paraId="5721EE00" w14:textId="77777777" w:rsidR="00DA536E" w:rsidRDefault="00DA536E" w:rsidP="00DA536E">
      <w:pPr>
        <w:spacing w:line="600" w:lineRule="exact"/>
        <w:ind w:left="252"/>
        <w:rPr>
          <w:rFonts w:eastAsia="仿宋_GB2312" w:cs="仿宋"/>
          <w:sz w:val="24"/>
        </w:rPr>
      </w:pPr>
    </w:p>
    <w:p w14:paraId="4BB44A98" w14:textId="77777777" w:rsidR="00DA536E" w:rsidRDefault="00DA536E" w:rsidP="00DA536E">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04</w:t>
      </w:r>
      <w:r>
        <w:rPr>
          <w:rFonts w:eastAsia="仿宋_GB2312" w:cs="仿宋" w:hint="eastAsia"/>
          <w:sz w:val="24"/>
        </w:rPr>
        <w:t>表</w:t>
      </w:r>
    </w:p>
    <w:p w14:paraId="5E9E85D4" w14:textId="77777777" w:rsidR="00DA536E" w:rsidRDefault="00DA536E" w:rsidP="00DA536E">
      <w:pPr>
        <w:pStyle w:val="a7"/>
        <w:spacing w:after="0" w:line="600" w:lineRule="exact"/>
        <w:ind w:firstLine="600"/>
        <w:rPr>
          <w:rFonts w:ascii="宋体"/>
          <w:sz w:val="33"/>
        </w:rPr>
      </w:pPr>
    </w:p>
    <w:p w14:paraId="02810357" w14:textId="77777777" w:rsidR="00DA536E" w:rsidRDefault="00DA536E" w:rsidP="00DA536E">
      <w:pPr>
        <w:pStyle w:val="a7"/>
        <w:spacing w:after="0" w:line="600" w:lineRule="exact"/>
        <w:ind w:firstLine="600"/>
        <w:rPr>
          <w:rFonts w:ascii="宋体"/>
          <w:sz w:val="33"/>
        </w:rPr>
      </w:pPr>
    </w:p>
    <w:p w14:paraId="2A69D49B" w14:textId="77777777" w:rsidR="00DA536E" w:rsidRDefault="00DA536E" w:rsidP="00DA536E">
      <w:pPr>
        <w:spacing w:line="600" w:lineRule="exact"/>
        <w:ind w:leftChars="-2200" w:left="-4620"/>
        <w:jc w:val="center"/>
        <w:outlineLvl w:val="2"/>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pacing w:val="28"/>
          <w:sz w:val="36"/>
          <w:szCs w:val="36"/>
        </w:rPr>
        <w:t>财政拨款收支总表</w:t>
      </w:r>
    </w:p>
    <w:p w14:paraId="390E1A66" w14:textId="77777777" w:rsidR="00DA536E" w:rsidRDefault="00DA536E" w:rsidP="00DA536E">
      <w:pPr>
        <w:spacing w:line="600" w:lineRule="exact"/>
        <w:sectPr w:rsidR="00DA536E" w:rsidSect="00DA536E">
          <w:type w:val="continuous"/>
          <w:pgSz w:w="16840" w:h="11910" w:orient="landscape"/>
          <w:pgMar w:top="1580" w:right="2420" w:bottom="280" w:left="1760" w:header="720" w:footer="720" w:gutter="0"/>
          <w:pgNumType w:fmt="numberInDash"/>
          <w:cols w:num="2" w:space="3140" w:equalWidth="0">
            <w:col w:w="1416" w:space="3140"/>
            <w:col w:w="8104"/>
          </w:cols>
        </w:sectPr>
      </w:pPr>
    </w:p>
    <w:p w14:paraId="6D178E99" w14:textId="77777777" w:rsidR="00DA536E" w:rsidRDefault="00DA536E" w:rsidP="00DA536E">
      <w:pPr>
        <w:tabs>
          <w:tab w:val="left" w:pos="3664"/>
          <w:tab w:val="left" w:pos="6470"/>
          <w:tab w:val="left" w:pos="11234"/>
        </w:tabs>
        <w:spacing w:line="600" w:lineRule="exact"/>
        <w:ind w:left="225"/>
        <w:rPr>
          <w:rFonts w:ascii="宋体" w:eastAsia="宋体"/>
          <w:sz w:val="20"/>
        </w:rPr>
      </w:pPr>
      <w:r>
        <w:rPr>
          <w:rFonts w:ascii="宋体" w:eastAsia="宋体" w:hint="eastAsia"/>
          <w:position w:val="1"/>
          <w:sz w:val="20"/>
        </w:rPr>
        <w:t>编制单位：鄂尔多斯市妇幼保健院（鄂尔多斯市妇幼保健计划生育服务中心）</w:t>
      </w:r>
      <w:r>
        <w:rPr>
          <w:rFonts w:ascii="宋体" w:eastAsia="宋体" w:hint="eastAsia"/>
          <w:sz w:val="20"/>
        </w:rPr>
        <w:tab/>
      </w:r>
      <w:r>
        <w:rPr>
          <w:rFonts w:ascii="宋体" w:eastAsia="宋体" w:hint="eastAsia"/>
          <w:sz w:val="20"/>
        </w:rPr>
        <w:tab/>
        <w:t>金额单位：万元</w:t>
      </w:r>
    </w:p>
    <w:tbl>
      <w:tblPr>
        <w:tblW w:w="1289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14"/>
        <w:gridCol w:w="2208"/>
        <w:gridCol w:w="4178"/>
        <w:gridCol w:w="2090"/>
      </w:tblGrid>
      <w:tr w:rsidR="00DA536E" w14:paraId="43B07AC8" w14:textId="77777777" w:rsidTr="00C11851">
        <w:trPr>
          <w:trHeight w:val="397"/>
        </w:trPr>
        <w:tc>
          <w:tcPr>
            <w:tcW w:w="6622" w:type="dxa"/>
            <w:gridSpan w:val="2"/>
            <w:vAlign w:val="center"/>
          </w:tcPr>
          <w:p w14:paraId="3BC671BA"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收      入</w:t>
            </w:r>
          </w:p>
        </w:tc>
        <w:tc>
          <w:tcPr>
            <w:tcW w:w="6268" w:type="dxa"/>
            <w:gridSpan w:val="2"/>
            <w:vAlign w:val="center"/>
          </w:tcPr>
          <w:p w14:paraId="4705C702"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支      出</w:t>
            </w:r>
          </w:p>
        </w:tc>
      </w:tr>
      <w:tr w:rsidR="00DA536E" w14:paraId="65CBB9E2" w14:textId="77777777" w:rsidTr="00C11851">
        <w:trPr>
          <w:trHeight w:val="397"/>
        </w:trPr>
        <w:tc>
          <w:tcPr>
            <w:tcW w:w="4414" w:type="dxa"/>
            <w:vAlign w:val="center"/>
          </w:tcPr>
          <w:p w14:paraId="64632970"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项目</w:t>
            </w:r>
          </w:p>
        </w:tc>
        <w:tc>
          <w:tcPr>
            <w:tcW w:w="2208" w:type="dxa"/>
            <w:vAlign w:val="center"/>
          </w:tcPr>
          <w:p w14:paraId="4B39A546"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预算数</w:t>
            </w:r>
          </w:p>
        </w:tc>
        <w:tc>
          <w:tcPr>
            <w:tcW w:w="4178" w:type="dxa"/>
            <w:vAlign w:val="center"/>
          </w:tcPr>
          <w:p w14:paraId="7D86445E"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项目</w:t>
            </w:r>
          </w:p>
        </w:tc>
        <w:tc>
          <w:tcPr>
            <w:tcW w:w="2090" w:type="dxa"/>
            <w:vAlign w:val="center"/>
          </w:tcPr>
          <w:p w14:paraId="22F9D777"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预算数</w:t>
            </w:r>
          </w:p>
        </w:tc>
      </w:tr>
      <w:tr w:rsidR="00DA536E" w14:paraId="175ECBE1" w14:textId="77777777" w:rsidTr="00C11851">
        <w:trPr>
          <w:trHeight w:val="397"/>
        </w:trPr>
        <w:tc>
          <w:tcPr>
            <w:tcW w:w="4414" w:type="dxa"/>
            <w:vAlign w:val="center"/>
          </w:tcPr>
          <w:p w14:paraId="53A70225"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一、本年收入</w:t>
            </w:r>
          </w:p>
        </w:tc>
        <w:tc>
          <w:tcPr>
            <w:tcW w:w="2208" w:type="dxa"/>
            <w:vAlign w:val="center"/>
          </w:tcPr>
          <w:p w14:paraId="490A26A0"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2,925.76</w:t>
            </w:r>
          </w:p>
        </w:tc>
        <w:tc>
          <w:tcPr>
            <w:tcW w:w="4178" w:type="dxa"/>
            <w:vAlign w:val="center"/>
          </w:tcPr>
          <w:p w14:paraId="25789228"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一、本年支出</w:t>
            </w:r>
          </w:p>
        </w:tc>
        <w:tc>
          <w:tcPr>
            <w:tcW w:w="2090" w:type="dxa"/>
            <w:vAlign w:val="center"/>
          </w:tcPr>
          <w:p w14:paraId="1D8BCDB1"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3,034.48</w:t>
            </w:r>
          </w:p>
        </w:tc>
      </w:tr>
      <w:tr w:rsidR="00DA536E" w14:paraId="536528E4" w14:textId="77777777" w:rsidTr="00C11851">
        <w:trPr>
          <w:trHeight w:val="397"/>
        </w:trPr>
        <w:tc>
          <w:tcPr>
            <w:tcW w:w="4414" w:type="dxa"/>
            <w:vAlign w:val="center"/>
          </w:tcPr>
          <w:p w14:paraId="2AC042A4"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（一）一般公共预算拨款</w:t>
            </w:r>
          </w:p>
        </w:tc>
        <w:tc>
          <w:tcPr>
            <w:tcW w:w="2208" w:type="dxa"/>
            <w:vAlign w:val="center"/>
          </w:tcPr>
          <w:p w14:paraId="2CC9677E"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2,924.71</w:t>
            </w:r>
          </w:p>
        </w:tc>
        <w:tc>
          <w:tcPr>
            <w:tcW w:w="4178" w:type="dxa"/>
            <w:vAlign w:val="center"/>
          </w:tcPr>
          <w:p w14:paraId="4594256A"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（一）一般公共服务支出</w:t>
            </w:r>
          </w:p>
        </w:tc>
        <w:tc>
          <w:tcPr>
            <w:tcW w:w="2090" w:type="dxa"/>
            <w:vAlign w:val="center"/>
          </w:tcPr>
          <w:p w14:paraId="5F6C28C6" w14:textId="77777777" w:rsidR="00DA536E" w:rsidRDefault="00DA536E" w:rsidP="00C11851">
            <w:pPr>
              <w:jc w:val="right"/>
              <w:rPr>
                <w:bCs/>
                <w:sz w:val="20"/>
              </w:rPr>
            </w:pPr>
          </w:p>
        </w:tc>
      </w:tr>
      <w:tr w:rsidR="00DA536E" w14:paraId="77D04646" w14:textId="77777777" w:rsidTr="00C11851">
        <w:trPr>
          <w:trHeight w:val="397"/>
        </w:trPr>
        <w:tc>
          <w:tcPr>
            <w:tcW w:w="4414" w:type="dxa"/>
            <w:vAlign w:val="center"/>
          </w:tcPr>
          <w:p w14:paraId="6ADEA16C"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（二）政府性基金预算拨款</w:t>
            </w:r>
          </w:p>
        </w:tc>
        <w:tc>
          <w:tcPr>
            <w:tcW w:w="2208" w:type="dxa"/>
            <w:vAlign w:val="center"/>
          </w:tcPr>
          <w:p w14:paraId="79E389F7"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1.05</w:t>
            </w:r>
          </w:p>
        </w:tc>
        <w:tc>
          <w:tcPr>
            <w:tcW w:w="4178" w:type="dxa"/>
            <w:vAlign w:val="center"/>
          </w:tcPr>
          <w:p w14:paraId="2930D1ED"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（二）外交支出</w:t>
            </w:r>
          </w:p>
        </w:tc>
        <w:tc>
          <w:tcPr>
            <w:tcW w:w="2090" w:type="dxa"/>
            <w:vAlign w:val="center"/>
          </w:tcPr>
          <w:p w14:paraId="50F23B0D" w14:textId="77777777" w:rsidR="00DA536E" w:rsidRDefault="00DA536E" w:rsidP="00C11851">
            <w:pPr>
              <w:jc w:val="right"/>
              <w:rPr>
                <w:bCs/>
                <w:sz w:val="20"/>
              </w:rPr>
            </w:pPr>
          </w:p>
        </w:tc>
      </w:tr>
      <w:tr w:rsidR="00DA536E" w14:paraId="352C8924" w14:textId="77777777" w:rsidTr="00C11851">
        <w:trPr>
          <w:trHeight w:val="397"/>
        </w:trPr>
        <w:tc>
          <w:tcPr>
            <w:tcW w:w="4414" w:type="dxa"/>
            <w:vAlign w:val="center"/>
          </w:tcPr>
          <w:p w14:paraId="0C24E27F"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（三）国有资本经营预算拨款</w:t>
            </w:r>
          </w:p>
        </w:tc>
        <w:tc>
          <w:tcPr>
            <w:tcW w:w="2208" w:type="dxa"/>
            <w:vAlign w:val="center"/>
          </w:tcPr>
          <w:p w14:paraId="7E11C75F" w14:textId="77777777" w:rsidR="00DA536E" w:rsidRDefault="00DA536E" w:rsidP="00C11851">
            <w:pPr>
              <w:jc w:val="right"/>
              <w:rPr>
                <w:bCs/>
                <w:sz w:val="20"/>
              </w:rPr>
            </w:pPr>
          </w:p>
        </w:tc>
        <w:tc>
          <w:tcPr>
            <w:tcW w:w="4178" w:type="dxa"/>
            <w:vAlign w:val="center"/>
          </w:tcPr>
          <w:p w14:paraId="0B1A9248"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（三）国防支出</w:t>
            </w:r>
          </w:p>
        </w:tc>
        <w:tc>
          <w:tcPr>
            <w:tcW w:w="2090" w:type="dxa"/>
            <w:vAlign w:val="center"/>
          </w:tcPr>
          <w:p w14:paraId="156A96EC" w14:textId="77777777" w:rsidR="00DA536E" w:rsidRDefault="00DA536E" w:rsidP="00C11851">
            <w:pPr>
              <w:jc w:val="right"/>
              <w:rPr>
                <w:bCs/>
                <w:sz w:val="20"/>
              </w:rPr>
            </w:pPr>
          </w:p>
        </w:tc>
      </w:tr>
      <w:tr w:rsidR="00DA536E" w14:paraId="7523E671" w14:textId="77777777" w:rsidTr="00C11851">
        <w:trPr>
          <w:trHeight w:val="397"/>
        </w:trPr>
        <w:tc>
          <w:tcPr>
            <w:tcW w:w="4414" w:type="dxa"/>
            <w:vAlign w:val="center"/>
          </w:tcPr>
          <w:p w14:paraId="089606C5"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二、上年结转</w:t>
            </w:r>
          </w:p>
        </w:tc>
        <w:tc>
          <w:tcPr>
            <w:tcW w:w="2208" w:type="dxa"/>
            <w:vAlign w:val="center"/>
          </w:tcPr>
          <w:p w14:paraId="7E8E5B20"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108.72</w:t>
            </w:r>
          </w:p>
        </w:tc>
        <w:tc>
          <w:tcPr>
            <w:tcW w:w="4178" w:type="dxa"/>
            <w:vAlign w:val="center"/>
          </w:tcPr>
          <w:p w14:paraId="364AD73B"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（四）公共安全支出</w:t>
            </w:r>
          </w:p>
        </w:tc>
        <w:tc>
          <w:tcPr>
            <w:tcW w:w="2090" w:type="dxa"/>
            <w:vAlign w:val="center"/>
          </w:tcPr>
          <w:p w14:paraId="702FCEF8" w14:textId="77777777" w:rsidR="00DA536E" w:rsidRDefault="00DA536E" w:rsidP="00C11851">
            <w:pPr>
              <w:jc w:val="right"/>
              <w:rPr>
                <w:bCs/>
                <w:sz w:val="20"/>
              </w:rPr>
            </w:pPr>
          </w:p>
        </w:tc>
      </w:tr>
      <w:tr w:rsidR="00DA536E" w14:paraId="2C97296C" w14:textId="77777777" w:rsidTr="00C11851">
        <w:trPr>
          <w:trHeight w:val="397"/>
        </w:trPr>
        <w:tc>
          <w:tcPr>
            <w:tcW w:w="4414" w:type="dxa"/>
            <w:vAlign w:val="center"/>
          </w:tcPr>
          <w:p w14:paraId="7D4C820C"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（一）一般公共预算拨款</w:t>
            </w:r>
          </w:p>
        </w:tc>
        <w:tc>
          <w:tcPr>
            <w:tcW w:w="2208" w:type="dxa"/>
            <w:vAlign w:val="center"/>
          </w:tcPr>
          <w:p w14:paraId="7B25F014"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108.72</w:t>
            </w:r>
          </w:p>
        </w:tc>
        <w:tc>
          <w:tcPr>
            <w:tcW w:w="4178" w:type="dxa"/>
            <w:vAlign w:val="center"/>
          </w:tcPr>
          <w:p w14:paraId="79783ADB"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（五）教育支出</w:t>
            </w:r>
          </w:p>
        </w:tc>
        <w:tc>
          <w:tcPr>
            <w:tcW w:w="2090" w:type="dxa"/>
            <w:vAlign w:val="center"/>
          </w:tcPr>
          <w:p w14:paraId="1476CCB0" w14:textId="77777777" w:rsidR="00DA536E" w:rsidRDefault="00DA536E" w:rsidP="00C11851">
            <w:pPr>
              <w:jc w:val="right"/>
              <w:rPr>
                <w:bCs/>
                <w:sz w:val="20"/>
              </w:rPr>
            </w:pPr>
          </w:p>
        </w:tc>
      </w:tr>
      <w:tr w:rsidR="00DA536E" w14:paraId="303BC9A0" w14:textId="77777777" w:rsidTr="00C11851">
        <w:trPr>
          <w:trHeight w:val="397"/>
        </w:trPr>
        <w:tc>
          <w:tcPr>
            <w:tcW w:w="4414" w:type="dxa"/>
            <w:vAlign w:val="center"/>
          </w:tcPr>
          <w:p w14:paraId="3E1CD187"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（二）政府性基金预算拨款</w:t>
            </w:r>
          </w:p>
        </w:tc>
        <w:tc>
          <w:tcPr>
            <w:tcW w:w="2208" w:type="dxa"/>
            <w:vAlign w:val="center"/>
          </w:tcPr>
          <w:p w14:paraId="729EF1D8" w14:textId="77777777" w:rsidR="00DA536E" w:rsidRDefault="00DA536E" w:rsidP="00C11851">
            <w:pPr>
              <w:jc w:val="right"/>
              <w:rPr>
                <w:bCs/>
                <w:sz w:val="20"/>
              </w:rPr>
            </w:pPr>
          </w:p>
        </w:tc>
        <w:tc>
          <w:tcPr>
            <w:tcW w:w="4178" w:type="dxa"/>
            <w:vAlign w:val="center"/>
          </w:tcPr>
          <w:p w14:paraId="56B0E873"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（六）科学技术支出</w:t>
            </w:r>
          </w:p>
        </w:tc>
        <w:tc>
          <w:tcPr>
            <w:tcW w:w="2090" w:type="dxa"/>
            <w:vAlign w:val="center"/>
          </w:tcPr>
          <w:p w14:paraId="5BD25CB7" w14:textId="77777777" w:rsidR="00DA536E" w:rsidRDefault="00DA536E" w:rsidP="00C11851">
            <w:pPr>
              <w:jc w:val="right"/>
              <w:rPr>
                <w:bCs/>
                <w:sz w:val="20"/>
              </w:rPr>
            </w:pPr>
          </w:p>
        </w:tc>
      </w:tr>
      <w:tr w:rsidR="00DA536E" w14:paraId="57435709" w14:textId="77777777" w:rsidTr="00C11851">
        <w:trPr>
          <w:trHeight w:val="397"/>
        </w:trPr>
        <w:tc>
          <w:tcPr>
            <w:tcW w:w="4414" w:type="dxa"/>
            <w:vAlign w:val="center"/>
          </w:tcPr>
          <w:p w14:paraId="00B2BD3F"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（三）国有资本经营预算拨款</w:t>
            </w:r>
          </w:p>
        </w:tc>
        <w:tc>
          <w:tcPr>
            <w:tcW w:w="2208" w:type="dxa"/>
            <w:vAlign w:val="center"/>
          </w:tcPr>
          <w:p w14:paraId="6412BD40" w14:textId="77777777" w:rsidR="00DA536E" w:rsidRDefault="00DA536E" w:rsidP="00C11851">
            <w:pPr>
              <w:jc w:val="right"/>
              <w:rPr>
                <w:bCs/>
                <w:sz w:val="20"/>
              </w:rPr>
            </w:pPr>
          </w:p>
        </w:tc>
        <w:tc>
          <w:tcPr>
            <w:tcW w:w="4178" w:type="dxa"/>
            <w:vAlign w:val="center"/>
          </w:tcPr>
          <w:p w14:paraId="3DF33644" w14:textId="77777777" w:rsidR="00DA536E" w:rsidRDefault="00DA536E" w:rsidP="00C11851">
            <w:pPr>
              <w:widowControl/>
              <w:jc w:val="left"/>
              <w:textAlignment w:val="center"/>
              <w:rPr>
                <w:rFonts w:eastAsia="宋体"/>
                <w:bCs/>
                <w:sz w:val="20"/>
              </w:rPr>
            </w:pPr>
            <w:r>
              <w:rPr>
                <w:rFonts w:ascii="宋体" w:eastAsia="宋体" w:hAnsi="宋体" w:cs="宋体" w:hint="eastAsia"/>
                <w:color w:val="000000"/>
                <w:kern w:val="0"/>
                <w:sz w:val="20"/>
                <w:szCs w:val="20"/>
                <w:lang w:bidi="ar"/>
              </w:rPr>
              <w:t>（七）文化体育旅游与传媒支出</w:t>
            </w:r>
          </w:p>
        </w:tc>
        <w:tc>
          <w:tcPr>
            <w:tcW w:w="2090" w:type="dxa"/>
            <w:vAlign w:val="center"/>
          </w:tcPr>
          <w:p w14:paraId="367590DE" w14:textId="77777777" w:rsidR="00DA536E" w:rsidRDefault="00DA536E" w:rsidP="00C11851">
            <w:pPr>
              <w:jc w:val="right"/>
              <w:rPr>
                <w:bCs/>
                <w:sz w:val="20"/>
              </w:rPr>
            </w:pPr>
          </w:p>
        </w:tc>
      </w:tr>
      <w:tr w:rsidR="00DA536E" w14:paraId="7CDB3D02" w14:textId="77777777" w:rsidTr="00C11851">
        <w:trPr>
          <w:trHeight w:val="397"/>
        </w:trPr>
        <w:tc>
          <w:tcPr>
            <w:tcW w:w="4414" w:type="dxa"/>
            <w:vAlign w:val="center"/>
          </w:tcPr>
          <w:p w14:paraId="4D6ECB8F" w14:textId="77777777" w:rsidR="00DA536E" w:rsidRDefault="00DA536E" w:rsidP="00C11851">
            <w:pPr>
              <w:rPr>
                <w:bCs/>
                <w:sz w:val="20"/>
              </w:rPr>
            </w:pPr>
          </w:p>
        </w:tc>
        <w:tc>
          <w:tcPr>
            <w:tcW w:w="2208" w:type="dxa"/>
            <w:vAlign w:val="center"/>
          </w:tcPr>
          <w:p w14:paraId="2E841E3E" w14:textId="77777777" w:rsidR="00DA536E" w:rsidRDefault="00DA536E" w:rsidP="00C11851">
            <w:pPr>
              <w:jc w:val="right"/>
              <w:rPr>
                <w:bCs/>
                <w:sz w:val="20"/>
              </w:rPr>
            </w:pPr>
          </w:p>
        </w:tc>
        <w:tc>
          <w:tcPr>
            <w:tcW w:w="4178" w:type="dxa"/>
            <w:vAlign w:val="center"/>
          </w:tcPr>
          <w:p w14:paraId="1D88FC94"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（八）社会保障和就业支出</w:t>
            </w:r>
          </w:p>
        </w:tc>
        <w:tc>
          <w:tcPr>
            <w:tcW w:w="2090" w:type="dxa"/>
            <w:vAlign w:val="center"/>
          </w:tcPr>
          <w:p w14:paraId="2B4E7B41"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295.85</w:t>
            </w:r>
          </w:p>
        </w:tc>
      </w:tr>
      <w:tr w:rsidR="00DA536E" w14:paraId="340EE87B" w14:textId="77777777" w:rsidTr="00C11851">
        <w:trPr>
          <w:trHeight w:val="397"/>
        </w:trPr>
        <w:tc>
          <w:tcPr>
            <w:tcW w:w="4414" w:type="dxa"/>
            <w:vAlign w:val="center"/>
          </w:tcPr>
          <w:p w14:paraId="01C0721D" w14:textId="77777777" w:rsidR="00DA536E" w:rsidRDefault="00DA536E" w:rsidP="00C11851">
            <w:pPr>
              <w:rPr>
                <w:bCs/>
                <w:sz w:val="20"/>
              </w:rPr>
            </w:pPr>
          </w:p>
        </w:tc>
        <w:tc>
          <w:tcPr>
            <w:tcW w:w="2208" w:type="dxa"/>
            <w:vAlign w:val="center"/>
          </w:tcPr>
          <w:p w14:paraId="4EE663BA" w14:textId="77777777" w:rsidR="00DA536E" w:rsidRDefault="00DA536E" w:rsidP="00C11851">
            <w:pPr>
              <w:jc w:val="right"/>
              <w:rPr>
                <w:bCs/>
                <w:sz w:val="20"/>
              </w:rPr>
            </w:pPr>
          </w:p>
        </w:tc>
        <w:tc>
          <w:tcPr>
            <w:tcW w:w="4178" w:type="dxa"/>
            <w:vAlign w:val="center"/>
          </w:tcPr>
          <w:p w14:paraId="778CC251"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（九）社会保险基金支出</w:t>
            </w:r>
          </w:p>
        </w:tc>
        <w:tc>
          <w:tcPr>
            <w:tcW w:w="2090" w:type="dxa"/>
            <w:vAlign w:val="center"/>
          </w:tcPr>
          <w:p w14:paraId="6E0795E8" w14:textId="77777777" w:rsidR="00DA536E" w:rsidRDefault="00DA536E" w:rsidP="00C11851">
            <w:pPr>
              <w:jc w:val="right"/>
              <w:rPr>
                <w:bCs/>
                <w:sz w:val="20"/>
              </w:rPr>
            </w:pPr>
          </w:p>
        </w:tc>
      </w:tr>
      <w:tr w:rsidR="00DA536E" w14:paraId="4C90C46D" w14:textId="77777777" w:rsidTr="00C11851">
        <w:trPr>
          <w:trHeight w:val="397"/>
        </w:trPr>
        <w:tc>
          <w:tcPr>
            <w:tcW w:w="4414" w:type="dxa"/>
            <w:vAlign w:val="center"/>
          </w:tcPr>
          <w:p w14:paraId="3AF9929F" w14:textId="77777777" w:rsidR="00DA536E" w:rsidRDefault="00DA536E" w:rsidP="00C11851">
            <w:pPr>
              <w:rPr>
                <w:bCs/>
                <w:sz w:val="20"/>
              </w:rPr>
            </w:pPr>
          </w:p>
        </w:tc>
        <w:tc>
          <w:tcPr>
            <w:tcW w:w="2208" w:type="dxa"/>
            <w:vAlign w:val="center"/>
          </w:tcPr>
          <w:p w14:paraId="137AB2BC" w14:textId="77777777" w:rsidR="00DA536E" w:rsidRDefault="00DA536E" w:rsidP="00C11851">
            <w:pPr>
              <w:jc w:val="right"/>
              <w:rPr>
                <w:bCs/>
                <w:sz w:val="20"/>
              </w:rPr>
            </w:pPr>
          </w:p>
        </w:tc>
        <w:tc>
          <w:tcPr>
            <w:tcW w:w="4178" w:type="dxa"/>
            <w:vAlign w:val="center"/>
          </w:tcPr>
          <w:p w14:paraId="65278905"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（十）卫生健康支出</w:t>
            </w:r>
          </w:p>
        </w:tc>
        <w:tc>
          <w:tcPr>
            <w:tcW w:w="2090" w:type="dxa"/>
            <w:vAlign w:val="center"/>
          </w:tcPr>
          <w:p w14:paraId="38C083E5"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2,619.63</w:t>
            </w:r>
          </w:p>
        </w:tc>
      </w:tr>
      <w:tr w:rsidR="00DA536E" w14:paraId="0415D36C" w14:textId="77777777" w:rsidTr="00C11851">
        <w:trPr>
          <w:trHeight w:val="397"/>
        </w:trPr>
        <w:tc>
          <w:tcPr>
            <w:tcW w:w="4414" w:type="dxa"/>
            <w:vAlign w:val="center"/>
          </w:tcPr>
          <w:p w14:paraId="68CC7A70" w14:textId="77777777" w:rsidR="00DA536E" w:rsidRDefault="00DA536E" w:rsidP="00C11851">
            <w:pPr>
              <w:rPr>
                <w:bCs/>
                <w:sz w:val="20"/>
              </w:rPr>
            </w:pPr>
          </w:p>
        </w:tc>
        <w:tc>
          <w:tcPr>
            <w:tcW w:w="2208" w:type="dxa"/>
            <w:vAlign w:val="center"/>
          </w:tcPr>
          <w:p w14:paraId="078209A9" w14:textId="77777777" w:rsidR="00DA536E" w:rsidRDefault="00DA536E" w:rsidP="00C11851">
            <w:pPr>
              <w:jc w:val="right"/>
              <w:rPr>
                <w:bCs/>
                <w:sz w:val="20"/>
              </w:rPr>
            </w:pPr>
          </w:p>
        </w:tc>
        <w:tc>
          <w:tcPr>
            <w:tcW w:w="4178" w:type="dxa"/>
            <w:vAlign w:val="center"/>
          </w:tcPr>
          <w:p w14:paraId="22B94C3F"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（十一）节能环保支出</w:t>
            </w:r>
          </w:p>
        </w:tc>
        <w:tc>
          <w:tcPr>
            <w:tcW w:w="2090" w:type="dxa"/>
            <w:vAlign w:val="center"/>
          </w:tcPr>
          <w:p w14:paraId="39AEDB0A" w14:textId="77777777" w:rsidR="00DA536E" w:rsidRDefault="00DA536E" w:rsidP="00C11851">
            <w:pPr>
              <w:jc w:val="right"/>
              <w:rPr>
                <w:bCs/>
                <w:sz w:val="20"/>
              </w:rPr>
            </w:pPr>
          </w:p>
        </w:tc>
      </w:tr>
      <w:tr w:rsidR="00DA536E" w14:paraId="7F5E782E" w14:textId="77777777" w:rsidTr="00C11851">
        <w:trPr>
          <w:trHeight w:val="397"/>
        </w:trPr>
        <w:tc>
          <w:tcPr>
            <w:tcW w:w="4414" w:type="dxa"/>
            <w:vAlign w:val="center"/>
          </w:tcPr>
          <w:p w14:paraId="545C7FF8" w14:textId="77777777" w:rsidR="00DA536E" w:rsidRDefault="00DA536E" w:rsidP="00C11851">
            <w:pPr>
              <w:rPr>
                <w:bCs/>
                <w:sz w:val="20"/>
              </w:rPr>
            </w:pPr>
          </w:p>
        </w:tc>
        <w:tc>
          <w:tcPr>
            <w:tcW w:w="2208" w:type="dxa"/>
            <w:vAlign w:val="center"/>
          </w:tcPr>
          <w:p w14:paraId="7BA62D99" w14:textId="77777777" w:rsidR="00DA536E" w:rsidRDefault="00DA536E" w:rsidP="00C11851">
            <w:pPr>
              <w:jc w:val="right"/>
              <w:rPr>
                <w:bCs/>
                <w:sz w:val="20"/>
              </w:rPr>
            </w:pPr>
          </w:p>
        </w:tc>
        <w:tc>
          <w:tcPr>
            <w:tcW w:w="4178" w:type="dxa"/>
            <w:vAlign w:val="center"/>
          </w:tcPr>
          <w:p w14:paraId="313044FD"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（十二）城市社区支出</w:t>
            </w:r>
          </w:p>
        </w:tc>
        <w:tc>
          <w:tcPr>
            <w:tcW w:w="2090" w:type="dxa"/>
            <w:vAlign w:val="center"/>
          </w:tcPr>
          <w:p w14:paraId="23D361DF" w14:textId="77777777" w:rsidR="00DA536E" w:rsidRDefault="00DA536E" w:rsidP="00C11851">
            <w:pPr>
              <w:jc w:val="right"/>
              <w:rPr>
                <w:bCs/>
                <w:sz w:val="20"/>
              </w:rPr>
            </w:pPr>
          </w:p>
        </w:tc>
      </w:tr>
      <w:tr w:rsidR="00DA536E" w14:paraId="5326DD19" w14:textId="77777777" w:rsidTr="00C11851">
        <w:trPr>
          <w:trHeight w:val="397"/>
        </w:trPr>
        <w:tc>
          <w:tcPr>
            <w:tcW w:w="4414" w:type="dxa"/>
            <w:vAlign w:val="center"/>
          </w:tcPr>
          <w:p w14:paraId="66358A8C" w14:textId="77777777" w:rsidR="00DA536E" w:rsidRDefault="00DA536E" w:rsidP="00C11851">
            <w:pPr>
              <w:rPr>
                <w:bCs/>
                <w:sz w:val="20"/>
              </w:rPr>
            </w:pPr>
          </w:p>
        </w:tc>
        <w:tc>
          <w:tcPr>
            <w:tcW w:w="2208" w:type="dxa"/>
            <w:vAlign w:val="center"/>
          </w:tcPr>
          <w:p w14:paraId="2F111738" w14:textId="77777777" w:rsidR="00DA536E" w:rsidRDefault="00DA536E" w:rsidP="00C11851">
            <w:pPr>
              <w:jc w:val="right"/>
              <w:rPr>
                <w:bCs/>
                <w:sz w:val="20"/>
              </w:rPr>
            </w:pPr>
          </w:p>
        </w:tc>
        <w:tc>
          <w:tcPr>
            <w:tcW w:w="4178" w:type="dxa"/>
            <w:vAlign w:val="center"/>
          </w:tcPr>
          <w:p w14:paraId="3DB48A92"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（十三）农林水支出</w:t>
            </w:r>
          </w:p>
        </w:tc>
        <w:tc>
          <w:tcPr>
            <w:tcW w:w="2090" w:type="dxa"/>
            <w:vAlign w:val="center"/>
          </w:tcPr>
          <w:p w14:paraId="5234EAF7" w14:textId="77777777" w:rsidR="00DA536E" w:rsidRDefault="00DA536E" w:rsidP="00C11851">
            <w:pPr>
              <w:jc w:val="right"/>
              <w:rPr>
                <w:bCs/>
                <w:sz w:val="20"/>
              </w:rPr>
            </w:pPr>
          </w:p>
        </w:tc>
      </w:tr>
      <w:tr w:rsidR="00DA536E" w14:paraId="16958742" w14:textId="77777777" w:rsidTr="00C11851">
        <w:trPr>
          <w:trHeight w:val="397"/>
        </w:trPr>
        <w:tc>
          <w:tcPr>
            <w:tcW w:w="4414" w:type="dxa"/>
            <w:vAlign w:val="center"/>
          </w:tcPr>
          <w:p w14:paraId="14FCD9FB" w14:textId="77777777" w:rsidR="00DA536E" w:rsidRDefault="00DA536E" w:rsidP="00C11851">
            <w:pPr>
              <w:rPr>
                <w:bCs/>
                <w:sz w:val="20"/>
              </w:rPr>
            </w:pPr>
          </w:p>
        </w:tc>
        <w:tc>
          <w:tcPr>
            <w:tcW w:w="2208" w:type="dxa"/>
            <w:vAlign w:val="center"/>
          </w:tcPr>
          <w:p w14:paraId="43433A1D" w14:textId="77777777" w:rsidR="00DA536E" w:rsidRDefault="00DA536E" w:rsidP="00C11851">
            <w:pPr>
              <w:jc w:val="right"/>
              <w:rPr>
                <w:bCs/>
                <w:sz w:val="20"/>
              </w:rPr>
            </w:pPr>
          </w:p>
        </w:tc>
        <w:tc>
          <w:tcPr>
            <w:tcW w:w="4178" w:type="dxa"/>
            <w:vAlign w:val="center"/>
          </w:tcPr>
          <w:p w14:paraId="051952C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（十四）交通运输支出</w:t>
            </w:r>
          </w:p>
        </w:tc>
        <w:tc>
          <w:tcPr>
            <w:tcW w:w="2090" w:type="dxa"/>
            <w:vAlign w:val="center"/>
          </w:tcPr>
          <w:p w14:paraId="3788CFB8" w14:textId="77777777" w:rsidR="00DA536E" w:rsidRDefault="00DA536E" w:rsidP="00C11851">
            <w:pPr>
              <w:jc w:val="right"/>
              <w:rPr>
                <w:bCs/>
                <w:sz w:val="20"/>
              </w:rPr>
            </w:pPr>
          </w:p>
        </w:tc>
      </w:tr>
      <w:tr w:rsidR="00DA536E" w14:paraId="6E9756B3" w14:textId="77777777" w:rsidTr="00C11851">
        <w:trPr>
          <w:trHeight w:val="397"/>
        </w:trPr>
        <w:tc>
          <w:tcPr>
            <w:tcW w:w="4414" w:type="dxa"/>
            <w:vAlign w:val="center"/>
          </w:tcPr>
          <w:p w14:paraId="0172B869" w14:textId="77777777" w:rsidR="00DA536E" w:rsidRDefault="00DA536E" w:rsidP="00C11851">
            <w:pPr>
              <w:rPr>
                <w:bCs/>
                <w:sz w:val="20"/>
              </w:rPr>
            </w:pPr>
          </w:p>
        </w:tc>
        <w:tc>
          <w:tcPr>
            <w:tcW w:w="2208" w:type="dxa"/>
            <w:vAlign w:val="center"/>
          </w:tcPr>
          <w:p w14:paraId="291947EC" w14:textId="77777777" w:rsidR="00DA536E" w:rsidRDefault="00DA536E" w:rsidP="00C11851">
            <w:pPr>
              <w:jc w:val="right"/>
              <w:rPr>
                <w:bCs/>
                <w:sz w:val="20"/>
              </w:rPr>
            </w:pPr>
          </w:p>
        </w:tc>
        <w:tc>
          <w:tcPr>
            <w:tcW w:w="4178" w:type="dxa"/>
            <w:vAlign w:val="center"/>
          </w:tcPr>
          <w:p w14:paraId="49E8EFE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（十五）资源勘探工业信息等支出</w:t>
            </w:r>
          </w:p>
        </w:tc>
        <w:tc>
          <w:tcPr>
            <w:tcW w:w="2090" w:type="dxa"/>
            <w:vAlign w:val="center"/>
          </w:tcPr>
          <w:p w14:paraId="0848DEC8" w14:textId="77777777" w:rsidR="00DA536E" w:rsidRDefault="00DA536E" w:rsidP="00C11851">
            <w:pPr>
              <w:jc w:val="right"/>
              <w:rPr>
                <w:bCs/>
                <w:sz w:val="20"/>
              </w:rPr>
            </w:pPr>
          </w:p>
        </w:tc>
      </w:tr>
      <w:tr w:rsidR="00DA536E" w14:paraId="188A37FB" w14:textId="77777777" w:rsidTr="00C11851">
        <w:trPr>
          <w:trHeight w:val="397"/>
        </w:trPr>
        <w:tc>
          <w:tcPr>
            <w:tcW w:w="4414" w:type="dxa"/>
            <w:vAlign w:val="center"/>
          </w:tcPr>
          <w:p w14:paraId="3EE60C23" w14:textId="77777777" w:rsidR="00DA536E" w:rsidRDefault="00DA536E" w:rsidP="00C11851">
            <w:pPr>
              <w:rPr>
                <w:bCs/>
                <w:sz w:val="20"/>
              </w:rPr>
            </w:pPr>
          </w:p>
        </w:tc>
        <w:tc>
          <w:tcPr>
            <w:tcW w:w="2208" w:type="dxa"/>
            <w:vAlign w:val="center"/>
          </w:tcPr>
          <w:p w14:paraId="1A6C5EFA" w14:textId="77777777" w:rsidR="00DA536E" w:rsidRDefault="00DA536E" w:rsidP="00C11851">
            <w:pPr>
              <w:jc w:val="right"/>
              <w:rPr>
                <w:bCs/>
                <w:sz w:val="20"/>
              </w:rPr>
            </w:pPr>
          </w:p>
        </w:tc>
        <w:tc>
          <w:tcPr>
            <w:tcW w:w="4178" w:type="dxa"/>
            <w:vAlign w:val="center"/>
          </w:tcPr>
          <w:p w14:paraId="4A84628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（十六）商业服务业等支出</w:t>
            </w:r>
          </w:p>
        </w:tc>
        <w:tc>
          <w:tcPr>
            <w:tcW w:w="2090" w:type="dxa"/>
            <w:vAlign w:val="center"/>
          </w:tcPr>
          <w:p w14:paraId="53C3C5DB" w14:textId="77777777" w:rsidR="00DA536E" w:rsidRDefault="00DA536E" w:rsidP="00C11851">
            <w:pPr>
              <w:jc w:val="right"/>
              <w:rPr>
                <w:bCs/>
                <w:sz w:val="20"/>
              </w:rPr>
            </w:pPr>
          </w:p>
        </w:tc>
      </w:tr>
      <w:tr w:rsidR="00DA536E" w14:paraId="5D735BF4" w14:textId="77777777" w:rsidTr="00C11851">
        <w:trPr>
          <w:trHeight w:val="397"/>
        </w:trPr>
        <w:tc>
          <w:tcPr>
            <w:tcW w:w="4414" w:type="dxa"/>
            <w:vAlign w:val="center"/>
          </w:tcPr>
          <w:p w14:paraId="09924E5C" w14:textId="77777777" w:rsidR="00DA536E" w:rsidRDefault="00DA536E" w:rsidP="00C11851">
            <w:pPr>
              <w:rPr>
                <w:bCs/>
                <w:sz w:val="20"/>
              </w:rPr>
            </w:pPr>
          </w:p>
        </w:tc>
        <w:tc>
          <w:tcPr>
            <w:tcW w:w="2208" w:type="dxa"/>
            <w:vAlign w:val="center"/>
          </w:tcPr>
          <w:p w14:paraId="4CD4DF69" w14:textId="77777777" w:rsidR="00DA536E" w:rsidRDefault="00DA536E" w:rsidP="00C11851">
            <w:pPr>
              <w:jc w:val="right"/>
              <w:rPr>
                <w:bCs/>
                <w:sz w:val="20"/>
              </w:rPr>
            </w:pPr>
          </w:p>
        </w:tc>
        <w:tc>
          <w:tcPr>
            <w:tcW w:w="4178" w:type="dxa"/>
            <w:vAlign w:val="center"/>
          </w:tcPr>
          <w:p w14:paraId="1D8B9DA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（十七）金融支出</w:t>
            </w:r>
          </w:p>
        </w:tc>
        <w:tc>
          <w:tcPr>
            <w:tcW w:w="2090" w:type="dxa"/>
            <w:vAlign w:val="center"/>
          </w:tcPr>
          <w:p w14:paraId="102B0534" w14:textId="77777777" w:rsidR="00DA536E" w:rsidRDefault="00DA536E" w:rsidP="00C11851">
            <w:pPr>
              <w:jc w:val="right"/>
              <w:rPr>
                <w:bCs/>
                <w:sz w:val="20"/>
              </w:rPr>
            </w:pPr>
          </w:p>
        </w:tc>
      </w:tr>
      <w:tr w:rsidR="00DA536E" w14:paraId="62655F4F" w14:textId="77777777" w:rsidTr="00C11851">
        <w:trPr>
          <w:trHeight w:val="397"/>
        </w:trPr>
        <w:tc>
          <w:tcPr>
            <w:tcW w:w="4414" w:type="dxa"/>
            <w:vAlign w:val="center"/>
          </w:tcPr>
          <w:p w14:paraId="2D9B8518" w14:textId="77777777" w:rsidR="00DA536E" w:rsidRDefault="00DA536E" w:rsidP="00C11851">
            <w:pPr>
              <w:rPr>
                <w:bCs/>
                <w:sz w:val="20"/>
              </w:rPr>
            </w:pPr>
          </w:p>
        </w:tc>
        <w:tc>
          <w:tcPr>
            <w:tcW w:w="2208" w:type="dxa"/>
            <w:vAlign w:val="center"/>
          </w:tcPr>
          <w:p w14:paraId="424DC14F" w14:textId="77777777" w:rsidR="00DA536E" w:rsidRDefault="00DA536E" w:rsidP="00C11851">
            <w:pPr>
              <w:jc w:val="right"/>
              <w:rPr>
                <w:bCs/>
                <w:sz w:val="20"/>
              </w:rPr>
            </w:pPr>
          </w:p>
        </w:tc>
        <w:tc>
          <w:tcPr>
            <w:tcW w:w="4178" w:type="dxa"/>
            <w:vAlign w:val="center"/>
          </w:tcPr>
          <w:p w14:paraId="3BFDDA8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（十八）援助其他地区支出</w:t>
            </w:r>
          </w:p>
        </w:tc>
        <w:tc>
          <w:tcPr>
            <w:tcW w:w="2090" w:type="dxa"/>
            <w:vAlign w:val="center"/>
          </w:tcPr>
          <w:p w14:paraId="14B4426F" w14:textId="77777777" w:rsidR="00DA536E" w:rsidRDefault="00DA536E" w:rsidP="00C11851">
            <w:pPr>
              <w:jc w:val="right"/>
              <w:rPr>
                <w:bCs/>
                <w:sz w:val="20"/>
              </w:rPr>
            </w:pPr>
          </w:p>
        </w:tc>
      </w:tr>
      <w:tr w:rsidR="00DA536E" w14:paraId="30C77B93" w14:textId="77777777" w:rsidTr="00C11851">
        <w:trPr>
          <w:trHeight w:val="397"/>
        </w:trPr>
        <w:tc>
          <w:tcPr>
            <w:tcW w:w="4414" w:type="dxa"/>
            <w:vAlign w:val="center"/>
          </w:tcPr>
          <w:p w14:paraId="6606425F" w14:textId="77777777" w:rsidR="00DA536E" w:rsidRDefault="00DA536E" w:rsidP="00C11851">
            <w:pPr>
              <w:rPr>
                <w:bCs/>
                <w:sz w:val="20"/>
              </w:rPr>
            </w:pPr>
          </w:p>
        </w:tc>
        <w:tc>
          <w:tcPr>
            <w:tcW w:w="2208" w:type="dxa"/>
            <w:vAlign w:val="center"/>
          </w:tcPr>
          <w:p w14:paraId="192D2D33" w14:textId="77777777" w:rsidR="00DA536E" w:rsidRDefault="00DA536E" w:rsidP="00C11851">
            <w:pPr>
              <w:jc w:val="right"/>
              <w:rPr>
                <w:bCs/>
                <w:sz w:val="20"/>
              </w:rPr>
            </w:pPr>
          </w:p>
        </w:tc>
        <w:tc>
          <w:tcPr>
            <w:tcW w:w="4178" w:type="dxa"/>
            <w:vAlign w:val="center"/>
          </w:tcPr>
          <w:p w14:paraId="752BCC9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（十九）自然资源海洋气象等支出</w:t>
            </w:r>
          </w:p>
        </w:tc>
        <w:tc>
          <w:tcPr>
            <w:tcW w:w="2090" w:type="dxa"/>
            <w:vAlign w:val="center"/>
          </w:tcPr>
          <w:p w14:paraId="2C541572" w14:textId="77777777" w:rsidR="00DA536E" w:rsidRDefault="00DA536E" w:rsidP="00C11851">
            <w:pPr>
              <w:jc w:val="right"/>
              <w:rPr>
                <w:bCs/>
                <w:sz w:val="20"/>
              </w:rPr>
            </w:pPr>
          </w:p>
        </w:tc>
      </w:tr>
      <w:tr w:rsidR="00DA536E" w14:paraId="014364C5" w14:textId="77777777" w:rsidTr="00C11851">
        <w:trPr>
          <w:trHeight w:val="397"/>
        </w:trPr>
        <w:tc>
          <w:tcPr>
            <w:tcW w:w="4414" w:type="dxa"/>
            <w:vAlign w:val="center"/>
          </w:tcPr>
          <w:p w14:paraId="6FDC82FA" w14:textId="77777777" w:rsidR="00DA536E" w:rsidRDefault="00DA536E" w:rsidP="00C11851">
            <w:pPr>
              <w:rPr>
                <w:bCs/>
                <w:sz w:val="20"/>
              </w:rPr>
            </w:pPr>
          </w:p>
        </w:tc>
        <w:tc>
          <w:tcPr>
            <w:tcW w:w="2208" w:type="dxa"/>
            <w:vAlign w:val="center"/>
          </w:tcPr>
          <w:p w14:paraId="7999A315" w14:textId="77777777" w:rsidR="00DA536E" w:rsidRDefault="00DA536E" w:rsidP="00C11851">
            <w:pPr>
              <w:jc w:val="right"/>
              <w:rPr>
                <w:bCs/>
                <w:sz w:val="20"/>
              </w:rPr>
            </w:pPr>
          </w:p>
        </w:tc>
        <w:tc>
          <w:tcPr>
            <w:tcW w:w="4178" w:type="dxa"/>
            <w:vAlign w:val="center"/>
          </w:tcPr>
          <w:p w14:paraId="16125CF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（二十）住房保障支出</w:t>
            </w:r>
          </w:p>
        </w:tc>
        <w:tc>
          <w:tcPr>
            <w:tcW w:w="2090" w:type="dxa"/>
            <w:vAlign w:val="center"/>
          </w:tcPr>
          <w:p w14:paraId="5985E8DE"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117.94</w:t>
            </w:r>
          </w:p>
        </w:tc>
      </w:tr>
      <w:tr w:rsidR="00DA536E" w14:paraId="0C041E19" w14:textId="77777777" w:rsidTr="00C11851">
        <w:trPr>
          <w:trHeight w:val="397"/>
        </w:trPr>
        <w:tc>
          <w:tcPr>
            <w:tcW w:w="4414" w:type="dxa"/>
            <w:vAlign w:val="center"/>
          </w:tcPr>
          <w:p w14:paraId="117D7E0F" w14:textId="77777777" w:rsidR="00DA536E" w:rsidRDefault="00DA536E" w:rsidP="00C11851">
            <w:pPr>
              <w:rPr>
                <w:bCs/>
                <w:sz w:val="20"/>
              </w:rPr>
            </w:pPr>
          </w:p>
        </w:tc>
        <w:tc>
          <w:tcPr>
            <w:tcW w:w="2208" w:type="dxa"/>
            <w:vAlign w:val="center"/>
          </w:tcPr>
          <w:p w14:paraId="1659CA8A" w14:textId="77777777" w:rsidR="00DA536E" w:rsidRDefault="00DA536E" w:rsidP="00C11851">
            <w:pPr>
              <w:jc w:val="right"/>
              <w:rPr>
                <w:bCs/>
                <w:sz w:val="20"/>
              </w:rPr>
            </w:pPr>
          </w:p>
        </w:tc>
        <w:tc>
          <w:tcPr>
            <w:tcW w:w="4178" w:type="dxa"/>
            <w:vAlign w:val="center"/>
          </w:tcPr>
          <w:p w14:paraId="0DBBBAE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（二十一）粮油物资储备支出</w:t>
            </w:r>
          </w:p>
        </w:tc>
        <w:tc>
          <w:tcPr>
            <w:tcW w:w="2090" w:type="dxa"/>
            <w:vAlign w:val="center"/>
          </w:tcPr>
          <w:p w14:paraId="75FD2868" w14:textId="77777777" w:rsidR="00DA536E" w:rsidRDefault="00DA536E" w:rsidP="00C11851">
            <w:pPr>
              <w:jc w:val="right"/>
              <w:rPr>
                <w:bCs/>
                <w:sz w:val="20"/>
              </w:rPr>
            </w:pPr>
          </w:p>
        </w:tc>
      </w:tr>
      <w:tr w:rsidR="00DA536E" w14:paraId="57036EB7" w14:textId="77777777" w:rsidTr="00C11851">
        <w:trPr>
          <w:trHeight w:val="397"/>
        </w:trPr>
        <w:tc>
          <w:tcPr>
            <w:tcW w:w="4414" w:type="dxa"/>
            <w:vAlign w:val="center"/>
          </w:tcPr>
          <w:p w14:paraId="15036E24" w14:textId="77777777" w:rsidR="00DA536E" w:rsidRDefault="00DA536E" w:rsidP="00C11851">
            <w:pPr>
              <w:rPr>
                <w:bCs/>
                <w:sz w:val="20"/>
              </w:rPr>
            </w:pPr>
          </w:p>
        </w:tc>
        <w:tc>
          <w:tcPr>
            <w:tcW w:w="2208" w:type="dxa"/>
            <w:vAlign w:val="center"/>
          </w:tcPr>
          <w:p w14:paraId="3FA51260" w14:textId="77777777" w:rsidR="00DA536E" w:rsidRDefault="00DA536E" w:rsidP="00C11851">
            <w:pPr>
              <w:jc w:val="right"/>
              <w:rPr>
                <w:bCs/>
                <w:sz w:val="20"/>
              </w:rPr>
            </w:pPr>
          </w:p>
        </w:tc>
        <w:tc>
          <w:tcPr>
            <w:tcW w:w="4178" w:type="dxa"/>
            <w:vAlign w:val="center"/>
          </w:tcPr>
          <w:p w14:paraId="3ABEC8A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（二十二）国有资本经营预算支出</w:t>
            </w:r>
          </w:p>
        </w:tc>
        <w:tc>
          <w:tcPr>
            <w:tcW w:w="2090" w:type="dxa"/>
            <w:vAlign w:val="center"/>
          </w:tcPr>
          <w:p w14:paraId="4424E8CA" w14:textId="77777777" w:rsidR="00DA536E" w:rsidRDefault="00DA536E" w:rsidP="00C11851">
            <w:pPr>
              <w:jc w:val="right"/>
              <w:rPr>
                <w:bCs/>
                <w:sz w:val="20"/>
              </w:rPr>
            </w:pPr>
          </w:p>
        </w:tc>
      </w:tr>
      <w:tr w:rsidR="00DA536E" w14:paraId="5500836B" w14:textId="77777777" w:rsidTr="00C11851">
        <w:trPr>
          <w:trHeight w:val="397"/>
        </w:trPr>
        <w:tc>
          <w:tcPr>
            <w:tcW w:w="4414" w:type="dxa"/>
            <w:vAlign w:val="center"/>
          </w:tcPr>
          <w:p w14:paraId="39BB3A72" w14:textId="77777777" w:rsidR="00DA536E" w:rsidRDefault="00DA536E" w:rsidP="00C11851">
            <w:pPr>
              <w:rPr>
                <w:bCs/>
                <w:sz w:val="20"/>
              </w:rPr>
            </w:pPr>
          </w:p>
        </w:tc>
        <w:tc>
          <w:tcPr>
            <w:tcW w:w="2208" w:type="dxa"/>
            <w:vAlign w:val="center"/>
          </w:tcPr>
          <w:p w14:paraId="5EBE0AB1" w14:textId="77777777" w:rsidR="00DA536E" w:rsidRDefault="00DA536E" w:rsidP="00C11851">
            <w:pPr>
              <w:jc w:val="right"/>
              <w:rPr>
                <w:bCs/>
                <w:sz w:val="20"/>
              </w:rPr>
            </w:pPr>
          </w:p>
        </w:tc>
        <w:tc>
          <w:tcPr>
            <w:tcW w:w="4178" w:type="dxa"/>
            <w:vAlign w:val="center"/>
          </w:tcPr>
          <w:p w14:paraId="3BAD1BF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（二十三）灾害防治及应急管理支出</w:t>
            </w:r>
          </w:p>
        </w:tc>
        <w:tc>
          <w:tcPr>
            <w:tcW w:w="2090" w:type="dxa"/>
            <w:vAlign w:val="center"/>
          </w:tcPr>
          <w:p w14:paraId="7B17A421" w14:textId="77777777" w:rsidR="00DA536E" w:rsidRDefault="00DA536E" w:rsidP="00C11851">
            <w:pPr>
              <w:jc w:val="right"/>
              <w:rPr>
                <w:bCs/>
                <w:sz w:val="20"/>
              </w:rPr>
            </w:pPr>
          </w:p>
        </w:tc>
      </w:tr>
      <w:tr w:rsidR="00DA536E" w14:paraId="2E2C2F92" w14:textId="77777777" w:rsidTr="00C11851">
        <w:trPr>
          <w:trHeight w:val="397"/>
        </w:trPr>
        <w:tc>
          <w:tcPr>
            <w:tcW w:w="4414" w:type="dxa"/>
            <w:vAlign w:val="center"/>
          </w:tcPr>
          <w:p w14:paraId="0FBE7C69" w14:textId="77777777" w:rsidR="00DA536E" w:rsidRDefault="00DA536E" w:rsidP="00C11851">
            <w:pPr>
              <w:rPr>
                <w:bCs/>
                <w:sz w:val="20"/>
              </w:rPr>
            </w:pPr>
          </w:p>
        </w:tc>
        <w:tc>
          <w:tcPr>
            <w:tcW w:w="2208" w:type="dxa"/>
            <w:vAlign w:val="center"/>
          </w:tcPr>
          <w:p w14:paraId="19B78823" w14:textId="77777777" w:rsidR="00DA536E" w:rsidRDefault="00DA536E" w:rsidP="00C11851">
            <w:pPr>
              <w:jc w:val="right"/>
              <w:rPr>
                <w:bCs/>
                <w:sz w:val="20"/>
              </w:rPr>
            </w:pPr>
          </w:p>
        </w:tc>
        <w:tc>
          <w:tcPr>
            <w:tcW w:w="4178" w:type="dxa"/>
            <w:vAlign w:val="center"/>
          </w:tcPr>
          <w:p w14:paraId="30EE5ED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（二十四）预备费</w:t>
            </w:r>
          </w:p>
        </w:tc>
        <w:tc>
          <w:tcPr>
            <w:tcW w:w="2090" w:type="dxa"/>
            <w:vAlign w:val="center"/>
          </w:tcPr>
          <w:p w14:paraId="43B91374" w14:textId="77777777" w:rsidR="00DA536E" w:rsidRDefault="00DA536E" w:rsidP="00C11851">
            <w:pPr>
              <w:jc w:val="right"/>
              <w:rPr>
                <w:bCs/>
                <w:sz w:val="20"/>
              </w:rPr>
            </w:pPr>
          </w:p>
        </w:tc>
      </w:tr>
      <w:tr w:rsidR="00DA536E" w14:paraId="78E4FD8C" w14:textId="77777777" w:rsidTr="00C11851">
        <w:trPr>
          <w:trHeight w:val="397"/>
        </w:trPr>
        <w:tc>
          <w:tcPr>
            <w:tcW w:w="4414" w:type="dxa"/>
            <w:vAlign w:val="center"/>
          </w:tcPr>
          <w:p w14:paraId="7029B320" w14:textId="77777777" w:rsidR="00DA536E" w:rsidRDefault="00DA536E" w:rsidP="00C11851">
            <w:pPr>
              <w:rPr>
                <w:bCs/>
                <w:sz w:val="20"/>
              </w:rPr>
            </w:pPr>
          </w:p>
        </w:tc>
        <w:tc>
          <w:tcPr>
            <w:tcW w:w="2208" w:type="dxa"/>
            <w:vAlign w:val="center"/>
          </w:tcPr>
          <w:p w14:paraId="0AC9D095" w14:textId="77777777" w:rsidR="00DA536E" w:rsidRDefault="00DA536E" w:rsidP="00C11851">
            <w:pPr>
              <w:jc w:val="right"/>
              <w:rPr>
                <w:bCs/>
                <w:sz w:val="20"/>
              </w:rPr>
            </w:pPr>
          </w:p>
        </w:tc>
        <w:tc>
          <w:tcPr>
            <w:tcW w:w="4178" w:type="dxa"/>
            <w:vAlign w:val="center"/>
          </w:tcPr>
          <w:p w14:paraId="7B53A4A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（二十五）其他支出</w:t>
            </w:r>
          </w:p>
        </w:tc>
        <w:tc>
          <w:tcPr>
            <w:tcW w:w="2090" w:type="dxa"/>
            <w:vAlign w:val="center"/>
          </w:tcPr>
          <w:p w14:paraId="52E0107A"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1.05</w:t>
            </w:r>
          </w:p>
        </w:tc>
      </w:tr>
      <w:tr w:rsidR="00DA536E" w14:paraId="6F549B25" w14:textId="77777777" w:rsidTr="00C11851">
        <w:trPr>
          <w:trHeight w:val="397"/>
        </w:trPr>
        <w:tc>
          <w:tcPr>
            <w:tcW w:w="4414" w:type="dxa"/>
            <w:vAlign w:val="center"/>
          </w:tcPr>
          <w:p w14:paraId="03DFCCEA" w14:textId="77777777" w:rsidR="00DA536E" w:rsidRDefault="00DA536E" w:rsidP="00C11851">
            <w:pPr>
              <w:rPr>
                <w:bCs/>
                <w:sz w:val="20"/>
              </w:rPr>
            </w:pPr>
          </w:p>
        </w:tc>
        <w:tc>
          <w:tcPr>
            <w:tcW w:w="2208" w:type="dxa"/>
            <w:vAlign w:val="center"/>
          </w:tcPr>
          <w:p w14:paraId="3BC4D399" w14:textId="77777777" w:rsidR="00DA536E" w:rsidRDefault="00DA536E" w:rsidP="00C11851">
            <w:pPr>
              <w:jc w:val="right"/>
              <w:rPr>
                <w:bCs/>
                <w:sz w:val="20"/>
              </w:rPr>
            </w:pPr>
          </w:p>
        </w:tc>
        <w:tc>
          <w:tcPr>
            <w:tcW w:w="4178" w:type="dxa"/>
            <w:vAlign w:val="center"/>
          </w:tcPr>
          <w:p w14:paraId="08F65CF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（二十六）转移性支付</w:t>
            </w:r>
          </w:p>
        </w:tc>
        <w:tc>
          <w:tcPr>
            <w:tcW w:w="2090" w:type="dxa"/>
            <w:vAlign w:val="center"/>
          </w:tcPr>
          <w:p w14:paraId="6E593509" w14:textId="77777777" w:rsidR="00DA536E" w:rsidRDefault="00DA536E" w:rsidP="00C11851">
            <w:pPr>
              <w:jc w:val="right"/>
              <w:rPr>
                <w:bCs/>
                <w:sz w:val="20"/>
              </w:rPr>
            </w:pPr>
          </w:p>
        </w:tc>
      </w:tr>
      <w:tr w:rsidR="00DA536E" w14:paraId="56427D62" w14:textId="77777777" w:rsidTr="00C11851">
        <w:trPr>
          <w:trHeight w:val="397"/>
        </w:trPr>
        <w:tc>
          <w:tcPr>
            <w:tcW w:w="4414" w:type="dxa"/>
            <w:vAlign w:val="center"/>
          </w:tcPr>
          <w:p w14:paraId="1BD0C478" w14:textId="77777777" w:rsidR="00DA536E" w:rsidRDefault="00DA536E" w:rsidP="00C11851">
            <w:pPr>
              <w:rPr>
                <w:bCs/>
                <w:sz w:val="20"/>
              </w:rPr>
            </w:pPr>
          </w:p>
        </w:tc>
        <w:tc>
          <w:tcPr>
            <w:tcW w:w="2208" w:type="dxa"/>
            <w:vAlign w:val="center"/>
          </w:tcPr>
          <w:p w14:paraId="330DE3F8" w14:textId="77777777" w:rsidR="00DA536E" w:rsidRDefault="00DA536E" w:rsidP="00C11851">
            <w:pPr>
              <w:jc w:val="right"/>
              <w:rPr>
                <w:bCs/>
                <w:sz w:val="20"/>
              </w:rPr>
            </w:pPr>
          </w:p>
        </w:tc>
        <w:tc>
          <w:tcPr>
            <w:tcW w:w="4178" w:type="dxa"/>
            <w:vAlign w:val="center"/>
          </w:tcPr>
          <w:p w14:paraId="36EF79A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（二十七）债务还本支出</w:t>
            </w:r>
          </w:p>
        </w:tc>
        <w:tc>
          <w:tcPr>
            <w:tcW w:w="2090" w:type="dxa"/>
            <w:vAlign w:val="center"/>
          </w:tcPr>
          <w:p w14:paraId="1C1B16B2" w14:textId="77777777" w:rsidR="00DA536E" w:rsidRDefault="00DA536E" w:rsidP="00C11851">
            <w:pPr>
              <w:jc w:val="right"/>
              <w:rPr>
                <w:bCs/>
                <w:sz w:val="20"/>
              </w:rPr>
            </w:pPr>
          </w:p>
        </w:tc>
      </w:tr>
      <w:tr w:rsidR="00DA536E" w14:paraId="04FA8853" w14:textId="77777777" w:rsidTr="00C11851">
        <w:trPr>
          <w:trHeight w:val="397"/>
        </w:trPr>
        <w:tc>
          <w:tcPr>
            <w:tcW w:w="4414" w:type="dxa"/>
            <w:vAlign w:val="center"/>
          </w:tcPr>
          <w:p w14:paraId="4FD106D2" w14:textId="77777777" w:rsidR="00DA536E" w:rsidRDefault="00DA536E" w:rsidP="00C11851">
            <w:pPr>
              <w:rPr>
                <w:bCs/>
                <w:sz w:val="20"/>
              </w:rPr>
            </w:pPr>
          </w:p>
        </w:tc>
        <w:tc>
          <w:tcPr>
            <w:tcW w:w="2208" w:type="dxa"/>
            <w:vAlign w:val="center"/>
          </w:tcPr>
          <w:p w14:paraId="20FF878C" w14:textId="77777777" w:rsidR="00DA536E" w:rsidRDefault="00DA536E" w:rsidP="00C11851">
            <w:pPr>
              <w:jc w:val="right"/>
              <w:rPr>
                <w:bCs/>
                <w:sz w:val="20"/>
              </w:rPr>
            </w:pPr>
          </w:p>
        </w:tc>
        <w:tc>
          <w:tcPr>
            <w:tcW w:w="4178" w:type="dxa"/>
            <w:vAlign w:val="center"/>
          </w:tcPr>
          <w:p w14:paraId="05FFD6D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（二十八）债务付息支出</w:t>
            </w:r>
          </w:p>
        </w:tc>
        <w:tc>
          <w:tcPr>
            <w:tcW w:w="2090" w:type="dxa"/>
            <w:vAlign w:val="center"/>
          </w:tcPr>
          <w:p w14:paraId="42E276F6" w14:textId="77777777" w:rsidR="00DA536E" w:rsidRDefault="00DA536E" w:rsidP="00C11851">
            <w:pPr>
              <w:jc w:val="right"/>
              <w:rPr>
                <w:bCs/>
                <w:sz w:val="20"/>
              </w:rPr>
            </w:pPr>
          </w:p>
        </w:tc>
      </w:tr>
      <w:tr w:rsidR="00DA536E" w14:paraId="393C262B" w14:textId="77777777" w:rsidTr="00C11851">
        <w:trPr>
          <w:trHeight w:val="397"/>
        </w:trPr>
        <w:tc>
          <w:tcPr>
            <w:tcW w:w="4414" w:type="dxa"/>
            <w:vAlign w:val="center"/>
          </w:tcPr>
          <w:p w14:paraId="1A4C7A2C" w14:textId="77777777" w:rsidR="00DA536E" w:rsidRDefault="00DA536E" w:rsidP="00C11851">
            <w:pPr>
              <w:rPr>
                <w:bCs/>
                <w:sz w:val="20"/>
              </w:rPr>
            </w:pPr>
          </w:p>
        </w:tc>
        <w:tc>
          <w:tcPr>
            <w:tcW w:w="2208" w:type="dxa"/>
            <w:vAlign w:val="center"/>
          </w:tcPr>
          <w:p w14:paraId="02F7AF4C" w14:textId="77777777" w:rsidR="00DA536E" w:rsidRDefault="00DA536E" w:rsidP="00C11851">
            <w:pPr>
              <w:jc w:val="right"/>
              <w:rPr>
                <w:bCs/>
                <w:sz w:val="20"/>
              </w:rPr>
            </w:pPr>
          </w:p>
        </w:tc>
        <w:tc>
          <w:tcPr>
            <w:tcW w:w="4178" w:type="dxa"/>
            <w:vAlign w:val="center"/>
          </w:tcPr>
          <w:p w14:paraId="730CAAC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（二十九）债务发行费用支出</w:t>
            </w:r>
          </w:p>
        </w:tc>
        <w:tc>
          <w:tcPr>
            <w:tcW w:w="2090" w:type="dxa"/>
            <w:vAlign w:val="center"/>
          </w:tcPr>
          <w:p w14:paraId="47FFBE81" w14:textId="77777777" w:rsidR="00DA536E" w:rsidRDefault="00DA536E" w:rsidP="00C11851">
            <w:pPr>
              <w:jc w:val="right"/>
              <w:rPr>
                <w:bCs/>
                <w:sz w:val="20"/>
              </w:rPr>
            </w:pPr>
          </w:p>
        </w:tc>
      </w:tr>
      <w:tr w:rsidR="00DA536E" w14:paraId="39ABFB8A" w14:textId="77777777" w:rsidTr="00C11851">
        <w:trPr>
          <w:trHeight w:val="397"/>
        </w:trPr>
        <w:tc>
          <w:tcPr>
            <w:tcW w:w="4414" w:type="dxa"/>
            <w:vAlign w:val="center"/>
          </w:tcPr>
          <w:p w14:paraId="53910827" w14:textId="77777777" w:rsidR="00DA536E" w:rsidRDefault="00DA536E" w:rsidP="00C11851">
            <w:pPr>
              <w:rPr>
                <w:bCs/>
                <w:sz w:val="20"/>
              </w:rPr>
            </w:pPr>
          </w:p>
        </w:tc>
        <w:tc>
          <w:tcPr>
            <w:tcW w:w="2208" w:type="dxa"/>
            <w:vAlign w:val="center"/>
          </w:tcPr>
          <w:p w14:paraId="7DF29369" w14:textId="77777777" w:rsidR="00DA536E" w:rsidRDefault="00DA536E" w:rsidP="00C11851">
            <w:pPr>
              <w:jc w:val="right"/>
              <w:rPr>
                <w:bCs/>
                <w:sz w:val="20"/>
              </w:rPr>
            </w:pPr>
          </w:p>
        </w:tc>
        <w:tc>
          <w:tcPr>
            <w:tcW w:w="4178" w:type="dxa"/>
            <w:vAlign w:val="center"/>
          </w:tcPr>
          <w:p w14:paraId="5E0E1BC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 xml:space="preserve">（三十）抗疫特别国债还本支出 </w:t>
            </w:r>
          </w:p>
        </w:tc>
        <w:tc>
          <w:tcPr>
            <w:tcW w:w="2090" w:type="dxa"/>
            <w:vAlign w:val="center"/>
          </w:tcPr>
          <w:p w14:paraId="5E4C8C37" w14:textId="77777777" w:rsidR="00DA536E" w:rsidRDefault="00DA536E" w:rsidP="00C11851">
            <w:pPr>
              <w:jc w:val="right"/>
              <w:rPr>
                <w:bCs/>
                <w:sz w:val="20"/>
              </w:rPr>
            </w:pPr>
          </w:p>
        </w:tc>
      </w:tr>
      <w:tr w:rsidR="00DA536E" w14:paraId="347EB1BB" w14:textId="77777777" w:rsidTr="00C11851">
        <w:trPr>
          <w:trHeight w:val="397"/>
        </w:trPr>
        <w:tc>
          <w:tcPr>
            <w:tcW w:w="4414" w:type="dxa"/>
            <w:vAlign w:val="center"/>
          </w:tcPr>
          <w:p w14:paraId="15DDA3A5" w14:textId="77777777" w:rsidR="00DA536E" w:rsidRDefault="00DA536E" w:rsidP="00C11851">
            <w:pPr>
              <w:rPr>
                <w:bCs/>
                <w:sz w:val="20"/>
              </w:rPr>
            </w:pPr>
          </w:p>
        </w:tc>
        <w:tc>
          <w:tcPr>
            <w:tcW w:w="2208" w:type="dxa"/>
            <w:vAlign w:val="center"/>
          </w:tcPr>
          <w:p w14:paraId="72DBA17E" w14:textId="77777777" w:rsidR="00DA536E" w:rsidRDefault="00DA536E" w:rsidP="00C11851">
            <w:pPr>
              <w:jc w:val="right"/>
              <w:rPr>
                <w:bCs/>
                <w:sz w:val="20"/>
              </w:rPr>
            </w:pPr>
          </w:p>
        </w:tc>
        <w:tc>
          <w:tcPr>
            <w:tcW w:w="4178" w:type="dxa"/>
            <w:vAlign w:val="center"/>
          </w:tcPr>
          <w:p w14:paraId="6ECF539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（三十一）与中央财政往来性支出</w:t>
            </w:r>
          </w:p>
        </w:tc>
        <w:tc>
          <w:tcPr>
            <w:tcW w:w="2090" w:type="dxa"/>
            <w:vAlign w:val="center"/>
          </w:tcPr>
          <w:p w14:paraId="22C6823A" w14:textId="77777777" w:rsidR="00DA536E" w:rsidRDefault="00DA536E" w:rsidP="00C11851">
            <w:pPr>
              <w:jc w:val="right"/>
              <w:rPr>
                <w:bCs/>
                <w:sz w:val="20"/>
              </w:rPr>
            </w:pPr>
          </w:p>
        </w:tc>
      </w:tr>
      <w:tr w:rsidR="00DA536E" w14:paraId="16B4DE8E" w14:textId="77777777" w:rsidTr="00C11851">
        <w:trPr>
          <w:trHeight w:val="397"/>
        </w:trPr>
        <w:tc>
          <w:tcPr>
            <w:tcW w:w="4414" w:type="dxa"/>
            <w:vAlign w:val="center"/>
          </w:tcPr>
          <w:p w14:paraId="7B75116C" w14:textId="77777777" w:rsidR="00DA536E" w:rsidRDefault="00DA536E" w:rsidP="00C11851">
            <w:pPr>
              <w:rPr>
                <w:bCs/>
                <w:sz w:val="20"/>
              </w:rPr>
            </w:pPr>
          </w:p>
        </w:tc>
        <w:tc>
          <w:tcPr>
            <w:tcW w:w="2208" w:type="dxa"/>
            <w:vAlign w:val="center"/>
          </w:tcPr>
          <w:p w14:paraId="552A48CE" w14:textId="77777777" w:rsidR="00DA536E" w:rsidRDefault="00DA536E" w:rsidP="00C11851">
            <w:pPr>
              <w:jc w:val="right"/>
              <w:rPr>
                <w:bCs/>
                <w:sz w:val="20"/>
              </w:rPr>
            </w:pPr>
          </w:p>
        </w:tc>
        <w:tc>
          <w:tcPr>
            <w:tcW w:w="4178" w:type="dxa"/>
            <w:vAlign w:val="center"/>
          </w:tcPr>
          <w:p w14:paraId="5237E85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二、年终结转结余</w:t>
            </w:r>
          </w:p>
        </w:tc>
        <w:tc>
          <w:tcPr>
            <w:tcW w:w="2090" w:type="dxa"/>
            <w:vAlign w:val="center"/>
          </w:tcPr>
          <w:p w14:paraId="45D85154" w14:textId="77777777" w:rsidR="00DA536E" w:rsidRDefault="00DA536E" w:rsidP="00C11851">
            <w:pPr>
              <w:jc w:val="right"/>
              <w:rPr>
                <w:bCs/>
                <w:sz w:val="20"/>
              </w:rPr>
            </w:pPr>
          </w:p>
        </w:tc>
      </w:tr>
      <w:tr w:rsidR="00DA536E" w14:paraId="4A99E4D4" w14:textId="77777777" w:rsidTr="00C11851">
        <w:trPr>
          <w:trHeight w:val="397"/>
        </w:trPr>
        <w:tc>
          <w:tcPr>
            <w:tcW w:w="4414" w:type="dxa"/>
            <w:vAlign w:val="center"/>
          </w:tcPr>
          <w:p w14:paraId="33CABBAA"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收    入    总    计</w:t>
            </w:r>
          </w:p>
        </w:tc>
        <w:tc>
          <w:tcPr>
            <w:tcW w:w="2208" w:type="dxa"/>
            <w:vAlign w:val="center"/>
          </w:tcPr>
          <w:p w14:paraId="038E2694"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3,034.48</w:t>
            </w:r>
          </w:p>
        </w:tc>
        <w:tc>
          <w:tcPr>
            <w:tcW w:w="4178" w:type="dxa"/>
            <w:vAlign w:val="center"/>
          </w:tcPr>
          <w:p w14:paraId="7F6AA99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0"/>
                <w:szCs w:val="20"/>
                <w:lang w:bidi="ar"/>
              </w:rPr>
              <w:t>支    出    总    计</w:t>
            </w:r>
          </w:p>
        </w:tc>
        <w:tc>
          <w:tcPr>
            <w:tcW w:w="2090" w:type="dxa"/>
            <w:vAlign w:val="center"/>
          </w:tcPr>
          <w:p w14:paraId="39FA18E5"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3,034.48</w:t>
            </w:r>
          </w:p>
        </w:tc>
      </w:tr>
    </w:tbl>
    <w:p w14:paraId="0CEC787A" w14:textId="77777777" w:rsidR="00DA536E" w:rsidRDefault="00DA536E" w:rsidP="00DA536E">
      <w:pPr>
        <w:spacing w:line="600" w:lineRule="exact"/>
        <w:jc w:val="right"/>
        <w:rPr>
          <w:sz w:val="20"/>
        </w:rPr>
        <w:sectPr w:rsidR="00DA536E" w:rsidSect="00DA536E">
          <w:type w:val="continuous"/>
          <w:pgSz w:w="16840" w:h="11910" w:orient="landscape"/>
          <w:pgMar w:top="1580" w:right="2420" w:bottom="280" w:left="1760" w:header="720" w:footer="720" w:gutter="0"/>
          <w:pgNumType w:fmt="numberInDash"/>
          <w:cols w:space="720"/>
        </w:sectPr>
      </w:pPr>
    </w:p>
    <w:p w14:paraId="66D6A387" w14:textId="77777777" w:rsidR="00DA536E" w:rsidRDefault="00DA536E" w:rsidP="00DA536E">
      <w:pPr>
        <w:tabs>
          <w:tab w:val="left" w:pos="4481"/>
          <w:tab w:val="left" w:pos="6502"/>
          <w:tab w:val="left" w:pos="8521"/>
          <w:tab w:val="left" w:pos="10542"/>
        </w:tabs>
        <w:spacing w:line="600" w:lineRule="exact"/>
        <w:ind w:left="2242"/>
        <w:rPr>
          <w:rFonts w:ascii="宋体"/>
          <w:sz w:val="20"/>
        </w:rPr>
      </w:pPr>
    </w:p>
    <w:p w14:paraId="534C6F9F" w14:textId="77777777" w:rsidR="00DA536E" w:rsidRDefault="00DA536E" w:rsidP="00DA536E">
      <w:pPr>
        <w:pStyle w:val="21"/>
      </w:pPr>
    </w:p>
    <w:p w14:paraId="36631116" w14:textId="77777777" w:rsidR="00DA536E" w:rsidRDefault="00DA536E" w:rsidP="00DA536E">
      <w:pPr>
        <w:pStyle w:val="21"/>
      </w:pPr>
    </w:p>
    <w:p w14:paraId="1193492B" w14:textId="77777777" w:rsidR="00DA536E" w:rsidRDefault="00DA536E" w:rsidP="00DA536E">
      <w:pPr>
        <w:spacing w:line="600" w:lineRule="exact"/>
        <w:rPr>
          <w:rFonts w:eastAsia="仿宋_GB2312" w:cs="仿宋"/>
          <w:sz w:val="24"/>
        </w:rPr>
      </w:pPr>
      <w:r>
        <w:rPr>
          <w:rFonts w:eastAsia="仿宋_GB2312" w:cs="仿宋" w:hint="eastAsia"/>
          <w:sz w:val="24"/>
        </w:rPr>
        <w:t>公开</w:t>
      </w:r>
      <w:r>
        <w:rPr>
          <w:rFonts w:eastAsia="仿宋_GB2312" w:cs="仿宋" w:hint="eastAsia"/>
          <w:sz w:val="24"/>
        </w:rPr>
        <w:t>05</w:t>
      </w:r>
      <w:r>
        <w:rPr>
          <w:rFonts w:eastAsia="仿宋_GB2312" w:cs="仿宋" w:hint="eastAsia"/>
          <w:sz w:val="24"/>
        </w:rPr>
        <w:t>表</w:t>
      </w:r>
    </w:p>
    <w:p w14:paraId="5A6AB7BC" w14:textId="77777777" w:rsidR="00DA536E" w:rsidRDefault="00DA536E" w:rsidP="00DA536E">
      <w:pPr>
        <w:spacing w:line="600" w:lineRule="exact"/>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一般公共预算支出表</w:t>
      </w:r>
    </w:p>
    <w:p w14:paraId="4B177B37" w14:textId="77777777" w:rsidR="00DA536E" w:rsidRDefault="00DA536E" w:rsidP="00DA536E">
      <w:pPr>
        <w:tabs>
          <w:tab w:val="left" w:pos="3085"/>
          <w:tab w:val="left" w:pos="5944"/>
          <w:tab w:val="left" w:pos="8806"/>
          <w:tab w:val="left" w:pos="12488"/>
        </w:tabs>
        <w:spacing w:line="600" w:lineRule="exact"/>
        <w:ind w:left="225"/>
      </w:pPr>
      <w:r>
        <w:rPr>
          <w:rFonts w:ascii="宋体" w:eastAsia="宋体" w:hint="eastAsia"/>
          <w:position w:val="1"/>
          <w:sz w:val="20"/>
        </w:rPr>
        <w:t>编制单位：鄂尔多斯市妇幼保健院（鄂尔多斯市妇幼保健计划生育服务中心）</w:t>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金额单位：万元</w:t>
      </w:r>
    </w:p>
    <w:tbl>
      <w:tblPr>
        <w:tblpPr w:leftFromText="180" w:rightFromText="180" w:vertAnchor="page" w:horzAnchor="page" w:tblpX="1318" w:tblpY="3395"/>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416"/>
        <w:gridCol w:w="5955"/>
        <w:gridCol w:w="1421"/>
        <w:gridCol w:w="1421"/>
        <w:gridCol w:w="1421"/>
        <w:gridCol w:w="1418"/>
        <w:gridCol w:w="1415"/>
      </w:tblGrid>
      <w:tr w:rsidR="00DA536E" w14:paraId="19D2C877" w14:textId="77777777" w:rsidTr="00C11851">
        <w:trPr>
          <w:trHeight w:val="397"/>
        </w:trPr>
        <w:tc>
          <w:tcPr>
            <w:tcW w:w="489" w:type="pct"/>
            <w:vMerge w:val="restart"/>
            <w:vAlign w:val="center"/>
          </w:tcPr>
          <w:p w14:paraId="5EDED79A"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lastRenderedPageBreak/>
              <w:t>科目编码</w:t>
            </w:r>
          </w:p>
        </w:tc>
        <w:tc>
          <w:tcPr>
            <w:tcW w:w="2057" w:type="pct"/>
            <w:vMerge w:val="restart"/>
            <w:vAlign w:val="center"/>
          </w:tcPr>
          <w:p w14:paraId="26021AFE"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科目名称</w:t>
            </w:r>
          </w:p>
        </w:tc>
        <w:tc>
          <w:tcPr>
            <w:tcW w:w="491" w:type="pct"/>
            <w:vMerge w:val="restart"/>
            <w:vAlign w:val="center"/>
          </w:tcPr>
          <w:p w14:paraId="39D25944"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合计</w:t>
            </w:r>
          </w:p>
        </w:tc>
        <w:tc>
          <w:tcPr>
            <w:tcW w:w="1472" w:type="pct"/>
            <w:gridSpan w:val="3"/>
            <w:vAlign w:val="center"/>
          </w:tcPr>
          <w:p w14:paraId="55B75B1F"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基本支出</w:t>
            </w:r>
          </w:p>
        </w:tc>
        <w:tc>
          <w:tcPr>
            <w:tcW w:w="489" w:type="pct"/>
            <w:vMerge w:val="restart"/>
            <w:vAlign w:val="center"/>
          </w:tcPr>
          <w:p w14:paraId="762F90CC"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项目支出</w:t>
            </w:r>
          </w:p>
        </w:tc>
      </w:tr>
      <w:tr w:rsidR="00DA536E" w14:paraId="395C4255" w14:textId="77777777" w:rsidTr="00C11851">
        <w:trPr>
          <w:trHeight w:val="397"/>
        </w:trPr>
        <w:tc>
          <w:tcPr>
            <w:tcW w:w="489" w:type="pct"/>
            <w:vMerge/>
            <w:tcBorders>
              <w:top w:val="nil"/>
            </w:tcBorders>
            <w:vAlign w:val="center"/>
          </w:tcPr>
          <w:p w14:paraId="46613580" w14:textId="77777777" w:rsidR="00DA536E" w:rsidRDefault="00DA536E" w:rsidP="00C11851">
            <w:pPr>
              <w:jc w:val="center"/>
              <w:rPr>
                <w:rFonts w:ascii="宋体" w:eastAsia="宋体" w:hAnsi="宋体" w:cs="宋体" w:hint="eastAsia"/>
                <w:bCs/>
                <w:sz w:val="2"/>
                <w:szCs w:val="2"/>
              </w:rPr>
            </w:pPr>
          </w:p>
        </w:tc>
        <w:tc>
          <w:tcPr>
            <w:tcW w:w="2057" w:type="pct"/>
            <w:vMerge/>
            <w:tcBorders>
              <w:top w:val="nil"/>
            </w:tcBorders>
            <w:vAlign w:val="center"/>
          </w:tcPr>
          <w:p w14:paraId="1A4E5927" w14:textId="77777777" w:rsidR="00DA536E" w:rsidRDefault="00DA536E" w:rsidP="00C11851">
            <w:pPr>
              <w:jc w:val="center"/>
              <w:rPr>
                <w:rFonts w:ascii="宋体" w:eastAsia="宋体" w:hAnsi="宋体" w:cs="宋体" w:hint="eastAsia"/>
                <w:bCs/>
                <w:sz w:val="2"/>
                <w:szCs w:val="2"/>
              </w:rPr>
            </w:pPr>
          </w:p>
        </w:tc>
        <w:tc>
          <w:tcPr>
            <w:tcW w:w="491" w:type="pct"/>
            <w:vMerge/>
            <w:tcBorders>
              <w:top w:val="nil"/>
            </w:tcBorders>
            <w:vAlign w:val="center"/>
          </w:tcPr>
          <w:p w14:paraId="4ABEE4FD" w14:textId="77777777" w:rsidR="00DA536E" w:rsidRDefault="00DA536E" w:rsidP="00C11851">
            <w:pPr>
              <w:jc w:val="center"/>
              <w:rPr>
                <w:rFonts w:ascii="宋体" w:eastAsia="宋体" w:hAnsi="宋体" w:cs="宋体" w:hint="eastAsia"/>
                <w:bCs/>
                <w:sz w:val="2"/>
                <w:szCs w:val="2"/>
              </w:rPr>
            </w:pPr>
          </w:p>
        </w:tc>
        <w:tc>
          <w:tcPr>
            <w:tcW w:w="491" w:type="pct"/>
            <w:vAlign w:val="center"/>
          </w:tcPr>
          <w:p w14:paraId="1863A41D"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小计</w:t>
            </w:r>
          </w:p>
        </w:tc>
        <w:tc>
          <w:tcPr>
            <w:tcW w:w="491" w:type="pct"/>
            <w:vAlign w:val="center"/>
          </w:tcPr>
          <w:p w14:paraId="419BBD15"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人员经费</w:t>
            </w:r>
          </w:p>
        </w:tc>
        <w:tc>
          <w:tcPr>
            <w:tcW w:w="489" w:type="pct"/>
            <w:vAlign w:val="center"/>
          </w:tcPr>
          <w:p w14:paraId="0EB1B296"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公用经费</w:t>
            </w:r>
          </w:p>
        </w:tc>
        <w:tc>
          <w:tcPr>
            <w:tcW w:w="489" w:type="pct"/>
            <w:vMerge/>
            <w:tcBorders>
              <w:top w:val="nil"/>
            </w:tcBorders>
            <w:vAlign w:val="center"/>
          </w:tcPr>
          <w:p w14:paraId="521CE3CE" w14:textId="77777777" w:rsidR="00DA536E" w:rsidRDefault="00DA536E" w:rsidP="00C11851">
            <w:pPr>
              <w:jc w:val="center"/>
              <w:rPr>
                <w:rFonts w:ascii="宋体" w:eastAsia="宋体" w:hAnsi="宋体" w:cs="宋体" w:hint="eastAsia"/>
                <w:bCs/>
                <w:sz w:val="2"/>
                <w:szCs w:val="2"/>
              </w:rPr>
            </w:pPr>
          </w:p>
        </w:tc>
      </w:tr>
      <w:tr w:rsidR="00DA536E" w14:paraId="0534940E" w14:textId="77777777" w:rsidTr="00C11851">
        <w:trPr>
          <w:trHeight w:val="397"/>
        </w:trPr>
        <w:tc>
          <w:tcPr>
            <w:tcW w:w="489" w:type="pct"/>
            <w:vAlign w:val="center"/>
          </w:tcPr>
          <w:p w14:paraId="23699152"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208</w:t>
            </w:r>
          </w:p>
        </w:tc>
        <w:tc>
          <w:tcPr>
            <w:tcW w:w="2057" w:type="pct"/>
            <w:vAlign w:val="center"/>
          </w:tcPr>
          <w:p w14:paraId="23F8B37C"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社会保障和就业支出</w:t>
            </w:r>
          </w:p>
        </w:tc>
        <w:tc>
          <w:tcPr>
            <w:tcW w:w="491" w:type="pct"/>
            <w:vAlign w:val="center"/>
          </w:tcPr>
          <w:p w14:paraId="170A5479"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295.85</w:t>
            </w:r>
          </w:p>
        </w:tc>
        <w:tc>
          <w:tcPr>
            <w:tcW w:w="491" w:type="pct"/>
            <w:vAlign w:val="center"/>
          </w:tcPr>
          <w:p w14:paraId="025750D2"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295.17</w:t>
            </w:r>
          </w:p>
        </w:tc>
        <w:tc>
          <w:tcPr>
            <w:tcW w:w="491" w:type="pct"/>
            <w:vAlign w:val="center"/>
          </w:tcPr>
          <w:p w14:paraId="6AC437DE"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295.17</w:t>
            </w:r>
          </w:p>
        </w:tc>
        <w:tc>
          <w:tcPr>
            <w:tcW w:w="489" w:type="pct"/>
            <w:vAlign w:val="center"/>
          </w:tcPr>
          <w:p w14:paraId="04A0269B" w14:textId="77777777" w:rsidR="00DA536E" w:rsidRDefault="00DA536E" w:rsidP="00C11851">
            <w:pPr>
              <w:jc w:val="right"/>
              <w:rPr>
                <w:bCs/>
                <w:sz w:val="20"/>
              </w:rPr>
            </w:pPr>
          </w:p>
        </w:tc>
        <w:tc>
          <w:tcPr>
            <w:tcW w:w="489" w:type="pct"/>
            <w:vAlign w:val="center"/>
          </w:tcPr>
          <w:p w14:paraId="0EF5C288"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0.68</w:t>
            </w:r>
          </w:p>
        </w:tc>
      </w:tr>
      <w:tr w:rsidR="00DA536E" w14:paraId="2EE417FA" w14:textId="77777777" w:rsidTr="00C11851">
        <w:trPr>
          <w:trHeight w:val="397"/>
        </w:trPr>
        <w:tc>
          <w:tcPr>
            <w:tcW w:w="489" w:type="pct"/>
            <w:vAlign w:val="center"/>
          </w:tcPr>
          <w:p w14:paraId="4D209CD9"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20805</w:t>
            </w:r>
          </w:p>
        </w:tc>
        <w:tc>
          <w:tcPr>
            <w:tcW w:w="2057" w:type="pct"/>
            <w:vAlign w:val="center"/>
          </w:tcPr>
          <w:p w14:paraId="772E20C6"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行政事业单位养老支出</w:t>
            </w:r>
          </w:p>
        </w:tc>
        <w:tc>
          <w:tcPr>
            <w:tcW w:w="491" w:type="pct"/>
            <w:vAlign w:val="center"/>
          </w:tcPr>
          <w:p w14:paraId="3FAC3401"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279.96</w:t>
            </w:r>
          </w:p>
        </w:tc>
        <w:tc>
          <w:tcPr>
            <w:tcW w:w="491" w:type="pct"/>
            <w:vAlign w:val="center"/>
          </w:tcPr>
          <w:p w14:paraId="4C53EFBE"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279.96</w:t>
            </w:r>
          </w:p>
        </w:tc>
        <w:tc>
          <w:tcPr>
            <w:tcW w:w="491" w:type="pct"/>
            <w:vAlign w:val="center"/>
          </w:tcPr>
          <w:p w14:paraId="4B211CA5"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279.96</w:t>
            </w:r>
          </w:p>
        </w:tc>
        <w:tc>
          <w:tcPr>
            <w:tcW w:w="489" w:type="pct"/>
            <w:vAlign w:val="center"/>
          </w:tcPr>
          <w:p w14:paraId="5054D0DD" w14:textId="77777777" w:rsidR="00DA536E" w:rsidRDefault="00DA536E" w:rsidP="00C11851">
            <w:pPr>
              <w:jc w:val="right"/>
              <w:rPr>
                <w:bCs/>
                <w:sz w:val="20"/>
              </w:rPr>
            </w:pPr>
          </w:p>
        </w:tc>
        <w:tc>
          <w:tcPr>
            <w:tcW w:w="489" w:type="pct"/>
            <w:vAlign w:val="center"/>
          </w:tcPr>
          <w:p w14:paraId="60DD8FD7" w14:textId="77777777" w:rsidR="00DA536E" w:rsidRDefault="00DA536E" w:rsidP="00C11851">
            <w:pPr>
              <w:jc w:val="right"/>
              <w:rPr>
                <w:bCs/>
                <w:sz w:val="20"/>
              </w:rPr>
            </w:pPr>
          </w:p>
        </w:tc>
      </w:tr>
      <w:tr w:rsidR="00DA536E" w14:paraId="4C0A2063" w14:textId="77777777" w:rsidTr="00C11851">
        <w:trPr>
          <w:trHeight w:val="397"/>
        </w:trPr>
        <w:tc>
          <w:tcPr>
            <w:tcW w:w="489" w:type="pct"/>
            <w:vAlign w:val="center"/>
          </w:tcPr>
          <w:p w14:paraId="7F78A8BC"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2080502</w:t>
            </w:r>
          </w:p>
        </w:tc>
        <w:tc>
          <w:tcPr>
            <w:tcW w:w="2057" w:type="pct"/>
            <w:vAlign w:val="center"/>
          </w:tcPr>
          <w:p w14:paraId="52EE291C" w14:textId="77777777" w:rsidR="00DA536E" w:rsidRDefault="00DA536E" w:rsidP="00C11851">
            <w:pPr>
              <w:widowControl/>
              <w:ind w:firstLineChars="100" w:firstLine="200"/>
              <w:jc w:val="left"/>
              <w:textAlignment w:val="center"/>
              <w:rPr>
                <w:bCs/>
                <w:sz w:val="20"/>
              </w:rPr>
            </w:pPr>
            <w:r>
              <w:rPr>
                <w:rFonts w:ascii="宋体" w:eastAsia="宋体" w:hAnsi="宋体" w:cs="宋体" w:hint="eastAsia"/>
                <w:color w:val="000000"/>
                <w:kern w:val="0"/>
                <w:sz w:val="20"/>
                <w:szCs w:val="20"/>
                <w:lang w:bidi="ar"/>
              </w:rPr>
              <w:t>事业单位离退休</w:t>
            </w:r>
          </w:p>
        </w:tc>
        <w:tc>
          <w:tcPr>
            <w:tcW w:w="491" w:type="pct"/>
            <w:vAlign w:val="center"/>
          </w:tcPr>
          <w:p w14:paraId="15ABF7E8"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79.20</w:t>
            </w:r>
          </w:p>
        </w:tc>
        <w:tc>
          <w:tcPr>
            <w:tcW w:w="491" w:type="pct"/>
            <w:vAlign w:val="center"/>
          </w:tcPr>
          <w:p w14:paraId="015245DE"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79.20</w:t>
            </w:r>
          </w:p>
        </w:tc>
        <w:tc>
          <w:tcPr>
            <w:tcW w:w="491" w:type="pct"/>
            <w:vAlign w:val="center"/>
          </w:tcPr>
          <w:p w14:paraId="4C4F0D2B"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79.20</w:t>
            </w:r>
          </w:p>
        </w:tc>
        <w:tc>
          <w:tcPr>
            <w:tcW w:w="489" w:type="pct"/>
            <w:vAlign w:val="center"/>
          </w:tcPr>
          <w:p w14:paraId="0FB91B51" w14:textId="77777777" w:rsidR="00DA536E" w:rsidRDefault="00DA536E" w:rsidP="00C11851">
            <w:pPr>
              <w:jc w:val="right"/>
              <w:rPr>
                <w:bCs/>
                <w:sz w:val="20"/>
              </w:rPr>
            </w:pPr>
          </w:p>
        </w:tc>
        <w:tc>
          <w:tcPr>
            <w:tcW w:w="489" w:type="pct"/>
            <w:vAlign w:val="center"/>
          </w:tcPr>
          <w:p w14:paraId="4B59B88F" w14:textId="77777777" w:rsidR="00DA536E" w:rsidRDefault="00DA536E" w:rsidP="00C11851">
            <w:pPr>
              <w:jc w:val="right"/>
              <w:rPr>
                <w:bCs/>
                <w:sz w:val="20"/>
              </w:rPr>
            </w:pPr>
          </w:p>
        </w:tc>
      </w:tr>
      <w:tr w:rsidR="00DA536E" w14:paraId="7971AA1D" w14:textId="77777777" w:rsidTr="00C11851">
        <w:trPr>
          <w:trHeight w:val="397"/>
        </w:trPr>
        <w:tc>
          <w:tcPr>
            <w:tcW w:w="489" w:type="pct"/>
            <w:vAlign w:val="center"/>
          </w:tcPr>
          <w:p w14:paraId="3B895905"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2080505</w:t>
            </w:r>
          </w:p>
        </w:tc>
        <w:tc>
          <w:tcPr>
            <w:tcW w:w="2057" w:type="pct"/>
            <w:vAlign w:val="center"/>
          </w:tcPr>
          <w:p w14:paraId="1F28F39A" w14:textId="77777777" w:rsidR="00DA536E" w:rsidRDefault="00DA536E" w:rsidP="00C11851">
            <w:pPr>
              <w:widowControl/>
              <w:ind w:firstLineChars="100" w:firstLine="200"/>
              <w:jc w:val="left"/>
              <w:textAlignment w:val="center"/>
              <w:rPr>
                <w:bCs/>
                <w:sz w:val="20"/>
              </w:rPr>
            </w:pPr>
            <w:r>
              <w:rPr>
                <w:rFonts w:ascii="宋体" w:eastAsia="宋体" w:hAnsi="宋体" w:cs="宋体" w:hint="eastAsia"/>
                <w:color w:val="000000"/>
                <w:kern w:val="0"/>
                <w:sz w:val="20"/>
                <w:szCs w:val="20"/>
                <w:lang w:bidi="ar"/>
              </w:rPr>
              <w:t>机关事业单位基本养老保险缴费支出</w:t>
            </w:r>
          </w:p>
        </w:tc>
        <w:tc>
          <w:tcPr>
            <w:tcW w:w="491" w:type="pct"/>
            <w:vAlign w:val="center"/>
          </w:tcPr>
          <w:p w14:paraId="01162C2C"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122.76</w:t>
            </w:r>
          </w:p>
        </w:tc>
        <w:tc>
          <w:tcPr>
            <w:tcW w:w="491" w:type="pct"/>
            <w:vAlign w:val="center"/>
          </w:tcPr>
          <w:p w14:paraId="4AA94390"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122.76</w:t>
            </w:r>
          </w:p>
        </w:tc>
        <w:tc>
          <w:tcPr>
            <w:tcW w:w="491" w:type="pct"/>
            <w:vAlign w:val="center"/>
          </w:tcPr>
          <w:p w14:paraId="5A91D244"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122.76</w:t>
            </w:r>
          </w:p>
        </w:tc>
        <w:tc>
          <w:tcPr>
            <w:tcW w:w="489" w:type="pct"/>
            <w:vAlign w:val="center"/>
          </w:tcPr>
          <w:p w14:paraId="273C4FAC" w14:textId="77777777" w:rsidR="00DA536E" w:rsidRDefault="00DA536E" w:rsidP="00C11851">
            <w:pPr>
              <w:jc w:val="right"/>
              <w:rPr>
                <w:bCs/>
                <w:sz w:val="20"/>
              </w:rPr>
            </w:pPr>
          </w:p>
        </w:tc>
        <w:tc>
          <w:tcPr>
            <w:tcW w:w="489" w:type="pct"/>
            <w:vAlign w:val="center"/>
          </w:tcPr>
          <w:p w14:paraId="4FC95293" w14:textId="77777777" w:rsidR="00DA536E" w:rsidRDefault="00DA536E" w:rsidP="00C11851">
            <w:pPr>
              <w:jc w:val="right"/>
              <w:rPr>
                <w:bCs/>
                <w:sz w:val="20"/>
              </w:rPr>
            </w:pPr>
          </w:p>
        </w:tc>
      </w:tr>
      <w:tr w:rsidR="00DA536E" w14:paraId="4F350F9A" w14:textId="77777777" w:rsidTr="00C11851">
        <w:trPr>
          <w:trHeight w:val="397"/>
        </w:trPr>
        <w:tc>
          <w:tcPr>
            <w:tcW w:w="489" w:type="pct"/>
            <w:vAlign w:val="center"/>
          </w:tcPr>
          <w:p w14:paraId="18981D23"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2080506</w:t>
            </w:r>
          </w:p>
        </w:tc>
        <w:tc>
          <w:tcPr>
            <w:tcW w:w="2057" w:type="pct"/>
            <w:vAlign w:val="center"/>
          </w:tcPr>
          <w:p w14:paraId="1EA29245" w14:textId="77777777" w:rsidR="00DA536E" w:rsidRDefault="00DA536E" w:rsidP="00C11851">
            <w:pPr>
              <w:widowControl/>
              <w:ind w:firstLineChars="100" w:firstLine="200"/>
              <w:jc w:val="left"/>
              <w:textAlignment w:val="center"/>
              <w:rPr>
                <w:rFonts w:eastAsia="宋体"/>
                <w:bCs/>
                <w:sz w:val="20"/>
              </w:rPr>
            </w:pPr>
            <w:r>
              <w:rPr>
                <w:rFonts w:ascii="宋体" w:eastAsia="宋体" w:hAnsi="宋体" w:cs="宋体" w:hint="eastAsia"/>
                <w:color w:val="000000"/>
                <w:kern w:val="0"/>
                <w:sz w:val="20"/>
                <w:szCs w:val="20"/>
                <w:lang w:bidi="ar"/>
              </w:rPr>
              <w:t>机关事业单位职业年金缴费支出</w:t>
            </w:r>
          </w:p>
        </w:tc>
        <w:tc>
          <w:tcPr>
            <w:tcW w:w="491" w:type="pct"/>
            <w:vAlign w:val="center"/>
          </w:tcPr>
          <w:p w14:paraId="5DD230A4"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78.00</w:t>
            </w:r>
          </w:p>
        </w:tc>
        <w:tc>
          <w:tcPr>
            <w:tcW w:w="491" w:type="pct"/>
            <w:vAlign w:val="center"/>
          </w:tcPr>
          <w:p w14:paraId="63A0D9AB"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78.00</w:t>
            </w:r>
          </w:p>
        </w:tc>
        <w:tc>
          <w:tcPr>
            <w:tcW w:w="491" w:type="pct"/>
            <w:vAlign w:val="center"/>
          </w:tcPr>
          <w:p w14:paraId="2CCB6A03"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78.00</w:t>
            </w:r>
          </w:p>
        </w:tc>
        <w:tc>
          <w:tcPr>
            <w:tcW w:w="489" w:type="pct"/>
            <w:vAlign w:val="center"/>
          </w:tcPr>
          <w:p w14:paraId="12AEB65B" w14:textId="77777777" w:rsidR="00DA536E" w:rsidRDefault="00DA536E" w:rsidP="00C11851">
            <w:pPr>
              <w:jc w:val="right"/>
              <w:rPr>
                <w:bCs/>
                <w:sz w:val="20"/>
              </w:rPr>
            </w:pPr>
          </w:p>
        </w:tc>
        <w:tc>
          <w:tcPr>
            <w:tcW w:w="489" w:type="pct"/>
            <w:vAlign w:val="center"/>
          </w:tcPr>
          <w:p w14:paraId="53967C8D" w14:textId="77777777" w:rsidR="00DA536E" w:rsidRDefault="00DA536E" w:rsidP="00C11851">
            <w:pPr>
              <w:jc w:val="right"/>
              <w:rPr>
                <w:bCs/>
                <w:sz w:val="20"/>
              </w:rPr>
            </w:pPr>
          </w:p>
        </w:tc>
      </w:tr>
      <w:tr w:rsidR="00DA536E" w14:paraId="3A480A71" w14:textId="77777777" w:rsidTr="00C11851">
        <w:trPr>
          <w:trHeight w:val="397"/>
        </w:trPr>
        <w:tc>
          <w:tcPr>
            <w:tcW w:w="489" w:type="pct"/>
            <w:vAlign w:val="center"/>
          </w:tcPr>
          <w:p w14:paraId="41A473BE"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20811</w:t>
            </w:r>
          </w:p>
        </w:tc>
        <w:tc>
          <w:tcPr>
            <w:tcW w:w="2057" w:type="pct"/>
            <w:vAlign w:val="center"/>
          </w:tcPr>
          <w:p w14:paraId="5CF90FF8"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残疾人事业</w:t>
            </w:r>
          </w:p>
        </w:tc>
        <w:tc>
          <w:tcPr>
            <w:tcW w:w="491" w:type="pct"/>
            <w:vAlign w:val="center"/>
          </w:tcPr>
          <w:p w14:paraId="59E69607"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0.68</w:t>
            </w:r>
          </w:p>
        </w:tc>
        <w:tc>
          <w:tcPr>
            <w:tcW w:w="491" w:type="pct"/>
            <w:vAlign w:val="center"/>
          </w:tcPr>
          <w:p w14:paraId="7E166AD3" w14:textId="77777777" w:rsidR="00DA536E" w:rsidRDefault="00DA536E" w:rsidP="00C11851">
            <w:pPr>
              <w:jc w:val="right"/>
              <w:rPr>
                <w:bCs/>
                <w:sz w:val="24"/>
              </w:rPr>
            </w:pPr>
          </w:p>
        </w:tc>
        <w:tc>
          <w:tcPr>
            <w:tcW w:w="491" w:type="pct"/>
            <w:vAlign w:val="center"/>
          </w:tcPr>
          <w:p w14:paraId="3D0D0A27" w14:textId="77777777" w:rsidR="00DA536E" w:rsidRDefault="00DA536E" w:rsidP="00C11851">
            <w:pPr>
              <w:jc w:val="right"/>
              <w:rPr>
                <w:bCs/>
                <w:sz w:val="24"/>
              </w:rPr>
            </w:pPr>
          </w:p>
        </w:tc>
        <w:tc>
          <w:tcPr>
            <w:tcW w:w="489" w:type="pct"/>
            <w:vAlign w:val="center"/>
          </w:tcPr>
          <w:p w14:paraId="384B4A6B" w14:textId="77777777" w:rsidR="00DA536E" w:rsidRDefault="00DA536E" w:rsidP="00C11851">
            <w:pPr>
              <w:jc w:val="right"/>
              <w:rPr>
                <w:bCs/>
                <w:sz w:val="24"/>
              </w:rPr>
            </w:pPr>
          </w:p>
        </w:tc>
        <w:tc>
          <w:tcPr>
            <w:tcW w:w="489" w:type="pct"/>
            <w:vAlign w:val="center"/>
          </w:tcPr>
          <w:p w14:paraId="3B72B2F4"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0.68</w:t>
            </w:r>
          </w:p>
        </w:tc>
      </w:tr>
      <w:tr w:rsidR="00DA536E" w14:paraId="723067C6" w14:textId="77777777" w:rsidTr="00C11851">
        <w:trPr>
          <w:trHeight w:val="397"/>
        </w:trPr>
        <w:tc>
          <w:tcPr>
            <w:tcW w:w="489" w:type="pct"/>
            <w:vAlign w:val="center"/>
          </w:tcPr>
          <w:p w14:paraId="78C555AF"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2081199</w:t>
            </w:r>
          </w:p>
        </w:tc>
        <w:tc>
          <w:tcPr>
            <w:tcW w:w="2057" w:type="pct"/>
            <w:vAlign w:val="center"/>
          </w:tcPr>
          <w:p w14:paraId="45750319"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其他残疾人事业支出</w:t>
            </w:r>
          </w:p>
        </w:tc>
        <w:tc>
          <w:tcPr>
            <w:tcW w:w="491" w:type="pct"/>
            <w:vAlign w:val="center"/>
          </w:tcPr>
          <w:p w14:paraId="3504BEE8"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0.68</w:t>
            </w:r>
          </w:p>
        </w:tc>
        <w:tc>
          <w:tcPr>
            <w:tcW w:w="491" w:type="pct"/>
            <w:vAlign w:val="center"/>
          </w:tcPr>
          <w:p w14:paraId="121CA88B" w14:textId="77777777" w:rsidR="00DA536E" w:rsidRDefault="00DA536E" w:rsidP="00C11851">
            <w:pPr>
              <w:jc w:val="right"/>
              <w:rPr>
                <w:bCs/>
                <w:sz w:val="24"/>
              </w:rPr>
            </w:pPr>
          </w:p>
        </w:tc>
        <w:tc>
          <w:tcPr>
            <w:tcW w:w="491" w:type="pct"/>
            <w:vAlign w:val="center"/>
          </w:tcPr>
          <w:p w14:paraId="707AA34D" w14:textId="77777777" w:rsidR="00DA536E" w:rsidRDefault="00DA536E" w:rsidP="00C11851">
            <w:pPr>
              <w:jc w:val="right"/>
              <w:rPr>
                <w:bCs/>
                <w:sz w:val="24"/>
              </w:rPr>
            </w:pPr>
          </w:p>
        </w:tc>
        <w:tc>
          <w:tcPr>
            <w:tcW w:w="489" w:type="pct"/>
            <w:vAlign w:val="center"/>
          </w:tcPr>
          <w:p w14:paraId="2BD7B3C4" w14:textId="77777777" w:rsidR="00DA536E" w:rsidRDefault="00DA536E" w:rsidP="00C11851">
            <w:pPr>
              <w:jc w:val="right"/>
              <w:rPr>
                <w:bCs/>
                <w:sz w:val="24"/>
              </w:rPr>
            </w:pPr>
          </w:p>
        </w:tc>
        <w:tc>
          <w:tcPr>
            <w:tcW w:w="489" w:type="pct"/>
            <w:vAlign w:val="center"/>
          </w:tcPr>
          <w:p w14:paraId="0D18242C"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0.68</w:t>
            </w:r>
          </w:p>
        </w:tc>
      </w:tr>
      <w:tr w:rsidR="00DA536E" w14:paraId="7A740972" w14:textId="77777777" w:rsidTr="00C11851">
        <w:trPr>
          <w:trHeight w:val="397"/>
        </w:trPr>
        <w:tc>
          <w:tcPr>
            <w:tcW w:w="489" w:type="pct"/>
            <w:vAlign w:val="center"/>
          </w:tcPr>
          <w:p w14:paraId="460A152F"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20899</w:t>
            </w:r>
          </w:p>
        </w:tc>
        <w:tc>
          <w:tcPr>
            <w:tcW w:w="2057" w:type="pct"/>
            <w:vAlign w:val="center"/>
          </w:tcPr>
          <w:p w14:paraId="0BDB8877"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其他社会保障和就业支出</w:t>
            </w:r>
          </w:p>
        </w:tc>
        <w:tc>
          <w:tcPr>
            <w:tcW w:w="491" w:type="pct"/>
            <w:vAlign w:val="center"/>
          </w:tcPr>
          <w:p w14:paraId="000EEF49"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15.20</w:t>
            </w:r>
          </w:p>
        </w:tc>
        <w:tc>
          <w:tcPr>
            <w:tcW w:w="491" w:type="pct"/>
            <w:vAlign w:val="center"/>
          </w:tcPr>
          <w:p w14:paraId="57FE83E2"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15.20</w:t>
            </w:r>
          </w:p>
        </w:tc>
        <w:tc>
          <w:tcPr>
            <w:tcW w:w="491" w:type="pct"/>
            <w:vAlign w:val="center"/>
          </w:tcPr>
          <w:p w14:paraId="5A165011"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15.20</w:t>
            </w:r>
          </w:p>
        </w:tc>
        <w:tc>
          <w:tcPr>
            <w:tcW w:w="489" w:type="pct"/>
            <w:vAlign w:val="center"/>
          </w:tcPr>
          <w:p w14:paraId="250A70EC" w14:textId="77777777" w:rsidR="00DA536E" w:rsidRDefault="00DA536E" w:rsidP="00C11851">
            <w:pPr>
              <w:jc w:val="right"/>
              <w:rPr>
                <w:bCs/>
                <w:sz w:val="24"/>
              </w:rPr>
            </w:pPr>
          </w:p>
        </w:tc>
        <w:tc>
          <w:tcPr>
            <w:tcW w:w="489" w:type="pct"/>
            <w:vAlign w:val="center"/>
          </w:tcPr>
          <w:p w14:paraId="1C9AD1EC" w14:textId="77777777" w:rsidR="00DA536E" w:rsidRDefault="00DA536E" w:rsidP="00C11851">
            <w:pPr>
              <w:jc w:val="right"/>
              <w:rPr>
                <w:bCs/>
                <w:sz w:val="24"/>
              </w:rPr>
            </w:pPr>
          </w:p>
        </w:tc>
      </w:tr>
      <w:tr w:rsidR="00DA536E" w14:paraId="0DF188CD" w14:textId="77777777" w:rsidTr="00C11851">
        <w:trPr>
          <w:trHeight w:val="397"/>
        </w:trPr>
        <w:tc>
          <w:tcPr>
            <w:tcW w:w="489" w:type="pct"/>
            <w:vAlign w:val="center"/>
          </w:tcPr>
          <w:p w14:paraId="509B5BE4"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2089999</w:t>
            </w:r>
          </w:p>
        </w:tc>
        <w:tc>
          <w:tcPr>
            <w:tcW w:w="2057" w:type="pct"/>
            <w:vAlign w:val="center"/>
          </w:tcPr>
          <w:p w14:paraId="73210EDE"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其他社会保障和就业支出</w:t>
            </w:r>
          </w:p>
        </w:tc>
        <w:tc>
          <w:tcPr>
            <w:tcW w:w="491" w:type="pct"/>
            <w:vAlign w:val="center"/>
          </w:tcPr>
          <w:p w14:paraId="56446112"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15.20</w:t>
            </w:r>
          </w:p>
        </w:tc>
        <w:tc>
          <w:tcPr>
            <w:tcW w:w="491" w:type="pct"/>
            <w:vAlign w:val="center"/>
          </w:tcPr>
          <w:p w14:paraId="184CC449"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15.20</w:t>
            </w:r>
          </w:p>
        </w:tc>
        <w:tc>
          <w:tcPr>
            <w:tcW w:w="491" w:type="pct"/>
            <w:vAlign w:val="center"/>
          </w:tcPr>
          <w:p w14:paraId="5412E8B4"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15.20</w:t>
            </w:r>
          </w:p>
        </w:tc>
        <w:tc>
          <w:tcPr>
            <w:tcW w:w="489" w:type="pct"/>
            <w:vAlign w:val="center"/>
          </w:tcPr>
          <w:p w14:paraId="74762677" w14:textId="77777777" w:rsidR="00DA536E" w:rsidRDefault="00DA536E" w:rsidP="00C11851">
            <w:pPr>
              <w:jc w:val="right"/>
              <w:rPr>
                <w:bCs/>
                <w:sz w:val="24"/>
              </w:rPr>
            </w:pPr>
          </w:p>
        </w:tc>
        <w:tc>
          <w:tcPr>
            <w:tcW w:w="489" w:type="pct"/>
            <w:vAlign w:val="center"/>
          </w:tcPr>
          <w:p w14:paraId="73AEA4B4" w14:textId="77777777" w:rsidR="00DA536E" w:rsidRDefault="00DA536E" w:rsidP="00C11851">
            <w:pPr>
              <w:jc w:val="right"/>
              <w:rPr>
                <w:bCs/>
                <w:sz w:val="24"/>
              </w:rPr>
            </w:pPr>
          </w:p>
        </w:tc>
      </w:tr>
      <w:tr w:rsidR="00DA536E" w14:paraId="58210AB2" w14:textId="77777777" w:rsidTr="00C11851">
        <w:trPr>
          <w:trHeight w:val="397"/>
        </w:trPr>
        <w:tc>
          <w:tcPr>
            <w:tcW w:w="489" w:type="pct"/>
            <w:vAlign w:val="center"/>
          </w:tcPr>
          <w:p w14:paraId="0619DA3F"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w:t>
            </w:r>
          </w:p>
        </w:tc>
        <w:tc>
          <w:tcPr>
            <w:tcW w:w="2057" w:type="pct"/>
            <w:vAlign w:val="center"/>
          </w:tcPr>
          <w:p w14:paraId="28D65816"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卫生健康支出</w:t>
            </w:r>
          </w:p>
        </w:tc>
        <w:tc>
          <w:tcPr>
            <w:tcW w:w="491" w:type="pct"/>
            <w:vAlign w:val="center"/>
          </w:tcPr>
          <w:p w14:paraId="41FE1C7C"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2,619.63</w:t>
            </w:r>
          </w:p>
        </w:tc>
        <w:tc>
          <w:tcPr>
            <w:tcW w:w="491" w:type="pct"/>
            <w:vAlign w:val="center"/>
          </w:tcPr>
          <w:p w14:paraId="4C978861"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2,247.60</w:t>
            </w:r>
          </w:p>
        </w:tc>
        <w:tc>
          <w:tcPr>
            <w:tcW w:w="491" w:type="pct"/>
            <w:vAlign w:val="center"/>
          </w:tcPr>
          <w:p w14:paraId="6C57C814"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1,962.17</w:t>
            </w:r>
          </w:p>
        </w:tc>
        <w:tc>
          <w:tcPr>
            <w:tcW w:w="489" w:type="pct"/>
            <w:vAlign w:val="center"/>
          </w:tcPr>
          <w:p w14:paraId="7EA3951B"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285.43</w:t>
            </w:r>
          </w:p>
        </w:tc>
        <w:tc>
          <w:tcPr>
            <w:tcW w:w="489" w:type="pct"/>
            <w:vAlign w:val="center"/>
          </w:tcPr>
          <w:p w14:paraId="649C3819"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372.03</w:t>
            </w:r>
          </w:p>
        </w:tc>
      </w:tr>
      <w:tr w:rsidR="00DA536E" w14:paraId="15770715" w14:textId="77777777" w:rsidTr="00C11851">
        <w:trPr>
          <w:trHeight w:val="397"/>
        </w:trPr>
        <w:tc>
          <w:tcPr>
            <w:tcW w:w="489" w:type="pct"/>
            <w:vAlign w:val="center"/>
          </w:tcPr>
          <w:p w14:paraId="06A432EC"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21002</w:t>
            </w:r>
          </w:p>
        </w:tc>
        <w:tc>
          <w:tcPr>
            <w:tcW w:w="2057" w:type="pct"/>
            <w:vAlign w:val="center"/>
          </w:tcPr>
          <w:p w14:paraId="64423C8F"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公立医院</w:t>
            </w:r>
          </w:p>
        </w:tc>
        <w:tc>
          <w:tcPr>
            <w:tcW w:w="491" w:type="pct"/>
            <w:vAlign w:val="center"/>
          </w:tcPr>
          <w:p w14:paraId="5C1A15F6"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46.00</w:t>
            </w:r>
          </w:p>
        </w:tc>
        <w:tc>
          <w:tcPr>
            <w:tcW w:w="491" w:type="pct"/>
            <w:vAlign w:val="center"/>
          </w:tcPr>
          <w:p w14:paraId="6FC95A4D" w14:textId="77777777" w:rsidR="00DA536E" w:rsidRDefault="00DA536E" w:rsidP="00C11851">
            <w:pPr>
              <w:jc w:val="right"/>
              <w:rPr>
                <w:bCs/>
                <w:sz w:val="24"/>
              </w:rPr>
            </w:pPr>
          </w:p>
        </w:tc>
        <w:tc>
          <w:tcPr>
            <w:tcW w:w="491" w:type="pct"/>
            <w:vAlign w:val="center"/>
          </w:tcPr>
          <w:p w14:paraId="1A9A374F" w14:textId="77777777" w:rsidR="00DA536E" w:rsidRDefault="00DA536E" w:rsidP="00C11851">
            <w:pPr>
              <w:jc w:val="right"/>
              <w:rPr>
                <w:bCs/>
                <w:sz w:val="24"/>
              </w:rPr>
            </w:pPr>
          </w:p>
        </w:tc>
        <w:tc>
          <w:tcPr>
            <w:tcW w:w="489" w:type="pct"/>
            <w:vAlign w:val="center"/>
          </w:tcPr>
          <w:p w14:paraId="29488494" w14:textId="77777777" w:rsidR="00DA536E" w:rsidRDefault="00DA536E" w:rsidP="00C11851">
            <w:pPr>
              <w:jc w:val="right"/>
              <w:rPr>
                <w:bCs/>
                <w:sz w:val="24"/>
              </w:rPr>
            </w:pPr>
          </w:p>
        </w:tc>
        <w:tc>
          <w:tcPr>
            <w:tcW w:w="489" w:type="pct"/>
            <w:vAlign w:val="center"/>
          </w:tcPr>
          <w:p w14:paraId="5E12E20D"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46.00</w:t>
            </w:r>
          </w:p>
        </w:tc>
      </w:tr>
      <w:tr w:rsidR="00DA536E" w14:paraId="25E8D93F" w14:textId="77777777" w:rsidTr="00C11851">
        <w:trPr>
          <w:trHeight w:val="397"/>
        </w:trPr>
        <w:tc>
          <w:tcPr>
            <w:tcW w:w="489" w:type="pct"/>
            <w:vAlign w:val="center"/>
          </w:tcPr>
          <w:p w14:paraId="12577BDC"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2100299</w:t>
            </w:r>
          </w:p>
        </w:tc>
        <w:tc>
          <w:tcPr>
            <w:tcW w:w="2057" w:type="pct"/>
            <w:vAlign w:val="center"/>
          </w:tcPr>
          <w:p w14:paraId="4137687C" w14:textId="77777777" w:rsidR="00DA536E" w:rsidRDefault="00DA536E" w:rsidP="00C11851">
            <w:pPr>
              <w:widowControl/>
              <w:ind w:firstLineChars="100" w:firstLine="200"/>
              <w:jc w:val="left"/>
              <w:textAlignment w:val="center"/>
              <w:rPr>
                <w:rFonts w:eastAsia="宋体"/>
                <w:bCs/>
                <w:sz w:val="24"/>
              </w:rPr>
            </w:pPr>
            <w:r>
              <w:rPr>
                <w:rFonts w:ascii="宋体" w:eastAsia="宋体" w:hAnsi="宋体" w:cs="宋体" w:hint="eastAsia"/>
                <w:color w:val="000000"/>
                <w:kern w:val="0"/>
                <w:sz w:val="20"/>
                <w:szCs w:val="20"/>
                <w:lang w:bidi="ar"/>
              </w:rPr>
              <w:t>其他公立医院支出</w:t>
            </w:r>
          </w:p>
        </w:tc>
        <w:tc>
          <w:tcPr>
            <w:tcW w:w="491" w:type="pct"/>
            <w:vAlign w:val="center"/>
          </w:tcPr>
          <w:p w14:paraId="05B0346B"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46.00</w:t>
            </w:r>
          </w:p>
        </w:tc>
        <w:tc>
          <w:tcPr>
            <w:tcW w:w="491" w:type="pct"/>
            <w:vAlign w:val="center"/>
          </w:tcPr>
          <w:p w14:paraId="53D79867" w14:textId="77777777" w:rsidR="00DA536E" w:rsidRDefault="00DA536E" w:rsidP="00C11851">
            <w:pPr>
              <w:jc w:val="right"/>
              <w:rPr>
                <w:bCs/>
                <w:sz w:val="24"/>
              </w:rPr>
            </w:pPr>
          </w:p>
        </w:tc>
        <w:tc>
          <w:tcPr>
            <w:tcW w:w="491" w:type="pct"/>
            <w:vAlign w:val="center"/>
          </w:tcPr>
          <w:p w14:paraId="10FE95B7" w14:textId="77777777" w:rsidR="00DA536E" w:rsidRDefault="00DA536E" w:rsidP="00C11851">
            <w:pPr>
              <w:jc w:val="right"/>
              <w:rPr>
                <w:bCs/>
                <w:sz w:val="24"/>
              </w:rPr>
            </w:pPr>
          </w:p>
        </w:tc>
        <w:tc>
          <w:tcPr>
            <w:tcW w:w="489" w:type="pct"/>
            <w:vAlign w:val="center"/>
          </w:tcPr>
          <w:p w14:paraId="11C24F58" w14:textId="77777777" w:rsidR="00DA536E" w:rsidRDefault="00DA536E" w:rsidP="00C11851">
            <w:pPr>
              <w:jc w:val="right"/>
              <w:rPr>
                <w:bCs/>
                <w:sz w:val="24"/>
              </w:rPr>
            </w:pPr>
          </w:p>
        </w:tc>
        <w:tc>
          <w:tcPr>
            <w:tcW w:w="489" w:type="pct"/>
            <w:vAlign w:val="center"/>
          </w:tcPr>
          <w:p w14:paraId="666AAFD8"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46.00</w:t>
            </w:r>
          </w:p>
        </w:tc>
      </w:tr>
      <w:tr w:rsidR="00DA536E" w14:paraId="6C598268" w14:textId="77777777" w:rsidTr="00C11851">
        <w:trPr>
          <w:trHeight w:val="397"/>
        </w:trPr>
        <w:tc>
          <w:tcPr>
            <w:tcW w:w="489" w:type="pct"/>
            <w:vAlign w:val="center"/>
          </w:tcPr>
          <w:p w14:paraId="70E30F50"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21004</w:t>
            </w:r>
          </w:p>
        </w:tc>
        <w:tc>
          <w:tcPr>
            <w:tcW w:w="2057" w:type="pct"/>
            <w:vAlign w:val="center"/>
          </w:tcPr>
          <w:p w14:paraId="51CF7090"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公共卫生</w:t>
            </w:r>
          </w:p>
        </w:tc>
        <w:tc>
          <w:tcPr>
            <w:tcW w:w="491" w:type="pct"/>
            <w:vAlign w:val="center"/>
          </w:tcPr>
          <w:p w14:paraId="1E1E31EF"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2,512.33</w:t>
            </w:r>
          </w:p>
        </w:tc>
        <w:tc>
          <w:tcPr>
            <w:tcW w:w="491" w:type="pct"/>
            <w:vAlign w:val="center"/>
          </w:tcPr>
          <w:p w14:paraId="076E6DB4"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2,186.30</w:t>
            </w:r>
          </w:p>
        </w:tc>
        <w:tc>
          <w:tcPr>
            <w:tcW w:w="491" w:type="pct"/>
            <w:vAlign w:val="center"/>
          </w:tcPr>
          <w:p w14:paraId="327337A2"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1,900.87</w:t>
            </w:r>
          </w:p>
        </w:tc>
        <w:tc>
          <w:tcPr>
            <w:tcW w:w="489" w:type="pct"/>
            <w:vAlign w:val="center"/>
          </w:tcPr>
          <w:p w14:paraId="0929FFE5"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285.43</w:t>
            </w:r>
          </w:p>
        </w:tc>
        <w:tc>
          <w:tcPr>
            <w:tcW w:w="489" w:type="pct"/>
            <w:vAlign w:val="center"/>
          </w:tcPr>
          <w:p w14:paraId="2B4AB6F4"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326.03</w:t>
            </w:r>
          </w:p>
        </w:tc>
      </w:tr>
      <w:tr w:rsidR="00DA536E" w14:paraId="3AF46C50" w14:textId="77777777" w:rsidTr="00C11851">
        <w:trPr>
          <w:trHeight w:val="397"/>
        </w:trPr>
        <w:tc>
          <w:tcPr>
            <w:tcW w:w="489" w:type="pct"/>
            <w:vAlign w:val="center"/>
          </w:tcPr>
          <w:p w14:paraId="40ECD2D5"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2100403</w:t>
            </w:r>
          </w:p>
        </w:tc>
        <w:tc>
          <w:tcPr>
            <w:tcW w:w="2057" w:type="pct"/>
            <w:vAlign w:val="center"/>
          </w:tcPr>
          <w:p w14:paraId="58610361"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妇幼保健机构</w:t>
            </w:r>
          </w:p>
        </w:tc>
        <w:tc>
          <w:tcPr>
            <w:tcW w:w="491" w:type="pct"/>
            <w:vAlign w:val="center"/>
          </w:tcPr>
          <w:p w14:paraId="1CCB7D74"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2,346.30</w:t>
            </w:r>
          </w:p>
        </w:tc>
        <w:tc>
          <w:tcPr>
            <w:tcW w:w="491" w:type="pct"/>
            <w:vAlign w:val="center"/>
          </w:tcPr>
          <w:p w14:paraId="45987D1E"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2,186.30</w:t>
            </w:r>
          </w:p>
        </w:tc>
        <w:tc>
          <w:tcPr>
            <w:tcW w:w="491" w:type="pct"/>
            <w:vAlign w:val="center"/>
          </w:tcPr>
          <w:p w14:paraId="0604C7A9"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1,900.87</w:t>
            </w:r>
          </w:p>
        </w:tc>
        <w:tc>
          <w:tcPr>
            <w:tcW w:w="489" w:type="pct"/>
            <w:vAlign w:val="center"/>
          </w:tcPr>
          <w:p w14:paraId="006C571F"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285.43</w:t>
            </w:r>
          </w:p>
        </w:tc>
        <w:tc>
          <w:tcPr>
            <w:tcW w:w="489" w:type="pct"/>
            <w:vAlign w:val="center"/>
          </w:tcPr>
          <w:p w14:paraId="5756E0A1"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160.00</w:t>
            </w:r>
          </w:p>
        </w:tc>
      </w:tr>
      <w:tr w:rsidR="00DA536E" w14:paraId="7B3BF347" w14:textId="77777777" w:rsidTr="00C11851">
        <w:trPr>
          <w:trHeight w:val="397"/>
        </w:trPr>
        <w:tc>
          <w:tcPr>
            <w:tcW w:w="489" w:type="pct"/>
            <w:vAlign w:val="center"/>
          </w:tcPr>
          <w:p w14:paraId="4DEC069D"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2100408</w:t>
            </w:r>
          </w:p>
        </w:tc>
        <w:tc>
          <w:tcPr>
            <w:tcW w:w="2057" w:type="pct"/>
            <w:vAlign w:val="center"/>
          </w:tcPr>
          <w:p w14:paraId="72C68ECC"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基本公共卫生服务</w:t>
            </w:r>
          </w:p>
        </w:tc>
        <w:tc>
          <w:tcPr>
            <w:tcW w:w="491" w:type="pct"/>
            <w:vAlign w:val="center"/>
          </w:tcPr>
          <w:p w14:paraId="4661192D"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106.87</w:t>
            </w:r>
          </w:p>
        </w:tc>
        <w:tc>
          <w:tcPr>
            <w:tcW w:w="491" w:type="pct"/>
            <w:vAlign w:val="center"/>
          </w:tcPr>
          <w:p w14:paraId="160FB0F0" w14:textId="77777777" w:rsidR="00DA536E" w:rsidRDefault="00DA536E" w:rsidP="00C11851">
            <w:pPr>
              <w:jc w:val="right"/>
              <w:rPr>
                <w:bCs/>
                <w:sz w:val="24"/>
              </w:rPr>
            </w:pPr>
          </w:p>
        </w:tc>
        <w:tc>
          <w:tcPr>
            <w:tcW w:w="491" w:type="pct"/>
            <w:vAlign w:val="center"/>
          </w:tcPr>
          <w:p w14:paraId="730395A4" w14:textId="77777777" w:rsidR="00DA536E" w:rsidRDefault="00DA536E" w:rsidP="00C11851">
            <w:pPr>
              <w:jc w:val="right"/>
              <w:rPr>
                <w:bCs/>
                <w:sz w:val="24"/>
              </w:rPr>
            </w:pPr>
          </w:p>
        </w:tc>
        <w:tc>
          <w:tcPr>
            <w:tcW w:w="489" w:type="pct"/>
            <w:vAlign w:val="center"/>
          </w:tcPr>
          <w:p w14:paraId="6B90A618" w14:textId="77777777" w:rsidR="00DA536E" w:rsidRDefault="00DA536E" w:rsidP="00C11851">
            <w:pPr>
              <w:jc w:val="right"/>
              <w:rPr>
                <w:bCs/>
                <w:sz w:val="24"/>
              </w:rPr>
            </w:pPr>
          </w:p>
        </w:tc>
        <w:tc>
          <w:tcPr>
            <w:tcW w:w="489" w:type="pct"/>
            <w:vAlign w:val="center"/>
          </w:tcPr>
          <w:p w14:paraId="2740C7C1"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106.87</w:t>
            </w:r>
          </w:p>
        </w:tc>
      </w:tr>
      <w:tr w:rsidR="00DA536E" w14:paraId="45FC1057" w14:textId="77777777" w:rsidTr="00C11851">
        <w:trPr>
          <w:trHeight w:val="397"/>
        </w:trPr>
        <w:tc>
          <w:tcPr>
            <w:tcW w:w="489" w:type="pct"/>
            <w:vAlign w:val="center"/>
          </w:tcPr>
          <w:p w14:paraId="45F0E587"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2100409</w:t>
            </w:r>
          </w:p>
        </w:tc>
        <w:tc>
          <w:tcPr>
            <w:tcW w:w="2057" w:type="pct"/>
            <w:vAlign w:val="center"/>
          </w:tcPr>
          <w:p w14:paraId="45A233E6"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重大公共卫生服务</w:t>
            </w:r>
          </w:p>
        </w:tc>
        <w:tc>
          <w:tcPr>
            <w:tcW w:w="491" w:type="pct"/>
            <w:vAlign w:val="center"/>
          </w:tcPr>
          <w:p w14:paraId="7AADDFCF"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52.91</w:t>
            </w:r>
          </w:p>
        </w:tc>
        <w:tc>
          <w:tcPr>
            <w:tcW w:w="491" w:type="pct"/>
            <w:vAlign w:val="center"/>
          </w:tcPr>
          <w:p w14:paraId="7B6FFF8F" w14:textId="77777777" w:rsidR="00DA536E" w:rsidRDefault="00DA536E" w:rsidP="00C11851">
            <w:pPr>
              <w:jc w:val="right"/>
              <w:rPr>
                <w:bCs/>
                <w:sz w:val="24"/>
              </w:rPr>
            </w:pPr>
          </w:p>
        </w:tc>
        <w:tc>
          <w:tcPr>
            <w:tcW w:w="491" w:type="pct"/>
            <w:vAlign w:val="center"/>
          </w:tcPr>
          <w:p w14:paraId="12ABF86E" w14:textId="77777777" w:rsidR="00DA536E" w:rsidRDefault="00DA536E" w:rsidP="00C11851">
            <w:pPr>
              <w:jc w:val="right"/>
              <w:rPr>
                <w:bCs/>
                <w:sz w:val="24"/>
              </w:rPr>
            </w:pPr>
          </w:p>
        </w:tc>
        <w:tc>
          <w:tcPr>
            <w:tcW w:w="489" w:type="pct"/>
            <w:vAlign w:val="center"/>
          </w:tcPr>
          <w:p w14:paraId="6A664197" w14:textId="77777777" w:rsidR="00DA536E" w:rsidRDefault="00DA536E" w:rsidP="00C11851">
            <w:pPr>
              <w:jc w:val="right"/>
              <w:rPr>
                <w:bCs/>
                <w:sz w:val="24"/>
              </w:rPr>
            </w:pPr>
          </w:p>
        </w:tc>
        <w:tc>
          <w:tcPr>
            <w:tcW w:w="489" w:type="pct"/>
            <w:vAlign w:val="center"/>
          </w:tcPr>
          <w:p w14:paraId="6FEF2F72"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52.91</w:t>
            </w:r>
          </w:p>
        </w:tc>
      </w:tr>
      <w:tr w:rsidR="00DA536E" w14:paraId="7B1CFC1A" w14:textId="77777777" w:rsidTr="00C11851">
        <w:trPr>
          <w:trHeight w:val="397"/>
        </w:trPr>
        <w:tc>
          <w:tcPr>
            <w:tcW w:w="489" w:type="pct"/>
            <w:vAlign w:val="center"/>
          </w:tcPr>
          <w:p w14:paraId="720BB10B"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2100410</w:t>
            </w:r>
          </w:p>
        </w:tc>
        <w:tc>
          <w:tcPr>
            <w:tcW w:w="2057" w:type="pct"/>
            <w:vAlign w:val="center"/>
          </w:tcPr>
          <w:p w14:paraId="4593F239"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突发公共卫生事件应急处置</w:t>
            </w:r>
          </w:p>
        </w:tc>
        <w:tc>
          <w:tcPr>
            <w:tcW w:w="491" w:type="pct"/>
            <w:vAlign w:val="center"/>
          </w:tcPr>
          <w:p w14:paraId="57C05F07"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6.25</w:t>
            </w:r>
          </w:p>
        </w:tc>
        <w:tc>
          <w:tcPr>
            <w:tcW w:w="491" w:type="pct"/>
            <w:vAlign w:val="center"/>
          </w:tcPr>
          <w:p w14:paraId="0A0A8615" w14:textId="77777777" w:rsidR="00DA536E" w:rsidRDefault="00DA536E" w:rsidP="00C11851">
            <w:pPr>
              <w:jc w:val="right"/>
              <w:rPr>
                <w:bCs/>
                <w:sz w:val="24"/>
              </w:rPr>
            </w:pPr>
          </w:p>
        </w:tc>
        <w:tc>
          <w:tcPr>
            <w:tcW w:w="491" w:type="pct"/>
            <w:vAlign w:val="center"/>
          </w:tcPr>
          <w:p w14:paraId="50C694BE" w14:textId="77777777" w:rsidR="00DA536E" w:rsidRDefault="00DA536E" w:rsidP="00C11851">
            <w:pPr>
              <w:jc w:val="right"/>
              <w:rPr>
                <w:bCs/>
                <w:sz w:val="24"/>
              </w:rPr>
            </w:pPr>
          </w:p>
        </w:tc>
        <w:tc>
          <w:tcPr>
            <w:tcW w:w="489" w:type="pct"/>
            <w:vAlign w:val="center"/>
          </w:tcPr>
          <w:p w14:paraId="6D4510F1" w14:textId="77777777" w:rsidR="00DA536E" w:rsidRDefault="00DA536E" w:rsidP="00C11851">
            <w:pPr>
              <w:jc w:val="right"/>
              <w:rPr>
                <w:bCs/>
                <w:sz w:val="24"/>
              </w:rPr>
            </w:pPr>
          </w:p>
        </w:tc>
        <w:tc>
          <w:tcPr>
            <w:tcW w:w="489" w:type="pct"/>
            <w:vAlign w:val="center"/>
          </w:tcPr>
          <w:p w14:paraId="0DA7D82D"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6.25</w:t>
            </w:r>
          </w:p>
        </w:tc>
      </w:tr>
      <w:tr w:rsidR="00DA536E" w14:paraId="4693611A" w14:textId="77777777" w:rsidTr="00C11851">
        <w:trPr>
          <w:trHeight w:val="397"/>
        </w:trPr>
        <w:tc>
          <w:tcPr>
            <w:tcW w:w="489" w:type="pct"/>
            <w:vAlign w:val="center"/>
          </w:tcPr>
          <w:p w14:paraId="220075C5"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21011</w:t>
            </w:r>
          </w:p>
        </w:tc>
        <w:tc>
          <w:tcPr>
            <w:tcW w:w="2057" w:type="pct"/>
            <w:vAlign w:val="center"/>
          </w:tcPr>
          <w:p w14:paraId="06B2D804"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行政事业单位医疗</w:t>
            </w:r>
          </w:p>
        </w:tc>
        <w:tc>
          <w:tcPr>
            <w:tcW w:w="491" w:type="pct"/>
            <w:vAlign w:val="center"/>
          </w:tcPr>
          <w:p w14:paraId="1615D5F1"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61.30</w:t>
            </w:r>
          </w:p>
        </w:tc>
        <w:tc>
          <w:tcPr>
            <w:tcW w:w="491" w:type="pct"/>
            <w:vAlign w:val="center"/>
          </w:tcPr>
          <w:p w14:paraId="5EBD32C6"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61.30</w:t>
            </w:r>
          </w:p>
        </w:tc>
        <w:tc>
          <w:tcPr>
            <w:tcW w:w="491" w:type="pct"/>
            <w:vAlign w:val="center"/>
          </w:tcPr>
          <w:p w14:paraId="1B51C6ED"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61.30</w:t>
            </w:r>
          </w:p>
        </w:tc>
        <w:tc>
          <w:tcPr>
            <w:tcW w:w="489" w:type="pct"/>
            <w:vAlign w:val="center"/>
          </w:tcPr>
          <w:p w14:paraId="2B492247" w14:textId="77777777" w:rsidR="00DA536E" w:rsidRDefault="00DA536E" w:rsidP="00C11851">
            <w:pPr>
              <w:jc w:val="right"/>
              <w:rPr>
                <w:bCs/>
                <w:sz w:val="24"/>
              </w:rPr>
            </w:pPr>
          </w:p>
        </w:tc>
        <w:tc>
          <w:tcPr>
            <w:tcW w:w="489" w:type="pct"/>
            <w:vAlign w:val="center"/>
          </w:tcPr>
          <w:p w14:paraId="2FB4CFC4" w14:textId="77777777" w:rsidR="00DA536E" w:rsidRDefault="00DA536E" w:rsidP="00C11851">
            <w:pPr>
              <w:jc w:val="right"/>
              <w:rPr>
                <w:bCs/>
                <w:sz w:val="24"/>
              </w:rPr>
            </w:pPr>
          </w:p>
        </w:tc>
      </w:tr>
      <w:tr w:rsidR="00DA536E" w14:paraId="33C2F0DC" w14:textId="77777777" w:rsidTr="00C11851">
        <w:trPr>
          <w:trHeight w:val="397"/>
        </w:trPr>
        <w:tc>
          <w:tcPr>
            <w:tcW w:w="489" w:type="pct"/>
            <w:vAlign w:val="center"/>
          </w:tcPr>
          <w:p w14:paraId="1F01068D"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lastRenderedPageBreak/>
              <w:t>2101102</w:t>
            </w:r>
          </w:p>
        </w:tc>
        <w:tc>
          <w:tcPr>
            <w:tcW w:w="2057" w:type="pct"/>
            <w:vAlign w:val="center"/>
          </w:tcPr>
          <w:p w14:paraId="05651C7A"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事业单位医疗</w:t>
            </w:r>
          </w:p>
        </w:tc>
        <w:tc>
          <w:tcPr>
            <w:tcW w:w="491" w:type="pct"/>
            <w:vAlign w:val="center"/>
          </w:tcPr>
          <w:p w14:paraId="13023237"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61.30</w:t>
            </w:r>
          </w:p>
        </w:tc>
        <w:tc>
          <w:tcPr>
            <w:tcW w:w="491" w:type="pct"/>
            <w:vAlign w:val="center"/>
          </w:tcPr>
          <w:p w14:paraId="564D1CCE"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61.30</w:t>
            </w:r>
          </w:p>
        </w:tc>
        <w:tc>
          <w:tcPr>
            <w:tcW w:w="491" w:type="pct"/>
            <w:vAlign w:val="center"/>
          </w:tcPr>
          <w:p w14:paraId="6756E6D9"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61.30</w:t>
            </w:r>
          </w:p>
        </w:tc>
        <w:tc>
          <w:tcPr>
            <w:tcW w:w="489" w:type="pct"/>
            <w:vAlign w:val="center"/>
          </w:tcPr>
          <w:p w14:paraId="0BE2EEC6" w14:textId="77777777" w:rsidR="00DA536E" w:rsidRDefault="00DA536E" w:rsidP="00C11851">
            <w:pPr>
              <w:jc w:val="right"/>
              <w:rPr>
                <w:bCs/>
                <w:sz w:val="24"/>
              </w:rPr>
            </w:pPr>
          </w:p>
        </w:tc>
        <w:tc>
          <w:tcPr>
            <w:tcW w:w="489" w:type="pct"/>
            <w:vAlign w:val="center"/>
          </w:tcPr>
          <w:p w14:paraId="1BEED08A" w14:textId="77777777" w:rsidR="00DA536E" w:rsidRDefault="00DA536E" w:rsidP="00C11851">
            <w:pPr>
              <w:jc w:val="right"/>
              <w:rPr>
                <w:bCs/>
                <w:sz w:val="24"/>
              </w:rPr>
            </w:pPr>
          </w:p>
        </w:tc>
      </w:tr>
      <w:tr w:rsidR="00DA536E" w14:paraId="6A67ADC2" w14:textId="77777777" w:rsidTr="00C11851">
        <w:trPr>
          <w:trHeight w:val="397"/>
        </w:trPr>
        <w:tc>
          <w:tcPr>
            <w:tcW w:w="489" w:type="pct"/>
            <w:vAlign w:val="center"/>
          </w:tcPr>
          <w:p w14:paraId="589F00A3"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221</w:t>
            </w:r>
          </w:p>
        </w:tc>
        <w:tc>
          <w:tcPr>
            <w:tcW w:w="2057" w:type="pct"/>
            <w:vAlign w:val="center"/>
          </w:tcPr>
          <w:p w14:paraId="66E84973"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住房保障支出</w:t>
            </w:r>
          </w:p>
        </w:tc>
        <w:tc>
          <w:tcPr>
            <w:tcW w:w="491" w:type="pct"/>
            <w:vAlign w:val="center"/>
          </w:tcPr>
          <w:p w14:paraId="7856B19E"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91" w:type="pct"/>
            <w:vAlign w:val="center"/>
          </w:tcPr>
          <w:p w14:paraId="30E8E95E"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91" w:type="pct"/>
            <w:vAlign w:val="center"/>
          </w:tcPr>
          <w:p w14:paraId="724D956F"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89" w:type="pct"/>
            <w:vAlign w:val="center"/>
          </w:tcPr>
          <w:p w14:paraId="256ABECF" w14:textId="77777777" w:rsidR="00DA536E" w:rsidRDefault="00DA536E" w:rsidP="00C11851">
            <w:pPr>
              <w:jc w:val="right"/>
              <w:rPr>
                <w:bCs/>
                <w:sz w:val="24"/>
              </w:rPr>
            </w:pPr>
          </w:p>
        </w:tc>
        <w:tc>
          <w:tcPr>
            <w:tcW w:w="489" w:type="pct"/>
            <w:vAlign w:val="center"/>
          </w:tcPr>
          <w:p w14:paraId="0B26CBDE" w14:textId="77777777" w:rsidR="00DA536E" w:rsidRDefault="00DA536E" w:rsidP="00C11851">
            <w:pPr>
              <w:jc w:val="right"/>
              <w:rPr>
                <w:bCs/>
                <w:sz w:val="24"/>
              </w:rPr>
            </w:pPr>
          </w:p>
        </w:tc>
      </w:tr>
      <w:tr w:rsidR="00DA536E" w14:paraId="6ED224B5" w14:textId="77777777" w:rsidTr="00C11851">
        <w:trPr>
          <w:trHeight w:val="397"/>
        </w:trPr>
        <w:tc>
          <w:tcPr>
            <w:tcW w:w="489" w:type="pct"/>
            <w:vAlign w:val="center"/>
          </w:tcPr>
          <w:p w14:paraId="2681C877"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22102</w:t>
            </w:r>
          </w:p>
        </w:tc>
        <w:tc>
          <w:tcPr>
            <w:tcW w:w="2057" w:type="pct"/>
            <w:vAlign w:val="center"/>
          </w:tcPr>
          <w:p w14:paraId="5BF440AA"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住房改革支出</w:t>
            </w:r>
          </w:p>
        </w:tc>
        <w:tc>
          <w:tcPr>
            <w:tcW w:w="491" w:type="pct"/>
            <w:vAlign w:val="center"/>
          </w:tcPr>
          <w:p w14:paraId="4461A5E1"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91" w:type="pct"/>
            <w:vAlign w:val="center"/>
          </w:tcPr>
          <w:p w14:paraId="712586B2"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91" w:type="pct"/>
            <w:vAlign w:val="center"/>
          </w:tcPr>
          <w:p w14:paraId="47AD5253"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89" w:type="pct"/>
            <w:vAlign w:val="center"/>
          </w:tcPr>
          <w:p w14:paraId="5F3C1723" w14:textId="77777777" w:rsidR="00DA536E" w:rsidRDefault="00DA536E" w:rsidP="00C11851">
            <w:pPr>
              <w:jc w:val="right"/>
              <w:rPr>
                <w:bCs/>
                <w:sz w:val="24"/>
              </w:rPr>
            </w:pPr>
          </w:p>
        </w:tc>
        <w:tc>
          <w:tcPr>
            <w:tcW w:w="489" w:type="pct"/>
            <w:vAlign w:val="center"/>
          </w:tcPr>
          <w:p w14:paraId="1F508384" w14:textId="77777777" w:rsidR="00DA536E" w:rsidRDefault="00DA536E" w:rsidP="00C11851">
            <w:pPr>
              <w:jc w:val="right"/>
              <w:rPr>
                <w:bCs/>
                <w:sz w:val="24"/>
              </w:rPr>
            </w:pPr>
          </w:p>
        </w:tc>
      </w:tr>
      <w:tr w:rsidR="00DA536E" w14:paraId="55E96152" w14:textId="77777777" w:rsidTr="00C11851">
        <w:trPr>
          <w:trHeight w:val="397"/>
        </w:trPr>
        <w:tc>
          <w:tcPr>
            <w:tcW w:w="489" w:type="pct"/>
            <w:vAlign w:val="center"/>
          </w:tcPr>
          <w:p w14:paraId="0ED73815" w14:textId="77777777" w:rsidR="00DA536E" w:rsidRDefault="00DA536E" w:rsidP="00C11851">
            <w:pPr>
              <w:widowControl/>
              <w:jc w:val="left"/>
              <w:textAlignment w:val="center"/>
              <w:rPr>
                <w:bCs/>
                <w:sz w:val="24"/>
              </w:rPr>
            </w:pPr>
            <w:r>
              <w:rPr>
                <w:rFonts w:ascii="宋体" w:eastAsia="宋体" w:hAnsi="宋体" w:cs="宋体" w:hint="eastAsia"/>
                <w:color w:val="000000"/>
                <w:kern w:val="0"/>
                <w:sz w:val="20"/>
                <w:szCs w:val="20"/>
                <w:lang w:bidi="ar"/>
              </w:rPr>
              <w:t>2210201</w:t>
            </w:r>
          </w:p>
        </w:tc>
        <w:tc>
          <w:tcPr>
            <w:tcW w:w="2057" w:type="pct"/>
            <w:vAlign w:val="center"/>
          </w:tcPr>
          <w:p w14:paraId="718F28B6" w14:textId="77777777" w:rsidR="00DA536E" w:rsidRDefault="00DA536E" w:rsidP="00C11851">
            <w:pPr>
              <w:widowControl/>
              <w:ind w:firstLineChars="100" w:firstLine="200"/>
              <w:jc w:val="left"/>
              <w:textAlignment w:val="center"/>
              <w:rPr>
                <w:bCs/>
                <w:sz w:val="24"/>
              </w:rPr>
            </w:pPr>
            <w:r>
              <w:rPr>
                <w:rFonts w:ascii="宋体" w:eastAsia="宋体" w:hAnsi="宋体" w:cs="宋体" w:hint="eastAsia"/>
                <w:color w:val="000000"/>
                <w:kern w:val="0"/>
                <w:sz w:val="20"/>
                <w:szCs w:val="20"/>
                <w:lang w:bidi="ar"/>
              </w:rPr>
              <w:t>住房公积金</w:t>
            </w:r>
          </w:p>
        </w:tc>
        <w:tc>
          <w:tcPr>
            <w:tcW w:w="491" w:type="pct"/>
            <w:vAlign w:val="center"/>
          </w:tcPr>
          <w:p w14:paraId="1C19B8F8"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91" w:type="pct"/>
            <w:vAlign w:val="center"/>
          </w:tcPr>
          <w:p w14:paraId="21D9B679"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117.94</w:t>
            </w:r>
          </w:p>
        </w:tc>
        <w:tc>
          <w:tcPr>
            <w:tcW w:w="491" w:type="pct"/>
            <w:vAlign w:val="center"/>
          </w:tcPr>
          <w:p w14:paraId="3839F229" w14:textId="77777777" w:rsidR="00DA536E" w:rsidRDefault="00DA536E" w:rsidP="00C11851">
            <w:pPr>
              <w:widowControl/>
              <w:jc w:val="right"/>
              <w:textAlignment w:val="center"/>
              <w:rPr>
                <w:bCs/>
                <w:sz w:val="24"/>
              </w:rPr>
            </w:pPr>
            <w:r>
              <w:rPr>
                <w:rFonts w:ascii="宋体" w:eastAsia="宋体" w:hAnsi="宋体" w:cs="宋体" w:hint="eastAsia"/>
                <w:color w:val="000000"/>
                <w:kern w:val="0"/>
                <w:sz w:val="20"/>
                <w:szCs w:val="20"/>
                <w:lang w:bidi="ar"/>
              </w:rPr>
              <w:t>117.94</w:t>
            </w:r>
          </w:p>
        </w:tc>
        <w:tc>
          <w:tcPr>
            <w:tcW w:w="489" w:type="pct"/>
            <w:vAlign w:val="center"/>
          </w:tcPr>
          <w:p w14:paraId="220BDD32" w14:textId="77777777" w:rsidR="00DA536E" w:rsidRDefault="00DA536E" w:rsidP="00C11851">
            <w:pPr>
              <w:jc w:val="right"/>
              <w:rPr>
                <w:bCs/>
                <w:sz w:val="24"/>
              </w:rPr>
            </w:pPr>
          </w:p>
        </w:tc>
        <w:tc>
          <w:tcPr>
            <w:tcW w:w="489" w:type="pct"/>
            <w:vAlign w:val="center"/>
          </w:tcPr>
          <w:p w14:paraId="3C3199E3" w14:textId="77777777" w:rsidR="00DA536E" w:rsidRDefault="00DA536E" w:rsidP="00C11851">
            <w:pPr>
              <w:jc w:val="right"/>
              <w:rPr>
                <w:bCs/>
                <w:sz w:val="24"/>
              </w:rPr>
            </w:pPr>
          </w:p>
        </w:tc>
      </w:tr>
      <w:tr w:rsidR="00DA536E" w14:paraId="6892EBFB" w14:textId="77777777" w:rsidTr="00C11851">
        <w:trPr>
          <w:trHeight w:val="397"/>
        </w:trPr>
        <w:tc>
          <w:tcPr>
            <w:tcW w:w="489" w:type="pct"/>
            <w:vAlign w:val="center"/>
          </w:tcPr>
          <w:p w14:paraId="7547680B" w14:textId="77777777" w:rsidR="00DA536E" w:rsidRDefault="00DA536E" w:rsidP="00C11851">
            <w:pPr>
              <w:jc w:val="center"/>
              <w:rPr>
                <w:bCs/>
                <w:sz w:val="24"/>
              </w:rPr>
            </w:pPr>
          </w:p>
        </w:tc>
        <w:tc>
          <w:tcPr>
            <w:tcW w:w="2057" w:type="pct"/>
            <w:vAlign w:val="center"/>
          </w:tcPr>
          <w:p w14:paraId="4F6F655B" w14:textId="77777777" w:rsidR="00DA536E" w:rsidRDefault="00DA536E" w:rsidP="00C11851">
            <w:pPr>
              <w:widowControl/>
              <w:jc w:val="center"/>
              <w:textAlignment w:val="center"/>
              <w:rPr>
                <w:bCs/>
                <w:sz w:val="24"/>
              </w:rPr>
            </w:pPr>
            <w:r>
              <w:rPr>
                <w:rFonts w:ascii="宋体" w:eastAsia="宋体" w:hAnsi="宋体" w:cs="宋体" w:hint="eastAsia"/>
                <w:b/>
                <w:bCs/>
                <w:color w:val="000000"/>
                <w:kern w:val="0"/>
                <w:sz w:val="20"/>
                <w:szCs w:val="20"/>
                <w:lang w:bidi="ar"/>
              </w:rPr>
              <w:t>合      计</w:t>
            </w:r>
          </w:p>
        </w:tc>
        <w:tc>
          <w:tcPr>
            <w:tcW w:w="491" w:type="pct"/>
            <w:vAlign w:val="center"/>
          </w:tcPr>
          <w:p w14:paraId="7F903B88"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3,033.43</w:t>
            </w:r>
          </w:p>
        </w:tc>
        <w:tc>
          <w:tcPr>
            <w:tcW w:w="491" w:type="pct"/>
            <w:vAlign w:val="center"/>
          </w:tcPr>
          <w:p w14:paraId="5B48CAB0"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2,660.71</w:t>
            </w:r>
          </w:p>
        </w:tc>
        <w:tc>
          <w:tcPr>
            <w:tcW w:w="491" w:type="pct"/>
            <w:vAlign w:val="center"/>
          </w:tcPr>
          <w:p w14:paraId="1294AC90"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2,375.28</w:t>
            </w:r>
          </w:p>
        </w:tc>
        <w:tc>
          <w:tcPr>
            <w:tcW w:w="489" w:type="pct"/>
            <w:vAlign w:val="center"/>
          </w:tcPr>
          <w:p w14:paraId="6CACD5FE"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285.43</w:t>
            </w:r>
          </w:p>
        </w:tc>
        <w:tc>
          <w:tcPr>
            <w:tcW w:w="489" w:type="pct"/>
            <w:vAlign w:val="center"/>
          </w:tcPr>
          <w:p w14:paraId="3D9A6EA1" w14:textId="77777777" w:rsidR="00DA536E" w:rsidRDefault="00DA536E" w:rsidP="00C11851">
            <w:pPr>
              <w:widowControl/>
              <w:jc w:val="right"/>
              <w:textAlignment w:val="center"/>
              <w:rPr>
                <w:bCs/>
                <w:sz w:val="24"/>
              </w:rPr>
            </w:pPr>
            <w:r>
              <w:rPr>
                <w:rFonts w:ascii="宋体" w:eastAsia="宋体" w:hAnsi="宋体" w:cs="宋体" w:hint="eastAsia"/>
                <w:b/>
                <w:bCs/>
                <w:color w:val="000000"/>
                <w:kern w:val="0"/>
                <w:sz w:val="20"/>
                <w:szCs w:val="20"/>
                <w:lang w:bidi="ar"/>
              </w:rPr>
              <w:t>372.72</w:t>
            </w:r>
          </w:p>
        </w:tc>
      </w:tr>
    </w:tbl>
    <w:p w14:paraId="6773DFB0" w14:textId="77777777" w:rsidR="00DA536E" w:rsidRDefault="00DA536E" w:rsidP="00DA536E">
      <w:pPr>
        <w:tabs>
          <w:tab w:val="left" w:pos="3085"/>
          <w:tab w:val="left" w:pos="5944"/>
          <w:tab w:val="left" w:pos="8806"/>
          <w:tab w:val="left" w:pos="12488"/>
        </w:tabs>
        <w:spacing w:line="600" w:lineRule="exact"/>
        <w:ind w:left="225"/>
        <w:rPr>
          <w:rFonts w:ascii="宋体"/>
          <w:sz w:val="18"/>
          <w:szCs w:val="18"/>
        </w:rPr>
        <w:sectPr w:rsidR="00DA536E" w:rsidSect="00DA536E">
          <w:type w:val="continuous"/>
          <w:pgSz w:w="16840" w:h="11910" w:orient="landscape"/>
          <w:pgMar w:top="1100" w:right="1180" w:bottom="280" w:left="1180" w:header="720" w:footer="720" w:gutter="0"/>
          <w:pgNumType w:fmt="numberInDash"/>
          <w:cols w:space="720"/>
        </w:sectPr>
      </w:pP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p>
    <w:p w14:paraId="6359452B" w14:textId="77777777" w:rsidR="00DA536E" w:rsidRDefault="00DA536E" w:rsidP="00DA536E">
      <w:pPr>
        <w:tabs>
          <w:tab w:val="left" w:pos="3085"/>
          <w:tab w:val="left" w:pos="5944"/>
          <w:tab w:val="left" w:pos="8806"/>
          <w:tab w:val="left" w:pos="12488"/>
        </w:tabs>
        <w:spacing w:line="600" w:lineRule="exact"/>
        <w:ind w:left="225"/>
        <w:rPr>
          <w:rFonts w:ascii="宋体"/>
          <w:sz w:val="18"/>
          <w:szCs w:val="18"/>
        </w:rPr>
        <w:sectPr w:rsidR="00DA536E" w:rsidSect="00DA536E">
          <w:type w:val="continuous"/>
          <w:pgSz w:w="16840" w:h="11910" w:orient="landscape"/>
          <w:pgMar w:top="1100" w:right="1180" w:bottom="280" w:left="1180" w:header="720" w:footer="720" w:gutter="0"/>
          <w:pgNumType w:fmt="numberInDash"/>
          <w:cols w:space="720"/>
        </w:sectPr>
      </w:pP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p>
    <w:p w14:paraId="72BF617A" w14:textId="77777777" w:rsidR="00DA536E" w:rsidRDefault="00DA536E" w:rsidP="00DA536E">
      <w:pPr>
        <w:pStyle w:val="21"/>
        <w:spacing w:after="0"/>
        <w:ind w:leftChars="-2095" w:left="-4399" w:firstLineChars="1833" w:firstLine="4399"/>
      </w:pPr>
      <w:r>
        <w:br w:type="column"/>
      </w:r>
    </w:p>
    <w:p w14:paraId="330B83E0" w14:textId="77777777" w:rsidR="00DA536E" w:rsidRDefault="00DA536E" w:rsidP="00DA536E">
      <w:pPr>
        <w:spacing w:line="600" w:lineRule="exact"/>
        <w:rPr>
          <w:rFonts w:ascii="宋体" w:eastAsia="宋体"/>
          <w:sz w:val="20"/>
        </w:rPr>
        <w:sectPr w:rsidR="00DA536E" w:rsidSect="00DA536E">
          <w:type w:val="continuous"/>
          <w:pgSz w:w="16840" w:h="11910" w:orient="landscape"/>
          <w:pgMar w:top="1580" w:right="1180" w:bottom="280" w:left="1180" w:header="720" w:footer="720" w:gutter="0"/>
          <w:pgNumType w:fmt="numberInDash"/>
          <w:cols w:num="3" w:space="3975" w:equalWidth="0">
            <w:col w:w="1417" w:space="3975"/>
            <w:col w:w="3848" w:space="3393"/>
            <w:col w:w="1847"/>
          </w:cols>
        </w:sectPr>
      </w:pPr>
    </w:p>
    <w:p w14:paraId="5BCEFA45" w14:textId="77777777" w:rsidR="00DA536E" w:rsidRDefault="00DA536E" w:rsidP="00DA536E">
      <w:pPr>
        <w:pStyle w:val="a7"/>
        <w:spacing w:after="0" w:line="600" w:lineRule="exact"/>
        <w:rPr>
          <w:rFonts w:ascii="宋体"/>
        </w:rPr>
      </w:pPr>
    </w:p>
    <w:p w14:paraId="2E64175D" w14:textId="77777777" w:rsidR="00DA536E" w:rsidRDefault="00DA536E" w:rsidP="00DA536E">
      <w:pPr>
        <w:spacing w:line="600" w:lineRule="exact"/>
        <w:rPr>
          <w:rFonts w:ascii="宋体"/>
        </w:rPr>
        <w:sectPr w:rsidR="00DA536E" w:rsidSect="00DA536E">
          <w:pgSz w:w="16840" w:h="11910" w:orient="landscape"/>
          <w:pgMar w:top="1100" w:right="1361" w:bottom="280" w:left="1760" w:header="720" w:footer="720" w:gutter="0"/>
          <w:pgNumType w:fmt="numberInDash"/>
          <w:cols w:space="720"/>
        </w:sectPr>
      </w:pPr>
    </w:p>
    <w:p w14:paraId="50E10CA5" w14:textId="77777777" w:rsidR="00DA536E" w:rsidRDefault="00DA536E" w:rsidP="00DA536E">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06</w:t>
      </w:r>
      <w:r>
        <w:rPr>
          <w:rFonts w:eastAsia="仿宋_GB2312" w:cs="仿宋" w:hint="eastAsia"/>
          <w:sz w:val="24"/>
        </w:rPr>
        <w:t>表</w:t>
      </w:r>
    </w:p>
    <w:p w14:paraId="64AF092E" w14:textId="77777777" w:rsidR="00DA536E" w:rsidRDefault="00DA536E" w:rsidP="00DA536E">
      <w:pPr>
        <w:pStyle w:val="a7"/>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14:paraId="2A00117D" w14:textId="77777777" w:rsidR="00DA536E" w:rsidRDefault="00DA536E" w:rsidP="00DA536E">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一般公共预算基本支出表</w:t>
      </w:r>
    </w:p>
    <w:p w14:paraId="5FABB1D7" w14:textId="77777777" w:rsidR="00DA536E" w:rsidRDefault="00DA536E" w:rsidP="00DA536E">
      <w:pPr>
        <w:spacing w:line="600" w:lineRule="exact"/>
      </w:pPr>
    </w:p>
    <w:p w14:paraId="58D25F3E" w14:textId="77777777" w:rsidR="00DA536E" w:rsidRDefault="00DA536E" w:rsidP="00DA536E">
      <w:pPr>
        <w:pStyle w:val="21"/>
        <w:ind w:leftChars="0" w:left="0" w:firstLine="0"/>
        <w:jc w:val="both"/>
        <w:sectPr w:rsidR="00DA536E" w:rsidSect="00DA536E">
          <w:type w:val="continuous"/>
          <w:pgSz w:w="16840" w:h="11910" w:orient="landscape"/>
          <w:pgMar w:top="1582" w:right="1361" w:bottom="278" w:left="1760" w:header="720" w:footer="720" w:gutter="0"/>
          <w:pgNumType w:fmt="numberInDash"/>
          <w:cols w:num="2" w:space="3646" w:equalWidth="0">
            <w:col w:w="1416" w:space="3646"/>
            <w:col w:w="8657"/>
          </w:cols>
        </w:sectPr>
      </w:pPr>
      <w:r>
        <w:rPr>
          <w:position w:val="1"/>
          <w:sz w:val="20"/>
        </w:rPr>
        <w:t xml:space="preserve">编制单位：鄂尔多斯市妇幼保健院（鄂尔多斯市妇幼保健计划生育服务中心）     </w:t>
      </w:r>
      <w:r>
        <w:rPr>
          <w:sz w:val="20"/>
        </w:rPr>
        <w:t>金额单位：万元</w:t>
      </w:r>
    </w:p>
    <w:tbl>
      <w:tblPr>
        <w:tblpPr w:leftFromText="180" w:rightFromText="180" w:vertAnchor="page" w:horzAnchor="page" w:tblpX="2326" w:tblpY="4053"/>
        <w:tblOverlap w:val="never"/>
        <w:tblW w:w="13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1"/>
        <w:gridCol w:w="4359"/>
        <w:gridCol w:w="2578"/>
        <w:gridCol w:w="2579"/>
        <w:gridCol w:w="2579"/>
      </w:tblGrid>
      <w:tr w:rsidR="00DA536E" w14:paraId="131D6724" w14:textId="77777777" w:rsidTr="00C11851">
        <w:trPr>
          <w:trHeight w:val="454"/>
        </w:trPr>
        <w:tc>
          <w:tcPr>
            <w:tcW w:w="5720" w:type="dxa"/>
            <w:gridSpan w:val="2"/>
            <w:vAlign w:val="center"/>
          </w:tcPr>
          <w:p w14:paraId="199CBB12"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部门预算支出经济分类科目</w:t>
            </w:r>
          </w:p>
        </w:tc>
        <w:tc>
          <w:tcPr>
            <w:tcW w:w="7736" w:type="dxa"/>
            <w:gridSpan w:val="3"/>
            <w:vAlign w:val="center"/>
          </w:tcPr>
          <w:p w14:paraId="2CC16A72"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本年一般公共预算基本支出</w:t>
            </w:r>
          </w:p>
        </w:tc>
      </w:tr>
      <w:tr w:rsidR="00DA536E" w14:paraId="308B92D1" w14:textId="77777777" w:rsidTr="00C11851">
        <w:trPr>
          <w:trHeight w:val="454"/>
        </w:trPr>
        <w:tc>
          <w:tcPr>
            <w:tcW w:w="1361" w:type="dxa"/>
            <w:vAlign w:val="center"/>
          </w:tcPr>
          <w:p w14:paraId="6A0A8DBE"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科目编码</w:t>
            </w:r>
          </w:p>
        </w:tc>
        <w:tc>
          <w:tcPr>
            <w:tcW w:w="4359" w:type="dxa"/>
            <w:vAlign w:val="center"/>
          </w:tcPr>
          <w:p w14:paraId="31EC9EAC"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科目名称</w:t>
            </w:r>
          </w:p>
        </w:tc>
        <w:tc>
          <w:tcPr>
            <w:tcW w:w="2578" w:type="dxa"/>
            <w:vAlign w:val="center"/>
          </w:tcPr>
          <w:p w14:paraId="5D8FEE7F"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合计</w:t>
            </w:r>
          </w:p>
        </w:tc>
        <w:tc>
          <w:tcPr>
            <w:tcW w:w="2579" w:type="dxa"/>
            <w:vAlign w:val="center"/>
          </w:tcPr>
          <w:p w14:paraId="75BD58F2"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人员经费</w:t>
            </w:r>
          </w:p>
        </w:tc>
        <w:tc>
          <w:tcPr>
            <w:tcW w:w="2579" w:type="dxa"/>
            <w:vAlign w:val="center"/>
          </w:tcPr>
          <w:p w14:paraId="7C0A41CF"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公用经费</w:t>
            </w:r>
          </w:p>
        </w:tc>
      </w:tr>
      <w:tr w:rsidR="00DA536E" w14:paraId="1F0F577E" w14:textId="77777777" w:rsidTr="00C11851">
        <w:trPr>
          <w:trHeight w:val="454"/>
        </w:trPr>
        <w:tc>
          <w:tcPr>
            <w:tcW w:w="1361" w:type="dxa"/>
            <w:vAlign w:val="center"/>
          </w:tcPr>
          <w:p w14:paraId="758C3610"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w:t>
            </w:r>
          </w:p>
        </w:tc>
        <w:tc>
          <w:tcPr>
            <w:tcW w:w="4359" w:type="dxa"/>
            <w:vAlign w:val="center"/>
          </w:tcPr>
          <w:p w14:paraId="1F02F15C"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工资福利支出</w:t>
            </w:r>
          </w:p>
        </w:tc>
        <w:tc>
          <w:tcPr>
            <w:tcW w:w="2578" w:type="dxa"/>
            <w:vAlign w:val="center"/>
          </w:tcPr>
          <w:p w14:paraId="4EF21F7A"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2,296.07</w:t>
            </w:r>
          </w:p>
        </w:tc>
        <w:tc>
          <w:tcPr>
            <w:tcW w:w="2579" w:type="dxa"/>
            <w:vAlign w:val="center"/>
          </w:tcPr>
          <w:p w14:paraId="39AE68FB"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2,296.07</w:t>
            </w:r>
          </w:p>
        </w:tc>
        <w:tc>
          <w:tcPr>
            <w:tcW w:w="2579" w:type="dxa"/>
            <w:vAlign w:val="center"/>
          </w:tcPr>
          <w:p w14:paraId="72FE40F8" w14:textId="77777777" w:rsidR="00DA536E" w:rsidRDefault="00DA536E" w:rsidP="00C11851">
            <w:pPr>
              <w:jc w:val="right"/>
              <w:rPr>
                <w:bCs/>
                <w:sz w:val="20"/>
              </w:rPr>
            </w:pPr>
          </w:p>
        </w:tc>
      </w:tr>
      <w:tr w:rsidR="00DA536E" w14:paraId="56D5C2E6" w14:textId="77777777" w:rsidTr="00C11851">
        <w:trPr>
          <w:trHeight w:val="454"/>
        </w:trPr>
        <w:tc>
          <w:tcPr>
            <w:tcW w:w="1361" w:type="dxa"/>
            <w:vAlign w:val="center"/>
          </w:tcPr>
          <w:p w14:paraId="2A9C37BE"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30101</w:t>
            </w:r>
          </w:p>
        </w:tc>
        <w:tc>
          <w:tcPr>
            <w:tcW w:w="4359" w:type="dxa"/>
            <w:vAlign w:val="center"/>
          </w:tcPr>
          <w:p w14:paraId="46134BFD"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基本工资</w:t>
            </w:r>
          </w:p>
        </w:tc>
        <w:tc>
          <w:tcPr>
            <w:tcW w:w="2578" w:type="dxa"/>
            <w:vAlign w:val="center"/>
          </w:tcPr>
          <w:p w14:paraId="6D570C30"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387.33</w:t>
            </w:r>
          </w:p>
        </w:tc>
        <w:tc>
          <w:tcPr>
            <w:tcW w:w="2579" w:type="dxa"/>
            <w:vAlign w:val="center"/>
          </w:tcPr>
          <w:p w14:paraId="3F7B8121"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387.33</w:t>
            </w:r>
          </w:p>
        </w:tc>
        <w:tc>
          <w:tcPr>
            <w:tcW w:w="2579" w:type="dxa"/>
            <w:vAlign w:val="center"/>
          </w:tcPr>
          <w:p w14:paraId="001593DA" w14:textId="77777777" w:rsidR="00DA536E" w:rsidRDefault="00DA536E" w:rsidP="00C11851">
            <w:pPr>
              <w:jc w:val="right"/>
              <w:rPr>
                <w:bCs/>
                <w:sz w:val="20"/>
              </w:rPr>
            </w:pPr>
          </w:p>
        </w:tc>
      </w:tr>
      <w:tr w:rsidR="00DA536E" w14:paraId="06046D7D" w14:textId="77777777" w:rsidTr="00C11851">
        <w:trPr>
          <w:trHeight w:val="454"/>
        </w:trPr>
        <w:tc>
          <w:tcPr>
            <w:tcW w:w="1361" w:type="dxa"/>
            <w:vAlign w:val="center"/>
          </w:tcPr>
          <w:p w14:paraId="61A2CDF1"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30102</w:t>
            </w:r>
          </w:p>
        </w:tc>
        <w:tc>
          <w:tcPr>
            <w:tcW w:w="4359" w:type="dxa"/>
            <w:vAlign w:val="center"/>
          </w:tcPr>
          <w:p w14:paraId="3DC37C9B"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津贴补贴</w:t>
            </w:r>
          </w:p>
        </w:tc>
        <w:tc>
          <w:tcPr>
            <w:tcW w:w="2578" w:type="dxa"/>
            <w:vAlign w:val="center"/>
          </w:tcPr>
          <w:p w14:paraId="0F9008EC"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345.99</w:t>
            </w:r>
          </w:p>
        </w:tc>
        <w:tc>
          <w:tcPr>
            <w:tcW w:w="2579" w:type="dxa"/>
            <w:vAlign w:val="center"/>
          </w:tcPr>
          <w:p w14:paraId="23B30B92"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345.99</w:t>
            </w:r>
          </w:p>
        </w:tc>
        <w:tc>
          <w:tcPr>
            <w:tcW w:w="2579" w:type="dxa"/>
            <w:vAlign w:val="center"/>
          </w:tcPr>
          <w:p w14:paraId="26CF9E9B" w14:textId="77777777" w:rsidR="00DA536E" w:rsidRDefault="00DA536E" w:rsidP="00C11851">
            <w:pPr>
              <w:jc w:val="right"/>
              <w:rPr>
                <w:bCs/>
                <w:sz w:val="20"/>
              </w:rPr>
            </w:pPr>
          </w:p>
        </w:tc>
      </w:tr>
      <w:tr w:rsidR="00DA536E" w14:paraId="50D365BE" w14:textId="77777777" w:rsidTr="00C11851">
        <w:trPr>
          <w:trHeight w:val="454"/>
        </w:trPr>
        <w:tc>
          <w:tcPr>
            <w:tcW w:w="1361" w:type="dxa"/>
            <w:vAlign w:val="center"/>
          </w:tcPr>
          <w:p w14:paraId="72E90B54"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30103</w:t>
            </w:r>
          </w:p>
        </w:tc>
        <w:tc>
          <w:tcPr>
            <w:tcW w:w="4359" w:type="dxa"/>
            <w:vAlign w:val="center"/>
          </w:tcPr>
          <w:p w14:paraId="71649B2F" w14:textId="77777777" w:rsidR="00DA536E" w:rsidRDefault="00DA536E" w:rsidP="00C11851">
            <w:pPr>
              <w:widowControl/>
              <w:jc w:val="left"/>
              <w:textAlignment w:val="center"/>
              <w:rPr>
                <w:rFonts w:eastAsia="宋体"/>
                <w:bCs/>
                <w:sz w:val="20"/>
              </w:rPr>
            </w:pPr>
            <w:r>
              <w:rPr>
                <w:rFonts w:ascii="宋体" w:eastAsia="宋体" w:hAnsi="宋体" w:cs="宋体" w:hint="eastAsia"/>
                <w:color w:val="000000"/>
                <w:kern w:val="0"/>
                <w:sz w:val="20"/>
                <w:szCs w:val="20"/>
                <w:lang w:bidi="ar"/>
              </w:rPr>
              <w:t>奖金</w:t>
            </w:r>
          </w:p>
        </w:tc>
        <w:tc>
          <w:tcPr>
            <w:tcW w:w="2578" w:type="dxa"/>
            <w:vAlign w:val="center"/>
          </w:tcPr>
          <w:p w14:paraId="3BA25C13"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76.70</w:t>
            </w:r>
          </w:p>
        </w:tc>
        <w:tc>
          <w:tcPr>
            <w:tcW w:w="2579" w:type="dxa"/>
            <w:vAlign w:val="center"/>
          </w:tcPr>
          <w:p w14:paraId="5EB3246F"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76.70</w:t>
            </w:r>
          </w:p>
        </w:tc>
        <w:tc>
          <w:tcPr>
            <w:tcW w:w="2579" w:type="dxa"/>
            <w:vAlign w:val="center"/>
          </w:tcPr>
          <w:p w14:paraId="1989A6DF" w14:textId="77777777" w:rsidR="00DA536E" w:rsidRDefault="00DA536E" w:rsidP="00C11851">
            <w:pPr>
              <w:jc w:val="right"/>
              <w:rPr>
                <w:bCs/>
                <w:sz w:val="20"/>
              </w:rPr>
            </w:pPr>
          </w:p>
        </w:tc>
      </w:tr>
      <w:tr w:rsidR="00DA536E" w14:paraId="0DFCDEAA" w14:textId="77777777" w:rsidTr="00C11851">
        <w:trPr>
          <w:trHeight w:val="454"/>
        </w:trPr>
        <w:tc>
          <w:tcPr>
            <w:tcW w:w="1361" w:type="dxa"/>
            <w:vAlign w:val="center"/>
          </w:tcPr>
          <w:p w14:paraId="58F314B8"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30107</w:t>
            </w:r>
          </w:p>
        </w:tc>
        <w:tc>
          <w:tcPr>
            <w:tcW w:w="4359" w:type="dxa"/>
            <w:vAlign w:val="center"/>
          </w:tcPr>
          <w:p w14:paraId="006EC9DD"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绩效工资</w:t>
            </w:r>
          </w:p>
        </w:tc>
        <w:tc>
          <w:tcPr>
            <w:tcW w:w="2578" w:type="dxa"/>
            <w:vAlign w:val="center"/>
          </w:tcPr>
          <w:p w14:paraId="3542CFCB"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139.56</w:t>
            </w:r>
          </w:p>
        </w:tc>
        <w:tc>
          <w:tcPr>
            <w:tcW w:w="2579" w:type="dxa"/>
            <w:vAlign w:val="center"/>
          </w:tcPr>
          <w:p w14:paraId="5F2A748A"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139.56</w:t>
            </w:r>
          </w:p>
        </w:tc>
        <w:tc>
          <w:tcPr>
            <w:tcW w:w="2579" w:type="dxa"/>
            <w:vAlign w:val="center"/>
          </w:tcPr>
          <w:p w14:paraId="7AC5B6A5" w14:textId="77777777" w:rsidR="00DA536E" w:rsidRDefault="00DA536E" w:rsidP="00C11851">
            <w:pPr>
              <w:jc w:val="right"/>
              <w:rPr>
                <w:bCs/>
                <w:sz w:val="20"/>
              </w:rPr>
            </w:pPr>
          </w:p>
        </w:tc>
      </w:tr>
      <w:tr w:rsidR="00DA536E" w14:paraId="137B8802" w14:textId="77777777" w:rsidTr="00C11851">
        <w:trPr>
          <w:trHeight w:val="454"/>
        </w:trPr>
        <w:tc>
          <w:tcPr>
            <w:tcW w:w="1361" w:type="dxa"/>
            <w:vAlign w:val="center"/>
          </w:tcPr>
          <w:p w14:paraId="38F6EA03"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30108</w:t>
            </w:r>
          </w:p>
        </w:tc>
        <w:tc>
          <w:tcPr>
            <w:tcW w:w="4359" w:type="dxa"/>
            <w:vAlign w:val="center"/>
          </w:tcPr>
          <w:p w14:paraId="737C4F27"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机关事业单位基本养老保险缴费</w:t>
            </w:r>
          </w:p>
        </w:tc>
        <w:tc>
          <w:tcPr>
            <w:tcW w:w="2578" w:type="dxa"/>
            <w:vAlign w:val="center"/>
          </w:tcPr>
          <w:p w14:paraId="02F571C0"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122.76</w:t>
            </w:r>
          </w:p>
        </w:tc>
        <w:tc>
          <w:tcPr>
            <w:tcW w:w="2579" w:type="dxa"/>
            <w:vAlign w:val="center"/>
          </w:tcPr>
          <w:p w14:paraId="1D19797E"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122.76</w:t>
            </w:r>
          </w:p>
        </w:tc>
        <w:tc>
          <w:tcPr>
            <w:tcW w:w="2579" w:type="dxa"/>
            <w:vAlign w:val="center"/>
          </w:tcPr>
          <w:p w14:paraId="755686BA" w14:textId="77777777" w:rsidR="00DA536E" w:rsidRDefault="00DA536E" w:rsidP="00C11851">
            <w:pPr>
              <w:jc w:val="right"/>
              <w:rPr>
                <w:bCs/>
                <w:sz w:val="20"/>
              </w:rPr>
            </w:pPr>
          </w:p>
        </w:tc>
      </w:tr>
      <w:tr w:rsidR="00DA536E" w14:paraId="71817A93" w14:textId="77777777" w:rsidTr="00C11851">
        <w:trPr>
          <w:trHeight w:val="454"/>
        </w:trPr>
        <w:tc>
          <w:tcPr>
            <w:tcW w:w="1361" w:type="dxa"/>
            <w:vAlign w:val="center"/>
          </w:tcPr>
          <w:p w14:paraId="051D60B7"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30109</w:t>
            </w:r>
          </w:p>
        </w:tc>
        <w:tc>
          <w:tcPr>
            <w:tcW w:w="4359" w:type="dxa"/>
            <w:vAlign w:val="center"/>
          </w:tcPr>
          <w:p w14:paraId="5313F17F" w14:textId="77777777" w:rsidR="00DA536E" w:rsidRDefault="00DA536E" w:rsidP="00C11851">
            <w:pPr>
              <w:widowControl/>
              <w:jc w:val="left"/>
              <w:textAlignment w:val="center"/>
              <w:rPr>
                <w:rFonts w:eastAsia="宋体"/>
                <w:bCs/>
                <w:sz w:val="20"/>
              </w:rPr>
            </w:pPr>
            <w:r>
              <w:rPr>
                <w:rFonts w:ascii="宋体" w:eastAsia="宋体" w:hAnsi="宋体" w:cs="宋体" w:hint="eastAsia"/>
                <w:color w:val="000000"/>
                <w:kern w:val="0"/>
                <w:sz w:val="20"/>
                <w:szCs w:val="20"/>
                <w:lang w:bidi="ar"/>
              </w:rPr>
              <w:t>职业年金缴费</w:t>
            </w:r>
          </w:p>
        </w:tc>
        <w:tc>
          <w:tcPr>
            <w:tcW w:w="2578" w:type="dxa"/>
            <w:vAlign w:val="center"/>
          </w:tcPr>
          <w:p w14:paraId="3F2464A3"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78.00</w:t>
            </w:r>
          </w:p>
        </w:tc>
        <w:tc>
          <w:tcPr>
            <w:tcW w:w="2579" w:type="dxa"/>
            <w:vAlign w:val="center"/>
          </w:tcPr>
          <w:p w14:paraId="72359056"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78.00</w:t>
            </w:r>
          </w:p>
        </w:tc>
        <w:tc>
          <w:tcPr>
            <w:tcW w:w="2579" w:type="dxa"/>
            <w:vAlign w:val="center"/>
          </w:tcPr>
          <w:p w14:paraId="0BEF2C41" w14:textId="77777777" w:rsidR="00DA536E" w:rsidRDefault="00DA536E" w:rsidP="00C11851">
            <w:pPr>
              <w:jc w:val="right"/>
              <w:rPr>
                <w:bCs/>
                <w:sz w:val="20"/>
              </w:rPr>
            </w:pPr>
          </w:p>
        </w:tc>
      </w:tr>
      <w:tr w:rsidR="00DA536E" w14:paraId="02E809E8" w14:textId="77777777" w:rsidTr="00C11851">
        <w:trPr>
          <w:trHeight w:val="454"/>
        </w:trPr>
        <w:tc>
          <w:tcPr>
            <w:tcW w:w="1361" w:type="dxa"/>
            <w:vAlign w:val="center"/>
          </w:tcPr>
          <w:p w14:paraId="0F4845C1"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30110</w:t>
            </w:r>
          </w:p>
        </w:tc>
        <w:tc>
          <w:tcPr>
            <w:tcW w:w="4359" w:type="dxa"/>
            <w:vAlign w:val="center"/>
          </w:tcPr>
          <w:p w14:paraId="62A8A366"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职工基本医疗保险缴费</w:t>
            </w:r>
          </w:p>
        </w:tc>
        <w:tc>
          <w:tcPr>
            <w:tcW w:w="2578" w:type="dxa"/>
            <w:vAlign w:val="center"/>
          </w:tcPr>
          <w:p w14:paraId="7A917949"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45.62</w:t>
            </w:r>
          </w:p>
        </w:tc>
        <w:tc>
          <w:tcPr>
            <w:tcW w:w="2579" w:type="dxa"/>
            <w:vAlign w:val="center"/>
          </w:tcPr>
          <w:p w14:paraId="39E6E1AD"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45.62</w:t>
            </w:r>
          </w:p>
        </w:tc>
        <w:tc>
          <w:tcPr>
            <w:tcW w:w="2579" w:type="dxa"/>
            <w:vAlign w:val="center"/>
          </w:tcPr>
          <w:p w14:paraId="696C82EF" w14:textId="77777777" w:rsidR="00DA536E" w:rsidRDefault="00DA536E" w:rsidP="00C11851">
            <w:pPr>
              <w:jc w:val="right"/>
              <w:rPr>
                <w:bCs/>
                <w:sz w:val="20"/>
              </w:rPr>
            </w:pPr>
          </w:p>
        </w:tc>
      </w:tr>
      <w:tr w:rsidR="00DA536E" w14:paraId="0A61B7DD" w14:textId="77777777" w:rsidTr="00C11851">
        <w:trPr>
          <w:trHeight w:val="454"/>
        </w:trPr>
        <w:tc>
          <w:tcPr>
            <w:tcW w:w="1361" w:type="dxa"/>
            <w:vAlign w:val="center"/>
          </w:tcPr>
          <w:p w14:paraId="1AD0BF28"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30111</w:t>
            </w:r>
          </w:p>
        </w:tc>
        <w:tc>
          <w:tcPr>
            <w:tcW w:w="4359" w:type="dxa"/>
            <w:vAlign w:val="center"/>
          </w:tcPr>
          <w:p w14:paraId="55422C03"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公务员医疗补助缴费</w:t>
            </w:r>
          </w:p>
        </w:tc>
        <w:tc>
          <w:tcPr>
            <w:tcW w:w="2578" w:type="dxa"/>
            <w:vAlign w:val="center"/>
          </w:tcPr>
          <w:p w14:paraId="669F4EB2"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15.68</w:t>
            </w:r>
          </w:p>
        </w:tc>
        <w:tc>
          <w:tcPr>
            <w:tcW w:w="2579" w:type="dxa"/>
            <w:vAlign w:val="center"/>
          </w:tcPr>
          <w:p w14:paraId="089AFA2E"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15.68</w:t>
            </w:r>
          </w:p>
        </w:tc>
        <w:tc>
          <w:tcPr>
            <w:tcW w:w="2579" w:type="dxa"/>
            <w:vAlign w:val="center"/>
          </w:tcPr>
          <w:p w14:paraId="3C7C5F53" w14:textId="77777777" w:rsidR="00DA536E" w:rsidRDefault="00DA536E" w:rsidP="00C11851">
            <w:pPr>
              <w:jc w:val="right"/>
              <w:rPr>
                <w:bCs/>
                <w:sz w:val="20"/>
              </w:rPr>
            </w:pPr>
          </w:p>
        </w:tc>
      </w:tr>
      <w:tr w:rsidR="00DA536E" w14:paraId="7908C17D" w14:textId="77777777" w:rsidTr="00C11851">
        <w:trPr>
          <w:trHeight w:val="454"/>
        </w:trPr>
        <w:tc>
          <w:tcPr>
            <w:tcW w:w="1361" w:type="dxa"/>
            <w:vAlign w:val="center"/>
          </w:tcPr>
          <w:p w14:paraId="61D7626A"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30112</w:t>
            </w:r>
          </w:p>
        </w:tc>
        <w:tc>
          <w:tcPr>
            <w:tcW w:w="4359" w:type="dxa"/>
            <w:vAlign w:val="center"/>
          </w:tcPr>
          <w:p w14:paraId="1EE76124"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其他社会保障缴费</w:t>
            </w:r>
          </w:p>
        </w:tc>
        <w:tc>
          <w:tcPr>
            <w:tcW w:w="2578" w:type="dxa"/>
            <w:vAlign w:val="center"/>
          </w:tcPr>
          <w:p w14:paraId="2D865362"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15.20</w:t>
            </w:r>
          </w:p>
        </w:tc>
        <w:tc>
          <w:tcPr>
            <w:tcW w:w="2579" w:type="dxa"/>
            <w:vAlign w:val="center"/>
          </w:tcPr>
          <w:p w14:paraId="15399E03"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15.20</w:t>
            </w:r>
          </w:p>
        </w:tc>
        <w:tc>
          <w:tcPr>
            <w:tcW w:w="2579" w:type="dxa"/>
            <w:vAlign w:val="center"/>
          </w:tcPr>
          <w:p w14:paraId="5E6F9089" w14:textId="77777777" w:rsidR="00DA536E" w:rsidRDefault="00DA536E" w:rsidP="00C11851">
            <w:pPr>
              <w:jc w:val="right"/>
              <w:rPr>
                <w:bCs/>
                <w:sz w:val="20"/>
              </w:rPr>
            </w:pPr>
          </w:p>
        </w:tc>
      </w:tr>
      <w:tr w:rsidR="00DA536E" w14:paraId="1E7ACFE9" w14:textId="77777777" w:rsidTr="00C11851">
        <w:trPr>
          <w:trHeight w:val="454"/>
        </w:trPr>
        <w:tc>
          <w:tcPr>
            <w:tcW w:w="1361" w:type="dxa"/>
            <w:vAlign w:val="center"/>
          </w:tcPr>
          <w:p w14:paraId="5FF3E3ED"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30113</w:t>
            </w:r>
          </w:p>
        </w:tc>
        <w:tc>
          <w:tcPr>
            <w:tcW w:w="4359" w:type="dxa"/>
            <w:vAlign w:val="center"/>
          </w:tcPr>
          <w:p w14:paraId="2A7BDD55"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住房公积金</w:t>
            </w:r>
          </w:p>
        </w:tc>
        <w:tc>
          <w:tcPr>
            <w:tcW w:w="2578" w:type="dxa"/>
            <w:vAlign w:val="center"/>
          </w:tcPr>
          <w:p w14:paraId="6CE6BE5F"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117.94</w:t>
            </w:r>
          </w:p>
        </w:tc>
        <w:tc>
          <w:tcPr>
            <w:tcW w:w="2579" w:type="dxa"/>
            <w:vAlign w:val="center"/>
          </w:tcPr>
          <w:p w14:paraId="6B224110"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117.94</w:t>
            </w:r>
          </w:p>
        </w:tc>
        <w:tc>
          <w:tcPr>
            <w:tcW w:w="2579" w:type="dxa"/>
            <w:vAlign w:val="center"/>
          </w:tcPr>
          <w:p w14:paraId="1C26FB13" w14:textId="77777777" w:rsidR="00DA536E" w:rsidRDefault="00DA536E" w:rsidP="00C11851">
            <w:pPr>
              <w:jc w:val="right"/>
              <w:rPr>
                <w:bCs/>
                <w:sz w:val="20"/>
              </w:rPr>
            </w:pPr>
          </w:p>
        </w:tc>
      </w:tr>
      <w:tr w:rsidR="00DA536E" w14:paraId="3FA8CF0A" w14:textId="77777777" w:rsidTr="00C11851">
        <w:trPr>
          <w:trHeight w:val="454"/>
        </w:trPr>
        <w:tc>
          <w:tcPr>
            <w:tcW w:w="1361" w:type="dxa"/>
            <w:vAlign w:val="center"/>
          </w:tcPr>
          <w:p w14:paraId="6886E679"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30199</w:t>
            </w:r>
          </w:p>
        </w:tc>
        <w:tc>
          <w:tcPr>
            <w:tcW w:w="4359" w:type="dxa"/>
            <w:vAlign w:val="center"/>
          </w:tcPr>
          <w:p w14:paraId="1A449F14"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其他工资福利支出</w:t>
            </w:r>
          </w:p>
        </w:tc>
        <w:tc>
          <w:tcPr>
            <w:tcW w:w="2578" w:type="dxa"/>
            <w:vAlign w:val="center"/>
          </w:tcPr>
          <w:p w14:paraId="5597840D"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951.27</w:t>
            </w:r>
          </w:p>
        </w:tc>
        <w:tc>
          <w:tcPr>
            <w:tcW w:w="2579" w:type="dxa"/>
            <w:vAlign w:val="center"/>
          </w:tcPr>
          <w:p w14:paraId="30B1D2FF"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951.27</w:t>
            </w:r>
          </w:p>
        </w:tc>
        <w:tc>
          <w:tcPr>
            <w:tcW w:w="2579" w:type="dxa"/>
            <w:vAlign w:val="center"/>
          </w:tcPr>
          <w:p w14:paraId="30F8462C" w14:textId="77777777" w:rsidR="00DA536E" w:rsidRDefault="00DA536E" w:rsidP="00C11851">
            <w:pPr>
              <w:jc w:val="right"/>
              <w:rPr>
                <w:bCs/>
                <w:sz w:val="20"/>
              </w:rPr>
            </w:pPr>
          </w:p>
        </w:tc>
      </w:tr>
      <w:tr w:rsidR="00DA536E" w14:paraId="53A6111F" w14:textId="77777777" w:rsidTr="00C11851">
        <w:trPr>
          <w:trHeight w:val="454"/>
        </w:trPr>
        <w:tc>
          <w:tcPr>
            <w:tcW w:w="1361" w:type="dxa"/>
            <w:vAlign w:val="center"/>
          </w:tcPr>
          <w:p w14:paraId="4A1B904B"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lastRenderedPageBreak/>
              <w:t>302</w:t>
            </w:r>
          </w:p>
        </w:tc>
        <w:tc>
          <w:tcPr>
            <w:tcW w:w="4359" w:type="dxa"/>
            <w:vAlign w:val="center"/>
          </w:tcPr>
          <w:p w14:paraId="1E7B6909"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商品和服务支出</w:t>
            </w:r>
          </w:p>
        </w:tc>
        <w:tc>
          <w:tcPr>
            <w:tcW w:w="2578" w:type="dxa"/>
            <w:vAlign w:val="center"/>
          </w:tcPr>
          <w:p w14:paraId="7F79454C"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285.43</w:t>
            </w:r>
          </w:p>
        </w:tc>
        <w:tc>
          <w:tcPr>
            <w:tcW w:w="2579" w:type="dxa"/>
            <w:vAlign w:val="center"/>
          </w:tcPr>
          <w:p w14:paraId="6A647C4D" w14:textId="77777777" w:rsidR="00DA536E" w:rsidRDefault="00DA536E" w:rsidP="00C11851">
            <w:pPr>
              <w:jc w:val="right"/>
              <w:rPr>
                <w:bCs/>
                <w:sz w:val="20"/>
              </w:rPr>
            </w:pPr>
          </w:p>
        </w:tc>
        <w:tc>
          <w:tcPr>
            <w:tcW w:w="2579" w:type="dxa"/>
            <w:vAlign w:val="center"/>
          </w:tcPr>
          <w:p w14:paraId="2C019461"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285.43</w:t>
            </w:r>
          </w:p>
        </w:tc>
      </w:tr>
      <w:tr w:rsidR="00DA536E" w14:paraId="35712C05" w14:textId="77777777" w:rsidTr="00C11851">
        <w:trPr>
          <w:trHeight w:val="454"/>
        </w:trPr>
        <w:tc>
          <w:tcPr>
            <w:tcW w:w="1361" w:type="dxa"/>
            <w:vAlign w:val="center"/>
          </w:tcPr>
          <w:p w14:paraId="24EBC1D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30201</w:t>
            </w:r>
          </w:p>
        </w:tc>
        <w:tc>
          <w:tcPr>
            <w:tcW w:w="4359" w:type="dxa"/>
            <w:vAlign w:val="center"/>
          </w:tcPr>
          <w:p w14:paraId="0377CD9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办公费</w:t>
            </w:r>
          </w:p>
        </w:tc>
        <w:tc>
          <w:tcPr>
            <w:tcW w:w="2578" w:type="dxa"/>
            <w:vAlign w:val="center"/>
          </w:tcPr>
          <w:p w14:paraId="2617D395"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3.00</w:t>
            </w:r>
          </w:p>
        </w:tc>
        <w:tc>
          <w:tcPr>
            <w:tcW w:w="2579" w:type="dxa"/>
            <w:vAlign w:val="center"/>
          </w:tcPr>
          <w:p w14:paraId="7B1CC2E8" w14:textId="77777777" w:rsidR="00DA536E" w:rsidRDefault="00DA536E" w:rsidP="00C11851">
            <w:pPr>
              <w:jc w:val="right"/>
              <w:rPr>
                <w:bCs/>
                <w:sz w:val="20"/>
              </w:rPr>
            </w:pPr>
          </w:p>
        </w:tc>
        <w:tc>
          <w:tcPr>
            <w:tcW w:w="2579" w:type="dxa"/>
            <w:vAlign w:val="center"/>
          </w:tcPr>
          <w:p w14:paraId="196E3EF0"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3.00</w:t>
            </w:r>
          </w:p>
        </w:tc>
      </w:tr>
      <w:tr w:rsidR="00DA536E" w14:paraId="4CB65F45" w14:textId="77777777" w:rsidTr="00C11851">
        <w:trPr>
          <w:trHeight w:val="454"/>
        </w:trPr>
        <w:tc>
          <w:tcPr>
            <w:tcW w:w="1361" w:type="dxa"/>
            <w:vAlign w:val="center"/>
          </w:tcPr>
          <w:p w14:paraId="51B2837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30207</w:t>
            </w:r>
          </w:p>
        </w:tc>
        <w:tc>
          <w:tcPr>
            <w:tcW w:w="4359" w:type="dxa"/>
            <w:vAlign w:val="center"/>
          </w:tcPr>
          <w:p w14:paraId="48699F2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邮电费</w:t>
            </w:r>
          </w:p>
        </w:tc>
        <w:tc>
          <w:tcPr>
            <w:tcW w:w="2578" w:type="dxa"/>
            <w:vAlign w:val="center"/>
          </w:tcPr>
          <w:p w14:paraId="170A925A"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5.00</w:t>
            </w:r>
          </w:p>
        </w:tc>
        <w:tc>
          <w:tcPr>
            <w:tcW w:w="2579" w:type="dxa"/>
            <w:vAlign w:val="center"/>
          </w:tcPr>
          <w:p w14:paraId="0B9D469D" w14:textId="77777777" w:rsidR="00DA536E" w:rsidRDefault="00DA536E" w:rsidP="00C11851">
            <w:pPr>
              <w:jc w:val="right"/>
              <w:rPr>
                <w:bCs/>
                <w:sz w:val="20"/>
              </w:rPr>
            </w:pPr>
          </w:p>
        </w:tc>
        <w:tc>
          <w:tcPr>
            <w:tcW w:w="2579" w:type="dxa"/>
            <w:vAlign w:val="center"/>
          </w:tcPr>
          <w:p w14:paraId="2BAAA631"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5.00</w:t>
            </w:r>
          </w:p>
        </w:tc>
      </w:tr>
      <w:tr w:rsidR="00DA536E" w14:paraId="3E8A7C89" w14:textId="77777777" w:rsidTr="00C11851">
        <w:trPr>
          <w:trHeight w:val="454"/>
        </w:trPr>
        <w:tc>
          <w:tcPr>
            <w:tcW w:w="1361" w:type="dxa"/>
            <w:vAlign w:val="center"/>
          </w:tcPr>
          <w:p w14:paraId="0B71C01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30208</w:t>
            </w:r>
          </w:p>
        </w:tc>
        <w:tc>
          <w:tcPr>
            <w:tcW w:w="4359" w:type="dxa"/>
            <w:vAlign w:val="center"/>
          </w:tcPr>
          <w:p w14:paraId="25E427E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取暖费</w:t>
            </w:r>
          </w:p>
        </w:tc>
        <w:tc>
          <w:tcPr>
            <w:tcW w:w="2578" w:type="dxa"/>
            <w:vAlign w:val="center"/>
          </w:tcPr>
          <w:p w14:paraId="3CDA8235"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55.00</w:t>
            </w:r>
          </w:p>
        </w:tc>
        <w:tc>
          <w:tcPr>
            <w:tcW w:w="2579" w:type="dxa"/>
            <w:vAlign w:val="center"/>
          </w:tcPr>
          <w:p w14:paraId="25C2102F" w14:textId="77777777" w:rsidR="00DA536E" w:rsidRDefault="00DA536E" w:rsidP="00C11851">
            <w:pPr>
              <w:jc w:val="right"/>
              <w:rPr>
                <w:bCs/>
                <w:sz w:val="20"/>
              </w:rPr>
            </w:pPr>
          </w:p>
        </w:tc>
        <w:tc>
          <w:tcPr>
            <w:tcW w:w="2579" w:type="dxa"/>
            <w:vAlign w:val="center"/>
          </w:tcPr>
          <w:p w14:paraId="20F3A841"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55.00</w:t>
            </w:r>
          </w:p>
        </w:tc>
      </w:tr>
      <w:tr w:rsidR="00DA536E" w14:paraId="24691299" w14:textId="77777777" w:rsidTr="00C11851">
        <w:trPr>
          <w:trHeight w:val="454"/>
        </w:trPr>
        <w:tc>
          <w:tcPr>
            <w:tcW w:w="1361" w:type="dxa"/>
            <w:vAlign w:val="center"/>
          </w:tcPr>
          <w:p w14:paraId="61D8731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30209</w:t>
            </w:r>
          </w:p>
        </w:tc>
        <w:tc>
          <w:tcPr>
            <w:tcW w:w="4359" w:type="dxa"/>
            <w:vAlign w:val="center"/>
          </w:tcPr>
          <w:p w14:paraId="47C3A1E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物业管理费</w:t>
            </w:r>
          </w:p>
        </w:tc>
        <w:tc>
          <w:tcPr>
            <w:tcW w:w="2578" w:type="dxa"/>
            <w:vAlign w:val="center"/>
          </w:tcPr>
          <w:p w14:paraId="3726FA61"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85.00</w:t>
            </w:r>
          </w:p>
        </w:tc>
        <w:tc>
          <w:tcPr>
            <w:tcW w:w="2579" w:type="dxa"/>
            <w:vAlign w:val="center"/>
          </w:tcPr>
          <w:p w14:paraId="6D601E72" w14:textId="77777777" w:rsidR="00DA536E" w:rsidRDefault="00DA536E" w:rsidP="00C11851">
            <w:pPr>
              <w:jc w:val="right"/>
              <w:rPr>
                <w:bCs/>
                <w:sz w:val="20"/>
              </w:rPr>
            </w:pPr>
          </w:p>
        </w:tc>
        <w:tc>
          <w:tcPr>
            <w:tcW w:w="2579" w:type="dxa"/>
            <w:vAlign w:val="center"/>
          </w:tcPr>
          <w:p w14:paraId="1B7CF8FF"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85.00</w:t>
            </w:r>
          </w:p>
        </w:tc>
      </w:tr>
      <w:tr w:rsidR="00DA536E" w14:paraId="09FE3F44" w14:textId="77777777" w:rsidTr="00C11851">
        <w:trPr>
          <w:trHeight w:val="454"/>
        </w:trPr>
        <w:tc>
          <w:tcPr>
            <w:tcW w:w="1361" w:type="dxa"/>
            <w:vAlign w:val="center"/>
          </w:tcPr>
          <w:p w14:paraId="6DFB47C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30211</w:t>
            </w:r>
          </w:p>
        </w:tc>
        <w:tc>
          <w:tcPr>
            <w:tcW w:w="4359" w:type="dxa"/>
            <w:vAlign w:val="center"/>
          </w:tcPr>
          <w:p w14:paraId="5BFC9E9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差旅费</w:t>
            </w:r>
          </w:p>
        </w:tc>
        <w:tc>
          <w:tcPr>
            <w:tcW w:w="2578" w:type="dxa"/>
            <w:vAlign w:val="center"/>
          </w:tcPr>
          <w:p w14:paraId="055CDADB"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3.00</w:t>
            </w:r>
          </w:p>
        </w:tc>
        <w:tc>
          <w:tcPr>
            <w:tcW w:w="2579" w:type="dxa"/>
            <w:vAlign w:val="center"/>
          </w:tcPr>
          <w:p w14:paraId="5644A86C" w14:textId="77777777" w:rsidR="00DA536E" w:rsidRDefault="00DA536E" w:rsidP="00C11851">
            <w:pPr>
              <w:jc w:val="right"/>
              <w:rPr>
                <w:bCs/>
                <w:sz w:val="20"/>
              </w:rPr>
            </w:pPr>
          </w:p>
        </w:tc>
        <w:tc>
          <w:tcPr>
            <w:tcW w:w="2579" w:type="dxa"/>
            <w:vAlign w:val="center"/>
          </w:tcPr>
          <w:p w14:paraId="22FE1F29"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3.00</w:t>
            </w:r>
          </w:p>
        </w:tc>
      </w:tr>
      <w:tr w:rsidR="00DA536E" w14:paraId="540F6E95" w14:textId="77777777" w:rsidTr="00C11851">
        <w:trPr>
          <w:trHeight w:val="454"/>
        </w:trPr>
        <w:tc>
          <w:tcPr>
            <w:tcW w:w="1361" w:type="dxa"/>
            <w:vAlign w:val="center"/>
          </w:tcPr>
          <w:p w14:paraId="79CDBF3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30213</w:t>
            </w:r>
          </w:p>
        </w:tc>
        <w:tc>
          <w:tcPr>
            <w:tcW w:w="4359" w:type="dxa"/>
            <w:vAlign w:val="center"/>
          </w:tcPr>
          <w:p w14:paraId="652E4F1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维修（护）费</w:t>
            </w:r>
          </w:p>
        </w:tc>
        <w:tc>
          <w:tcPr>
            <w:tcW w:w="2578" w:type="dxa"/>
            <w:vAlign w:val="center"/>
          </w:tcPr>
          <w:p w14:paraId="3C9D0D95"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6.04</w:t>
            </w:r>
          </w:p>
        </w:tc>
        <w:tc>
          <w:tcPr>
            <w:tcW w:w="2579" w:type="dxa"/>
            <w:vAlign w:val="center"/>
          </w:tcPr>
          <w:p w14:paraId="701EDA01" w14:textId="77777777" w:rsidR="00DA536E" w:rsidRDefault="00DA536E" w:rsidP="00C11851">
            <w:pPr>
              <w:jc w:val="right"/>
              <w:rPr>
                <w:bCs/>
                <w:sz w:val="20"/>
              </w:rPr>
            </w:pPr>
          </w:p>
        </w:tc>
        <w:tc>
          <w:tcPr>
            <w:tcW w:w="2579" w:type="dxa"/>
            <w:vAlign w:val="center"/>
          </w:tcPr>
          <w:p w14:paraId="6A9E4023"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6.04</w:t>
            </w:r>
          </w:p>
        </w:tc>
      </w:tr>
      <w:tr w:rsidR="00DA536E" w14:paraId="602D0BB9" w14:textId="77777777" w:rsidTr="00C11851">
        <w:trPr>
          <w:trHeight w:val="454"/>
        </w:trPr>
        <w:tc>
          <w:tcPr>
            <w:tcW w:w="1361" w:type="dxa"/>
            <w:vAlign w:val="center"/>
          </w:tcPr>
          <w:p w14:paraId="6F122B3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30217</w:t>
            </w:r>
          </w:p>
        </w:tc>
        <w:tc>
          <w:tcPr>
            <w:tcW w:w="4359" w:type="dxa"/>
            <w:vAlign w:val="center"/>
          </w:tcPr>
          <w:p w14:paraId="2711863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公务接待费</w:t>
            </w:r>
          </w:p>
        </w:tc>
        <w:tc>
          <w:tcPr>
            <w:tcW w:w="2578" w:type="dxa"/>
            <w:vAlign w:val="center"/>
          </w:tcPr>
          <w:p w14:paraId="6657020F"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1.00</w:t>
            </w:r>
          </w:p>
        </w:tc>
        <w:tc>
          <w:tcPr>
            <w:tcW w:w="2579" w:type="dxa"/>
            <w:vAlign w:val="center"/>
          </w:tcPr>
          <w:p w14:paraId="32F6F2FC" w14:textId="77777777" w:rsidR="00DA536E" w:rsidRDefault="00DA536E" w:rsidP="00C11851">
            <w:pPr>
              <w:jc w:val="right"/>
              <w:rPr>
                <w:bCs/>
                <w:sz w:val="20"/>
              </w:rPr>
            </w:pPr>
          </w:p>
        </w:tc>
        <w:tc>
          <w:tcPr>
            <w:tcW w:w="2579" w:type="dxa"/>
            <w:vAlign w:val="center"/>
          </w:tcPr>
          <w:p w14:paraId="46D478DA"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1.00</w:t>
            </w:r>
          </w:p>
        </w:tc>
      </w:tr>
      <w:tr w:rsidR="00DA536E" w14:paraId="580C3456" w14:textId="77777777" w:rsidTr="00C11851">
        <w:trPr>
          <w:trHeight w:val="454"/>
        </w:trPr>
        <w:tc>
          <w:tcPr>
            <w:tcW w:w="1361" w:type="dxa"/>
            <w:vAlign w:val="center"/>
          </w:tcPr>
          <w:p w14:paraId="3B27B1D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30228</w:t>
            </w:r>
          </w:p>
        </w:tc>
        <w:tc>
          <w:tcPr>
            <w:tcW w:w="4359" w:type="dxa"/>
            <w:vAlign w:val="center"/>
          </w:tcPr>
          <w:p w14:paraId="7CDD713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工会经费</w:t>
            </w:r>
          </w:p>
        </w:tc>
        <w:tc>
          <w:tcPr>
            <w:tcW w:w="2578" w:type="dxa"/>
            <w:vAlign w:val="center"/>
          </w:tcPr>
          <w:p w14:paraId="564C75F0"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11.31</w:t>
            </w:r>
          </w:p>
        </w:tc>
        <w:tc>
          <w:tcPr>
            <w:tcW w:w="2579" w:type="dxa"/>
            <w:vAlign w:val="center"/>
          </w:tcPr>
          <w:p w14:paraId="4E554BE2" w14:textId="77777777" w:rsidR="00DA536E" w:rsidRDefault="00DA536E" w:rsidP="00C11851">
            <w:pPr>
              <w:jc w:val="right"/>
              <w:rPr>
                <w:bCs/>
                <w:sz w:val="20"/>
              </w:rPr>
            </w:pPr>
          </w:p>
        </w:tc>
        <w:tc>
          <w:tcPr>
            <w:tcW w:w="2579" w:type="dxa"/>
            <w:vAlign w:val="center"/>
          </w:tcPr>
          <w:p w14:paraId="394CF2D2"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color w:val="000000"/>
                <w:kern w:val="0"/>
                <w:sz w:val="20"/>
                <w:szCs w:val="20"/>
                <w:lang w:bidi="ar"/>
              </w:rPr>
              <w:t>11.31</w:t>
            </w:r>
          </w:p>
        </w:tc>
      </w:tr>
      <w:tr w:rsidR="00DA536E" w14:paraId="3E96A768" w14:textId="77777777" w:rsidTr="00C11851">
        <w:trPr>
          <w:trHeight w:val="454"/>
        </w:trPr>
        <w:tc>
          <w:tcPr>
            <w:tcW w:w="1361" w:type="dxa"/>
            <w:vAlign w:val="center"/>
          </w:tcPr>
          <w:p w14:paraId="67409D1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30229</w:t>
            </w:r>
          </w:p>
        </w:tc>
        <w:tc>
          <w:tcPr>
            <w:tcW w:w="4359" w:type="dxa"/>
            <w:vAlign w:val="center"/>
          </w:tcPr>
          <w:p w14:paraId="34D81B2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福利费</w:t>
            </w:r>
          </w:p>
        </w:tc>
        <w:tc>
          <w:tcPr>
            <w:tcW w:w="2578" w:type="dxa"/>
            <w:vAlign w:val="center"/>
          </w:tcPr>
          <w:p w14:paraId="61969B28"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23.55</w:t>
            </w:r>
          </w:p>
        </w:tc>
        <w:tc>
          <w:tcPr>
            <w:tcW w:w="2579" w:type="dxa"/>
            <w:vAlign w:val="center"/>
          </w:tcPr>
          <w:p w14:paraId="69CB2E43" w14:textId="77777777" w:rsidR="00DA536E" w:rsidRDefault="00DA536E" w:rsidP="00C11851">
            <w:pPr>
              <w:jc w:val="right"/>
              <w:rPr>
                <w:bCs/>
                <w:sz w:val="20"/>
              </w:rPr>
            </w:pPr>
          </w:p>
        </w:tc>
        <w:tc>
          <w:tcPr>
            <w:tcW w:w="2579" w:type="dxa"/>
            <w:vAlign w:val="center"/>
          </w:tcPr>
          <w:p w14:paraId="32BAAD49" w14:textId="77777777" w:rsidR="00DA536E" w:rsidRDefault="00DA536E" w:rsidP="00C11851">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23.55</w:t>
            </w:r>
          </w:p>
        </w:tc>
      </w:tr>
      <w:tr w:rsidR="00DA536E" w14:paraId="52704492" w14:textId="77777777" w:rsidTr="00C11851">
        <w:trPr>
          <w:trHeight w:val="454"/>
        </w:trPr>
        <w:tc>
          <w:tcPr>
            <w:tcW w:w="1361" w:type="dxa"/>
            <w:vAlign w:val="center"/>
          </w:tcPr>
          <w:p w14:paraId="34A10B1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30231</w:t>
            </w:r>
          </w:p>
        </w:tc>
        <w:tc>
          <w:tcPr>
            <w:tcW w:w="4359" w:type="dxa"/>
            <w:vAlign w:val="center"/>
          </w:tcPr>
          <w:p w14:paraId="2134123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公务用车运行维护费</w:t>
            </w:r>
          </w:p>
        </w:tc>
        <w:tc>
          <w:tcPr>
            <w:tcW w:w="2578" w:type="dxa"/>
            <w:vAlign w:val="center"/>
          </w:tcPr>
          <w:p w14:paraId="65AB3758"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1.44</w:t>
            </w:r>
          </w:p>
        </w:tc>
        <w:tc>
          <w:tcPr>
            <w:tcW w:w="2579" w:type="dxa"/>
            <w:vAlign w:val="center"/>
          </w:tcPr>
          <w:p w14:paraId="74771EBB" w14:textId="77777777" w:rsidR="00DA536E" w:rsidRDefault="00DA536E" w:rsidP="00C11851">
            <w:pPr>
              <w:jc w:val="right"/>
              <w:rPr>
                <w:bCs/>
                <w:sz w:val="20"/>
              </w:rPr>
            </w:pPr>
          </w:p>
        </w:tc>
        <w:tc>
          <w:tcPr>
            <w:tcW w:w="2579" w:type="dxa"/>
            <w:vAlign w:val="center"/>
          </w:tcPr>
          <w:p w14:paraId="18E2DE21" w14:textId="77777777" w:rsidR="00DA536E" w:rsidRDefault="00DA536E" w:rsidP="00C11851">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1.44</w:t>
            </w:r>
          </w:p>
        </w:tc>
      </w:tr>
      <w:tr w:rsidR="00DA536E" w14:paraId="437908A8" w14:textId="77777777" w:rsidTr="00C11851">
        <w:trPr>
          <w:trHeight w:val="454"/>
        </w:trPr>
        <w:tc>
          <w:tcPr>
            <w:tcW w:w="1361" w:type="dxa"/>
            <w:vAlign w:val="center"/>
          </w:tcPr>
          <w:p w14:paraId="380371C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30239</w:t>
            </w:r>
          </w:p>
        </w:tc>
        <w:tc>
          <w:tcPr>
            <w:tcW w:w="4359" w:type="dxa"/>
            <w:vAlign w:val="center"/>
          </w:tcPr>
          <w:p w14:paraId="77319A5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其他交通费用</w:t>
            </w:r>
          </w:p>
        </w:tc>
        <w:tc>
          <w:tcPr>
            <w:tcW w:w="2578" w:type="dxa"/>
            <w:vAlign w:val="center"/>
          </w:tcPr>
          <w:p w14:paraId="44FBDA45"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90.09</w:t>
            </w:r>
          </w:p>
        </w:tc>
        <w:tc>
          <w:tcPr>
            <w:tcW w:w="2579" w:type="dxa"/>
            <w:vAlign w:val="center"/>
          </w:tcPr>
          <w:p w14:paraId="0CF165E8" w14:textId="77777777" w:rsidR="00DA536E" w:rsidRDefault="00DA536E" w:rsidP="00C11851">
            <w:pPr>
              <w:jc w:val="right"/>
              <w:rPr>
                <w:bCs/>
                <w:sz w:val="20"/>
              </w:rPr>
            </w:pPr>
          </w:p>
        </w:tc>
        <w:tc>
          <w:tcPr>
            <w:tcW w:w="2579" w:type="dxa"/>
            <w:vAlign w:val="center"/>
          </w:tcPr>
          <w:p w14:paraId="23DF2AC8" w14:textId="77777777" w:rsidR="00DA536E" w:rsidRDefault="00DA536E" w:rsidP="00C11851">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90.09</w:t>
            </w:r>
          </w:p>
        </w:tc>
      </w:tr>
      <w:tr w:rsidR="00DA536E" w14:paraId="0679A03F" w14:textId="77777777" w:rsidTr="00C11851">
        <w:trPr>
          <w:trHeight w:val="454"/>
        </w:trPr>
        <w:tc>
          <w:tcPr>
            <w:tcW w:w="1361" w:type="dxa"/>
            <w:vAlign w:val="center"/>
          </w:tcPr>
          <w:p w14:paraId="154DF23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30299</w:t>
            </w:r>
          </w:p>
        </w:tc>
        <w:tc>
          <w:tcPr>
            <w:tcW w:w="4359" w:type="dxa"/>
            <w:vAlign w:val="center"/>
          </w:tcPr>
          <w:p w14:paraId="6A530CD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其他商品和服务支出</w:t>
            </w:r>
          </w:p>
        </w:tc>
        <w:tc>
          <w:tcPr>
            <w:tcW w:w="2578" w:type="dxa"/>
            <w:vAlign w:val="center"/>
          </w:tcPr>
          <w:p w14:paraId="0F215A0C"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1.00</w:t>
            </w:r>
          </w:p>
        </w:tc>
        <w:tc>
          <w:tcPr>
            <w:tcW w:w="2579" w:type="dxa"/>
            <w:vAlign w:val="center"/>
          </w:tcPr>
          <w:p w14:paraId="0D883715" w14:textId="77777777" w:rsidR="00DA536E" w:rsidRDefault="00DA536E" w:rsidP="00C11851">
            <w:pPr>
              <w:jc w:val="right"/>
              <w:rPr>
                <w:bCs/>
                <w:sz w:val="20"/>
              </w:rPr>
            </w:pPr>
          </w:p>
        </w:tc>
        <w:tc>
          <w:tcPr>
            <w:tcW w:w="2579" w:type="dxa"/>
            <w:vAlign w:val="center"/>
          </w:tcPr>
          <w:p w14:paraId="3DB5E75D" w14:textId="77777777" w:rsidR="00DA536E" w:rsidRDefault="00DA536E" w:rsidP="00C11851">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r>
      <w:tr w:rsidR="00DA536E" w14:paraId="6E42E82E" w14:textId="77777777" w:rsidTr="00C11851">
        <w:trPr>
          <w:trHeight w:val="454"/>
        </w:trPr>
        <w:tc>
          <w:tcPr>
            <w:tcW w:w="1361" w:type="dxa"/>
            <w:vAlign w:val="center"/>
          </w:tcPr>
          <w:p w14:paraId="030552F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303</w:t>
            </w:r>
          </w:p>
        </w:tc>
        <w:tc>
          <w:tcPr>
            <w:tcW w:w="4359" w:type="dxa"/>
            <w:vAlign w:val="center"/>
          </w:tcPr>
          <w:p w14:paraId="7E4CFC3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对个人和家庭的补助</w:t>
            </w:r>
          </w:p>
        </w:tc>
        <w:tc>
          <w:tcPr>
            <w:tcW w:w="2578" w:type="dxa"/>
            <w:vAlign w:val="center"/>
          </w:tcPr>
          <w:p w14:paraId="6A758B93"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79.20</w:t>
            </w:r>
          </w:p>
        </w:tc>
        <w:tc>
          <w:tcPr>
            <w:tcW w:w="2579" w:type="dxa"/>
            <w:vAlign w:val="center"/>
          </w:tcPr>
          <w:p w14:paraId="3A786809"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79.20</w:t>
            </w:r>
          </w:p>
        </w:tc>
        <w:tc>
          <w:tcPr>
            <w:tcW w:w="2579" w:type="dxa"/>
            <w:vAlign w:val="center"/>
          </w:tcPr>
          <w:p w14:paraId="383BEEBF" w14:textId="77777777" w:rsidR="00DA536E" w:rsidRDefault="00DA536E" w:rsidP="00C11851">
            <w:pPr>
              <w:jc w:val="right"/>
              <w:rPr>
                <w:rFonts w:ascii="宋体" w:eastAsia="宋体" w:hAnsi="宋体" w:cs="宋体" w:hint="eastAsia"/>
                <w:color w:val="000000"/>
                <w:kern w:val="0"/>
                <w:sz w:val="20"/>
                <w:szCs w:val="20"/>
                <w:lang w:bidi="ar"/>
              </w:rPr>
            </w:pPr>
          </w:p>
        </w:tc>
      </w:tr>
      <w:tr w:rsidR="00DA536E" w14:paraId="7ECEAA0A" w14:textId="77777777" w:rsidTr="00C11851">
        <w:trPr>
          <w:trHeight w:val="454"/>
        </w:trPr>
        <w:tc>
          <w:tcPr>
            <w:tcW w:w="1361" w:type="dxa"/>
            <w:vAlign w:val="center"/>
          </w:tcPr>
          <w:p w14:paraId="17D221E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30302</w:t>
            </w:r>
          </w:p>
        </w:tc>
        <w:tc>
          <w:tcPr>
            <w:tcW w:w="4359" w:type="dxa"/>
            <w:vAlign w:val="center"/>
          </w:tcPr>
          <w:p w14:paraId="736B51B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退休费</w:t>
            </w:r>
          </w:p>
        </w:tc>
        <w:tc>
          <w:tcPr>
            <w:tcW w:w="2578" w:type="dxa"/>
            <w:vAlign w:val="center"/>
          </w:tcPr>
          <w:p w14:paraId="7729C4AB"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79.20</w:t>
            </w:r>
          </w:p>
        </w:tc>
        <w:tc>
          <w:tcPr>
            <w:tcW w:w="2579" w:type="dxa"/>
            <w:vAlign w:val="center"/>
          </w:tcPr>
          <w:p w14:paraId="186ADE84"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79.20</w:t>
            </w:r>
          </w:p>
        </w:tc>
        <w:tc>
          <w:tcPr>
            <w:tcW w:w="2579" w:type="dxa"/>
            <w:vAlign w:val="center"/>
          </w:tcPr>
          <w:p w14:paraId="56E7344F" w14:textId="77777777" w:rsidR="00DA536E" w:rsidRDefault="00DA536E" w:rsidP="00C11851">
            <w:pPr>
              <w:jc w:val="right"/>
              <w:rPr>
                <w:rFonts w:ascii="宋体" w:eastAsia="宋体" w:hAnsi="宋体" w:cs="宋体" w:hint="eastAsia"/>
                <w:color w:val="000000"/>
                <w:kern w:val="0"/>
                <w:sz w:val="20"/>
                <w:szCs w:val="20"/>
                <w:lang w:bidi="ar"/>
              </w:rPr>
            </w:pPr>
          </w:p>
        </w:tc>
      </w:tr>
      <w:tr w:rsidR="00DA536E" w14:paraId="256E231E" w14:textId="77777777" w:rsidTr="00C11851">
        <w:trPr>
          <w:trHeight w:val="454"/>
        </w:trPr>
        <w:tc>
          <w:tcPr>
            <w:tcW w:w="5720" w:type="dxa"/>
            <w:gridSpan w:val="2"/>
            <w:vAlign w:val="center"/>
          </w:tcPr>
          <w:p w14:paraId="595E3EB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0"/>
                <w:szCs w:val="20"/>
                <w:lang w:bidi="ar"/>
              </w:rPr>
              <w:t>合计</w:t>
            </w:r>
          </w:p>
        </w:tc>
        <w:tc>
          <w:tcPr>
            <w:tcW w:w="2578" w:type="dxa"/>
            <w:vAlign w:val="center"/>
          </w:tcPr>
          <w:p w14:paraId="0F97C5ED" w14:textId="77777777" w:rsidR="00DA536E" w:rsidRDefault="00DA536E" w:rsidP="00C11851">
            <w:pPr>
              <w:widowControl/>
              <w:jc w:val="right"/>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2,660.71</w:t>
            </w:r>
          </w:p>
        </w:tc>
        <w:tc>
          <w:tcPr>
            <w:tcW w:w="2579" w:type="dxa"/>
            <w:vAlign w:val="center"/>
          </w:tcPr>
          <w:p w14:paraId="4C90BC5C"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2,375.28</w:t>
            </w:r>
          </w:p>
        </w:tc>
        <w:tc>
          <w:tcPr>
            <w:tcW w:w="2579" w:type="dxa"/>
            <w:vAlign w:val="center"/>
          </w:tcPr>
          <w:p w14:paraId="6796F627" w14:textId="77777777" w:rsidR="00DA536E" w:rsidRDefault="00DA536E" w:rsidP="00C11851">
            <w:pPr>
              <w:widowControl/>
              <w:jc w:val="right"/>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kern w:val="0"/>
                <w:sz w:val="20"/>
                <w:szCs w:val="20"/>
                <w:lang w:bidi="ar"/>
              </w:rPr>
              <w:t>285.43</w:t>
            </w:r>
          </w:p>
        </w:tc>
      </w:tr>
    </w:tbl>
    <w:p w14:paraId="0D45ED6C" w14:textId="77777777" w:rsidR="00DA536E" w:rsidRDefault="00DA536E" w:rsidP="00DA536E">
      <w:pPr>
        <w:tabs>
          <w:tab w:val="left" w:pos="3085"/>
          <w:tab w:val="left" w:pos="5944"/>
          <w:tab w:val="left" w:pos="8806"/>
          <w:tab w:val="left" w:pos="12488"/>
        </w:tabs>
        <w:spacing w:line="600" w:lineRule="exact"/>
        <w:ind w:left="225"/>
        <w:rPr>
          <w:rFonts w:ascii="宋体" w:eastAsia="宋体"/>
          <w:sz w:val="20"/>
        </w:rPr>
      </w:pPr>
      <w:r>
        <w:rPr>
          <w:rFonts w:ascii="宋体" w:eastAsia="宋体" w:hint="eastAsia"/>
          <w:sz w:val="20"/>
        </w:rPr>
        <w:t xml:space="preserve">  </w:t>
      </w:r>
      <w:r>
        <w:rPr>
          <w:rFonts w:ascii="宋体" w:eastAsia="宋体" w:hint="eastAsia"/>
          <w:sz w:val="20"/>
        </w:rPr>
        <w:tab/>
      </w:r>
      <w:r>
        <w:rPr>
          <w:rFonts w:ascii="宋体" w:eastAsia="宋体" w:hint="eastAsia"/>
          <w:sz w:val="20"/>
        </w:rPr>
        <w:tab/>
        <w:t xml:space="preserve">         </w:t>
      </w:r>
      <w:r>
        <w:rPr>
          <w:rFonts w:ascii="宋体" w:eastAsia="宋体" w:hint="eastAsia"/>
          <w:sz w:val="20"/>
        </w:rPr>
        <w:tab/>
        <w:t xml:space="preserve">                                    金额单位：万元</w:t>
      </w:r>
    </w:p>
    <w:p w14:paraId="4EB21290" w14:textId="77777777" w:rsidR="00DA536E" w:rsidRDefault="00DA536E" w:rsidP="00DA536E">
      <w:pPr>
        <w:spacing w:line="600" w:lineRule="exact"/>
        <w:ind w:left="225"/>
        <w:rPr>
          <w:rFonts w:ascii="宋体"/>
        </w:rPr>
      </w:pPr>
    </w:p>
    <w:p w14:paraId="207EFF59" w14:textId="77777777" w:rsidR="00DA536E" w:rsidRDefault="00DA536E" w:rsidP="00DA536E">
      <w:pPr>
        <w:tabs>
          <w:tab w:val="left" w:pos="2005"/>
        </w:tabs>
        <w:spacing w:line="600" w:lineRule="exact"/>
        <w:ind w:left="225"/>
        <w:rPr>
          <w:rFonts w:ascii="宋体" w:eastAsia="宋体"/>
          <w:position w:val="1"/>
        </w:rPr>
      </w:pPr>
    </w:p>
    <w:p w14:paraId="4316B56D" w14:textId="77777777" w:rsidR="00DA536E" w:rsidRDefault="00DA536E" w:rsidP="00DA536E">
      <w:pPr>
        <w:tabs>
          <w:tab w:val="left" w:pos="2005"/>
        </w:tabs>
        <w:spacing w:line="600" w:lineRule="exact"/>
        <w:ind w:left="225"/>
        <w:rPr>
          <w:rFonts w:ascii="宋体" w:eastAsia="宋体"/>
          <w:position w:val="1"/>
        </w:rPr>
      </w:pPr>
    </w:p>
    <w:p w14:paraId="593AE3FF" w14:textId="77777777" w:rsidR="00DA536E" w:rsidRDefault="00DA536E" w:rsidP="00DA536E">
      <w:pPr>
        <w:tabs>
          <w:tab w:val="left" w:pos="2005"/>
        </w:tabs>
        <w:spacing w:line="600" w:lineRule="exact"/>
        <w:ind w:left="225"/>
        <w:rPr>
          <w:rFonts w:ascii="宋体" w:eastAsia="宋体"/>
          <w:position w:val="1"/>
        </w:rPr>
      </w:pPr>
    </w:p>
    <w:p w14:paraId="43499FD4" w14:textId="77777777" w:rsidR="00DA536E" w:rsidRDefault="00DA536E" w:rsidP="00DA536E">
      <w:pPr>
        <w:tabs>
          <w:tab w:val="left" w:pos="2005"/>
        </w:tabs>
        <w:spacing w:line="600" w:lineRule="exact"/>
        <w:ind w:left="225"/>
        <w:rPr>
          <w:rFonts w:ascii="宋体" w:eastAsia="宋体"/>
          <w:position w:val="1"/>
        </w:rPr>
      </w:pPr>
    </w:p>
    <w:p w14:paraId="7A855AF5" w14:textId="77777777" w:rsidR="00DA536E" w:rsidRDefault="00DA536E" w:rsidP="00DA536E">
      <w:pPr>
        <w:tabs>
          <w:tab w:val="left" w:pos="2005"/>
        </w:tabs>
        <w:spacing w:line="600" w:lineRule="exact"/>
        <w:ind w:left="225"/>
        <w:rPr>
          <w:rFonts w:ascii="宋体" w:eastAsia="宋体"/>
          <w:position w:val="1"/>
        </w:rPr>
      </w:pPr>
    </w:p>
    <w:p w14:paraId="68FF6C20" w14:textId="77777777" w:rsidR="00DA536E" w:rsidRDefault="00DA536E" w:rsidP="00DA536E">
      <w:pPr>
        <w:tabs>
          <w:tab w:val="left" w:pos="2005"/>
        </w:tabs>
        <w:spacing w:line="600" w:lineRule="exact"/>
        <w:ind w:left="225"/>
        <w:rPr>
          <w:rFonts w:ascii="宋体" w:eastAsia="宋体"/>
          <w:position w:val="1"/>
        </w:rPr>
      </w:pPr>
    </w:p>
    <w:p w14:paraId="29E40309" w14:textId="77777777" w:rsidR="00DA536E" w:rsidRDefault="00DA536E" w:rsidP="00DA536E">
      <w:pPr>
        <w:tabs>
          <w:tab w:val="left" w:pos="2005"/>
        </w:tabs>
        <w:spacing w:line="600" w:lineRule="exact"/>
        <w:ind w:left="225"/>
        <w:rPr>
          <w:rFonts w:ascii="宋体" w:eastAsia="宋体"/>
          <w:position w:val="1"/>
        </w:rPr>
      </w:pPr>
    </w:p>
    <w:p w14:paraId="2B5529F7" w14:textId="77777777" w:rsidR="00DA536E" w:rsidRDefault="00DA536E" w:rsidP="00DA536E">
      <w:pPr>
        <w:tabs>
          <w:tab w:val="left" w:pos="2005"/>
        </w:tabs>
        <w:spacing w:line="600" w:lineRule="exact"/>
        <w:ind w:left="225"/>
        <w:rPr>
          <w:rFonts w:ascii="宋体" w:eastAsia="宋体"/>
          <w:position w:val="1"/>
        </w:rPr>
      </w:pPr>
    </w:p>
    <w:p w14:paraId="7D37BD52" w14:textId="77777777" w:rsidR="00DA536E" w:rsidRDefault="00DA536E" w:rsidP="00DA536E">
      <w:pPr>
        <w:tabs>
          <w:tab w:val="left" w:pos="2005"/>
        </w:tabs>
        <w:spacing w:line="600" w:lineRule="exact"/>
        <w:ind w:leftChars="221" w:left="464"/>
        <w:rPr>
          <w:rFonts w:eastAsia="仿宋_GB2312"/>
          <w:sz w:val="24"/>
          <w:szCs w:val="24"/>
        </w:rPr>
      </w:pPr>
    </w:p>
    <w:p w14:paraId="5E66F5C3" w14:textId="77777777" w:rsidR="00DA536E" w:rsidRDefault="00DA536E" w:rsidP="00DA536E">
      <w:pPr>
        <w:tabs>
          <w:tab w:val="left" w:pos="2005"/>
        </w:tabs>
        <w:spacing w:line="600" w:lineRule="exact"/>
        <w:ind w:leftChars="221" w:left="464"/>
        <w:rPr>
          <w:rFonts w:ascii="宋体" w:eastAsia="宋体"/>
          <w:sz w:val="18"/>
          <w:szCs w:val="18"/>
        </w:rPr>
      </w:pPr>
      <w:r>
        <w:rPr>
          <w:rFonts w:ascii="宋体" w:eastAsia="宋体" w:hint="eastAsia"/>
          <w:position w:val="1"/>
          <w:sz w:val="18"/>
          <w:szCs w:val="18"/>
        </w:rPr>
        <w:tab/>
      </w:r>
    </w:p>
    <w:p w14:paraId="2EEF2729" w14:textId="77777777" w:rsidR="00DA536E" w:rsidRDefault="00DA536E" w:rsidP="00DA536E">
      <w:pPr>
        <w:spacing w:line="600" w:lineRule="exact"/>
        <w:jc w:val="center"/>
        <w:outlineLvl w:val="0"/>
        <w:rPr>
          <w:rFonts w:ascii="方正小标宋简体" w:eastAsia="方正小标宋简体" w:hAnsi="方正小标宋简体" w:cs="方正小标宋简体" w:hint="eastAsia"/>
          <w:b/>
          <w:bCs/>
          <w:spacing w:val="28"/>
          <w:sz w:val="28"/>
          <w:szCs w:val="28"/>
        </w:rPr>
        <w:sectPr w:rsidR="00DA536E" w:rsidSect="00DA536E">
          <w:type w:val="continuous"/>
          <w:pgSz w:w="16840" w:h="11910" w:orient="landscape"/>
          <w:pgMar w:top="1580" w:right="540" w:bottom="280" w:left="1760" w:header="720" w:footer="720" w:gutter="0"/>
          <w:pgNumType w:fmt="numberInDash"/>
          <w:cols w:space="720"/>
        </w:sectPr>
      </w:pPr>
    </w:p>
    <w:p w14:paraId="27BE2A43" w14:textId="77777777" w:rsidR="00DA536E" w:rsidRDefault="00DA536E" w:rsidP="00DA536E">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07</w:t>
      </w:r>
      <w:r>
        <w:rPr>
          <w:rFonts w:eastAsia="仿宋_GB2312" w:cs="仿宋" w:hint="eastAsia"/>
          <w:sz w:val="24"/>
        </w:rPr>
        <w:t>表</w:t>
      </w:r>
    </w:p>
    <w:p w14:paraId="45680210" w14:textId="77777777" w:rsidR="00DA536E" w:rsidRDefault="00DA536E" w:rsidP="00DA536E">
      <w:pPr>
        <w:spacing w:line="600" w:lineRule="exact"/>
        <w:ind w:firstLineChars="200" w:firstLine="835"/>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一般公共预算“三公”经费支出表</w:t>
      </w:r>
    </w:p>
    <w:tbl>
      <w:tblPr>
        <w:tblW w:w="4996" w:type="pct"/>
        <w:tblLook w:val="0000" w:firstRow="0" w:lastRow="0" w:firstColumn="0" w:lastColumn="0" w:noHBand="0" w:noVBand="0"/>
      </w:tblPr>
      <w:tblGrid>
        <w:gridCol w:w="981"/>
        <w:gridCol w:w="787"/>
        <w:gridCol w:w="793"/>
        <w:gridCol w:w="787"/>
        <w:gridCol w:w="787"/>
        <w:gridCol w:w="685"/>
        <w:gridCol w:w="693"/>
        <w:gridCol w:w="795"/>
        <w:gridCol w:w="730"/>
        <w:gridCol w:w="62"/>
        <w:gridCol w:w="695"/>
        <w:gridCol w:w="100"/>
        <w:gridCol w:w="657"/>
        <w:gridCol w:w="138"/>
        <w:gridCol w:w="619"/>
        <w:gridCol w:w="76"/>
        <w:gridCol w:w="713"/>
        <w:gridCol w:w="757"/>
        <w:gridCol w:w="38"/>
        <w:gridCol w:w="722"/>
        <w:gridCol w:w="70"/>
        <w:gridCol w:w="686"/>
        <w:gridCol w:w="106"/>
        <w:gridCol w:w="792"/>
        <w:gridCol w:w="695"/>
        <w:gridCol w:w="704"/>
      </w:tblGrid>
      <w:tr w:rsidR="00DA536E" w14:paraId="34636C71" w14:textId="77777777" w:rsidTr="00C11851">
        <w:trPr>
          <w:trHeight w:val="280"/>
        </w:trPr>
        <w:tc>
          <w:tcPr>
            <w:tcW w:w="2397" w:type="pct"/>
            <w:gridSpan w:val="9"/>
            <w:tcBorders>
              <w:top w:val="nil"/>
              <w:left w:val="nil"/>
              <w:bottom w:val="nil"/>
              <w:right w:val="nil"/>
            </w:tcBorders>
            <w:vAlign w:val="center"/>
          </w:tcPr>
          <w:p w14:paraId="422402B8" w14:textId="77777777" w:rsidR="00DA536E" w:rsidRDefault="00DA536E" w:rsidP="00C11851">
            <w:pPr>
              <w:rPr>
                <w:rFonts w:ascii="宋体" w:eastAsia="宋体" w:hAnsi="宋体" w:cs="宋体" w:hint="eastAsia"/>
                <w:color w:val="000000"/>
                <w:sz w:val="16"/>
                <w:szCs w:val="16"/>
              </w:rPr>
            </w:pPr>
            <w:r>
              <w:rPr>
                <w:rFonts w:ascii="宋体" w:eastAsia="宋体" w:hint="eastAsia"/>
                <w:position w:val="1"/>
                <w:sz w:val="20"/>
                <w:szCs w:val="20"/>
              </w:rPr>
              <w:t>编制单位：鄂尔多斯市妇幼保健院（鄂尔多斯市妇幼保健计划生育服务中心）</w:t>
            </w:r>
          </w:p>
        </w:tc>
        <w:tc>
          <w:tcPr>
            <w:tcW w:w="258" w:type="pct"/>
            <w:gridSpan w:val="2"/>
            <w:tcBorders>
              <w:top w:val="nil"/>
              <w:left w:val="nil"/>
              <w:bottom w:val="nil"/>
              <w:right w:val="nil"/>
            </w:tcBorders>
            <w:noWrap/>
            <w:vAlign w:val="center"/>
          </w:tcPr>
          <w:p w14:paraId="7A891DB0" w14:textId="77777777" w:rsidR="00DA536E" w:rsidRDefault="00DA536E" w:rsidP="00C11851">
            <w:pPr>
              <w:rPr>
                <w:rFonts w:ascii="宋体" w:eastAsia="宋体" w:hAnsi="宋体" w:cs="宋体" w:hint="eastAsia"/>
                <w:color w:val="000000"/>
                <w:sz w:val="16"/>
                <w:szCs w:val="16"/>
              </w:rPr>
            </w:pPr>
          </w:p>
        </w:tc>
        <w:tc>
          <w:tcPr>
            <w:tcW w:w="258" w:type="pct"/>
            <w:gridSpan w:val="2"/>
            <w:tcBorders>
              <w:top w:val="nil"/>
              <w:left w:val="nil"/>
              <w:bottom w:val="nil"/>
              <w:right w:val="nil"/>
            </w:tcBorders>
            <w:noWrap/>
            <w:vAlign w:val="center"/>
          </w:tcPr>
          <w:p w14:paraId="7944E8C3" w14:textId="77777777" w:rsidR="00DA536E" w:rsidRDefault="00DA536E" w:rsidP="00C11851">
            <w:pPr>
              <w:rPr>
                <w:rFonts w:ascii="宋体" w:eastAsia="宋体" w:hAnsi="宋体" w:cs="宋体" w:hint="eastAsia"/>
                <w:color w:val="000000"/>
                <w:sz w:val="16"/>
                <w:szCs w:val="16"/>
              </w:rPr>
            </w:pPr>
          </w:p>
        </w:tc>
        <w:tc>
          <w:tcPr>
            <w:tcW w:w="258" w:type="pct"/>
            <w:gridSpan w:val="2"/>
            <w:tcBorders>
              <w:top w:val="nil"/>
              <w:left w:val="nil"/>
              <w:bottom w:val="nil"/>
              <w:right w:val="nil"/>
            </w:tcBorders>
            <w:noWrap/>
            <w:vAlign w:val="center"/>
          </w:tcPr>
          <w:p w14:paraId="63A27C8B" w14:textId="77777777" w:rsidR="00DA536E" w:rsidRDefault="00DA536E" w:rsidP="00C11851">
            <w:pPr>
              <w:rPr>
                <w:rFonts w:ascii="宋体" w:eastAsia="宋体" w:hAnsi="宋体" w:cs="宋体" w:hint="eastAsia"/>
                <w:color w:val="000000"/>
                <w:sz w:val="16"/>
                <w:szCs w:val="16"/>
              </w:rPr>
            </w:pPr>
          </w:p>
        </w:tc>
        <w:tc>
          <w:tcPr>
            <w:tcW w:w="268" w:type="pct"/>
            <w:gridSpan w:val="2"/>
            <w:tcBorders>
              <w:top w:val="nil"/>
              <w:left w:val="nil"/>
              <w:bottom w:val="nil"/>
              <w:right w:val="nil"/>
            </w:tcBorders>
            <w:noWrap/>
            <w:vAlign w:val="center"/>
          </w:tcPr>
          <w:p w14:paraId="6B90DC80" w14:textId="77777777" w:rsidR="00DA536E" w:rsidRDefault="00DA536E" w:rsidP="00C11851">
            <w:pPr>
              <w:rPr>
                <w:rFonts w:ascii="宋体" w:eastAsia="宋体" w:hAnsi="宋体" w:cs="宋体" w:hint="eastAsia"/>
                <w:color w:val="000000"/>
                <w:sz w:val="16"/>
                <w:szCs w:val="16"/>
              </w:rPr>
            </w:pPr>
          </w:p>
        </w:tc>
        <w:tc>
          <w:tcPr>
            <w:tcW w:w="258" w:type="pct"/>
            <w:tcBorders>
              <w:top w:val="nil"/>
              <w:left w:val="nil"/>
              <w:bottom w:val="nil"/>
              <w:right w:val="nil"/>
            </w:tcBorders>
            <w:noWrap/>
            <w:vAlign w:val="center"/>
          </w:tcPr>
          <w:p w14:paraId="2F680BF1" w14:textId="77777777" w:rsidR="00DA536E" w:rsidRDefault="00DA536E" w:rsidP="00C11851">
            <w:pPr>
              <w:rPr>
                <w:rFonts w:ascii="宋体" w:eastAsia="宋体" w:hAnsi="宋体" w:cs="宋体" w:hint="eastAsia"/>
                <w:color w:val="000000"/>
                <w:sz w:val="16"/>
                <w:szCs w:val="16"/>
              </w:rPr>
            </w:pPr>
          </w:p>
        </w:tc>
        <w:tc>
          <w:tcPr>
            <w:tcW w:w="259" w:type="pct"/>
            <w:gridSpan w:val="2"/>
            <w:tcBorders>
              <w:top w:val="nil"/>
              <w:left w:val="nil"/>
              <w:bottom w:val="nil"/>
              <w:right w:val="nil"/>
            </w:tcBorders>
            <w:noWrap/>
            <w:vAlign w:val="center"/>
          </w:tcPr>
          <w:p w14:paraId="459EF6B1" w14:textId="77777777" w:rsidR="00DA536E" w:rsidRDefault="00DA536E" w:rsidP="00C11851">
            <w:pPr>
              <w:rPr>
                <w:rFonts w:ascii="宋体" w:eastAsia="宋体" w:hAnsi="宋体" w:cs="宋体" w:hint="eastAsia"/>
                <w:color w:val="000000"/>
                <w:sz w:val="16"/>
                <w:szCs w:val="16"/>
              </w:rPr>
            </w:pPr>
          </w:p>
        </w:tc>
        <w:tc>
          <w:tcPr>
            <w:tcW w:w="258" w:type="pct"/>
            <w:gridSpan w:val="2"/>
            <w:tcBorders>
              <w:top w:val="nil"/>
              <w:left w:val="nil"/>
              <w:bottom w:val="nil"/>
              <w:right w:val="nil"/>
            </w:tcBorders>
            <w:noWrap/>
            <w:vAlign w:val="center"/>
          </w:tcPr>
          <w:p w14:paraId="7E6AAB7B" w14:textId="77777777" w:rsidR="00DA536E" w:rsidRDefault="00DA536E" w:rsidP="00C11851">
            <w:pPr>
              <w:rPr>
                <w:rFonts w:ascii="宋体" w:eastAsia="宋体" w:hAnsi="宋体" w:cs="宋体" w:hint="eastAsia"/>
                <w:color w:val="000000"/>
                <w:sz w:val="16"/>
                <w:szCs w:val="16"/>
              </w:rPr>
            </w:pPr>
          </w:p>
        </w:tc>
        <w:tc>
          <w:tcPr>
            <w:tcW w:w="780" w:type="pct"/>
            <w:gridSpan w:val="4"/>
            <w:tcBorders>
              <w:top w:val="nil"/>
              <w:left w:val="nil"/>
              <w:bottom w:val="nil"/>
              <w:right w:val="nil"/>
            </w:tcBorders>
            <w:vAlign w:val="center"/>
          </w:tcPr>
          <w:p w14:paraId="5D417CF3" w14:textId="77777777" w:rsidR="00DA536E" w:rsidRDefault="00DA536E" w:rsidP="00C11851">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金额单位：万元</w:t>
            </w:r>
          </w:p>
        </w:tc>
      </w:tr>
      <w:tr w:rsidR="00DA536E" w14:paraId="458BB327" w14:textId="77777777" w:rsidTr="00C11851">
        <w:trPr>
          <w:trHeight w:val="737"/>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6543EFAF"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单位名称</w:t>
            </w:r>
          </w:p>
        </w:tc>
        <w:tc>
          <w:tcPr>
            <w:tcW w:w="1543" w:type="pct"/>
            <w:gridSpan w:val="6"/>
            <w:tcBorders>
              <w:top w:val="single" w:sz="4" w:space="0" w:color="000000"/>
              <w:left w:val="single" w:sz="4" w:space="0" w:color="000000"/>
              <w:bottom w:val="single" w:sz="4" w:space="0" w:color="000000"/>
              <w:right w:val="single" w:sz="4" w:space="0" w:color="000000"/>
            </w:tcBorders>
            <w:vAlign w:val="center"/>
          </w:tcPr>
          <w:p w14:paraId="7A4EF519"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2023年预算数</w:t>
            </w:r>
          </w:p>
        </w:tc>
        <w:tc>
          <w:tcPr>
            <w:tcW w:w="1563" w:type="pct"/>
            <w:gridSpan w:val="10"/>
            <w:tcBorders>
              <w:top w:val="single" w:sz="4" w:space="0" w:color="000000"/>
              <w:left w:val="single" w:sz="4" w:space="0" w:color="000000"/>
              <w:bottom w:val="single" w:sz="4" w:space="0" w:color="000000"/>
              <w:right w:val="single" w:sz="4" w:space="0" w:color="000000"/>
            </w:tcBorders>
            <w:vAlign w:val="center"/>
          </w:tcPr>
          <w:p w14:paraId="421DA8D5"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2023年执行数</w:t>
            </w:r>
          </w:p>
        </w:tc>
        <w:tc>
          <w:tcPr>
            <w:tcW w:w="1558" w:type="pct"/>
            <w:gridSpan w:val="9"/>
            <w:tcBorders>
              <w:top w:val="single" w:sz="4" w:space="0" w:color="000000"/>
              <w:left w:val="single" w:sz="4" w:space="0" w:color="000000"/>
              <w:bottom w:val="single" w:sz="4" w:space="0" w:color="000000"/>
              <w:right w:val="single" w:sz="4" w:space="0" w:color="000000"/>
            </w:tcBorders>
            <w:vAlign w:val="center"/>
          </w:tcPr>
          <w:p w14:paraId="06E2CAD3"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2024年预算数</w:t>
            </w:r>
          </w:p>
        </w:tc>
      </w:tr>
      <w:tr w:rsidR="00DA536E" w14:paraId="08182DBF" w14:textId="77777777" w:rsidTr="00C11851">
        <w:trPr>
          <w:trHeight w:val="737"/>
        </w:trPr>
        <w:tc>
          <w:tcPr>
            <w:tcW w:w="334" w:type="pct"/>
            <w:vMerge/>
            <w:tcBorders>
              <w:top w:val="single" w:sz="4" w:space="0" w:color="000000"/>
              <w:left w:val="single" w:sz="4" w:space="0" w:color="000000"/>
              <w:bottom w:val="single" w:sz="4" w:space="0" w:color="000000"/>
              <w:right w:val="single" w:sz="4" w:space="0" w:color="000000"/>
            </w:tcBorders>
            <w:vAlign w:val="center"/>
          </w:tcPr>
          <w:p w14:paraId="1B64C958" w14:textId="77777777" w:rsidR="00DA536E" w:rsidRDefault="00DA536E" w:rsidP="00C11851">
            <w:pPr>
              <w:jc w:val="center"/>
              <w:rPr>
                <w:rFonts w:ascii="宋体" w:eastAsia="宋体" w:hAnsi="宋体" w:cs="宋体" w:hint="eastAsia"/>
                <w:color w:val="000000"/>
                <w:sz w:val="16"/>
                <w:szCs w:val="16"/>
              </w:rPr>
            </w:pPr>
          </w:p>
        </w:tc>
        <w:tc>
          <w:tcPr>
            <w:tcW w:w="268" w:type="pct"/>
            <w:vMerge w:val="restart"/>
            <w:tcBorders>
              <w:top w:val="single" w:sz="4" w:space="0" w:color="000000"/>
              <w:left w:val="single" w:sz="4" w:space="0" w:color="000000"/>
              <w:bottom w:val="single" w:sz="4" w:space="0" w:color="000000"/>
              <w:right w:val="single" w:sz="4" w:space="0" w:color="000000"/>
            </w:tcBorders>
            <w:vAlign w:val="center"/>
          </w:tcPr>
          <w:p w14:paraId="048CF736"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"三公"经费合计</w:t>
            </w:r>
          </w:p>
        </w:tc>
        <w:tc>
          <w:tcPr>
            <w:tcW w:w="270" w:type="pct"/>
            <w:vMerge w:val="restart"/>
            <w:tcBorders>
              <w:top w:val="single" w:sz="4" w:space="0" w:color="000000"/>
              <w:left w:val="single" w:sz="4" w:space="0" w:color="000000"/>
              <w:bottom w:val="single" w:sz="4" w:space="0" w:color="000000"/>
              <w:right w:val="single" w:sz="4" w:space="0" w:color="000000"/>
            </w:tcBorders>
            <w:vAlign w:val="center"/>
          </w:tcPr>
          <w:p w14:paraId="2EF4759C"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因公出国(境)费</w:t>
            </w:r>
          </w:p>
        </w:tc>
        <w:tc>
          <w:tcPr>
            <w:tcW w:w="769" w:type="pct"/>
            <w:gridSpan w:val="3"/>
            <w:tcBorders>
              <w:top w:val="single" w:sz="4" w:space="0" w:color="000000"/>
              <w:left w:val="single" w:sz="4" w:space="0" w:color="000000"/>
              <w:bottom w:val="single" w:sz="4" w:space="0" w:color="000000"/>
              <w:right w:val="single" w:sz="4" w:space="0" w:color="000000"/>
            </w:tcBorders>
            <w:vAlign w:val="center"/>
          </w:tcPr>
          <w:p w14:paraId="7350B4D7"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公务用车购置及运行费</w:t>
            </w:r>
          </w:p>
        </w:tc>
        <w:tc>
          <w:tcPr>
            <w:tcW w:w="236" w:type="pct"/>
            <w:vMerge w:val="restart"/>
            <w:tcBorders>
              <w:top w:val="single" w:sz="4" w:space="0" w:color="000000"/>
              <w:left w:val="single" w:sz="4" w:space="0" w:color="000000"/>
              <w:bottom w:val="single" w:sz="4" w:space="0" w:color="000000"/>
              <w:right w:val="single" w:sz="4" w:space="0" w:color="000000"/>
            </w:tcBorders>
            <w:vAlign w:val="center"/>
          </w:tcPr>
          <w:p w14:paraId="7A368DC5"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公务接待费</w:t>
            </w:r>
          </w:p>
        </w:tc>
        <w:tc>
          <w:tcPr>
            <w:tcW w:w="271" w:type="pct"/>
            <w:vMerge w:val="restart"/>
            <w:tcBorders>
              <w:top w:val="single" w:sz="4" w:space="0" w:color="000000"/>
              <w:left w:val="single" w:sz="4" w:space="0" w:color="000000"/>
              <w:bottom w:val="single" w:sz="4" w:space="0" w:color="000000"/>
              <w:right w:val="single" w:sz="4" w:space="0" w:color="000000"/>
            </w:tcBorders>
            <w:vAlign w:val="center"/>
          </w:tcPr>
          <w:p w14:paraId="19E9AD8A"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"三公"经费合计</w:t>
            </w:r>
          </w:p>
        </w:tc>
        <w:tc>
          <w:tcPr>
            <w:tcW w:w="27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34B33B0F"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因公出国(境)费</w:t>
            </w:r>
          </w:p>
        </w:tc>
        <w:tc>
          <w:tcPr>
            <w:tcW w:w="779" w:type="pct"/>
            <w:gridSpan w:val="6"/>
            <w:tcBorders>
              <w:top w:val="single" w:sz="4" w:space="0" w:color="000000"/>
              <w:left w:val="single" w:sz="4" w:space="0" w:color="000000"/>
              <w:bottom w:val="single" w:sz="4" w:space="0" w:color="000000"/>
              <w:right w:val="single" w:sz="4" w:space="0" w:color="000000"/>
            </w:tcBorders>
            <w:vAlign w:val="center"/>
          </w:tcPr>
          <w:p w14:paraId="5AED8391"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公务用车购置及运行费</w:t>
            </w:r>
          </w:p>
        </w:tc>
        <w:tc>
          <w:tcPr>
            <w:tcW w:w="242" w:type="pct"/>
            <w:vMerge w:val="restart"/>
            <w:tcBorders>
              <w:top w:val="single" w:sz="4" w:space="0" w:color="000000"/>
              <w:left w:val="single" w:sz="4" w:space="0" w:color="000000"/>
              <w:bottom w:val="single" w:sz="4" w:space="0" w:color="000000"/>
              <w:right w:val="single" w:sz="4" w:space="0" w:color="000000"/>
            </w:tcBorders>
            <w:vAlign w:val="center"/>
          </w:tcPr>
          <w:p w14:paraId="64DD38B3"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公务接待费</w:t>
            </w:r>
          </w:p>
        </w:tc>
        <w:tc>
          <w:tcPr>
            <w:tcW w:w="271"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5D521DE"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"三公"经费合计</w:t>
            </w:r>
          </w:p>
        </w:tc>
        <w:tc>
          <w:tcPr>
            <w:tcW w:w="27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2C80F846"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因公出国(境)费</w:t>
            </w:r>
          </w:p>
        </w:tc>
        <w:tc>
          <w:tcPr>
            <w:tcW w:w="777" w:type="pct"/>
            <w:gridSpan w:val="4"/>
            <w:tcBorders>
              <w:top w:val="single" w:sz="4" w:space="0" w:color="000000"/>
              <w:left w:val="single" w:sz="4" w:space="0" w:color="000000"/>
              <w:bottom w:val="single" w:sz="4" w:space="0" w:color="000000"/>
              <w:right w:val="single" w:sz="4" w:space="0" w:color="000000"/>
            </w:tcBorders>
            <w:vAlign w:val="center"/>
          </w:tcPr>
          <w:p w14:paraId="6AC158DD"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公务用车购置及运行费</w:t>
            </w:r>
          </w:p>
        </w:tc>
        <w:tc>
          <w:tcPr>
            <w:tcW w:w="239" w:type="pct"/>
            <w:vMerge w:val="restart"/>
            <w:tcBorders>
              <w:top w:val="single" w:sz="4" w:space="0" w:color="000000"/>
              <w:left w:val="single" w:sz="4" w:space="0" w:color="000000"/>
              <w:bottom w:val="single" w:sz="4" w:space="0" w:color="000000"/>
              <w:right w:val="single" w:sz="4" w:space="0" w:color="000000"/>
            </w:tcBorders>
            <w:vAlign w:val="center"/>
          </w:tcPr>
          <w:p w14:paraId="167B0269"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公务接待费</w:t>
            </w:r>
          </w:p>
        </w:tc>
      </w:tr>
      <w:tr w:rsidR="00DA536E" w14:paraId="0EA32565" w14:textId="77777777" w:rsidTr="00C11851">
        <w:trPr>
          <w:trHeight w:val="737"/>
        </w:trPr>
        <w:tc>
          <w:tcPr>
            <w:tcW w:w="334" w:type="pct"/>
            <w:vMerge/>
            <w:tcBorders>
              <w:top w:val="single" w:sz="4" w:space="0" w:color="000000"/>
              <w:left w:val="single" w:sz="4" w:space="0" w:color="000000"/>
              <w:bottom w:val="single" w:sz="4" w:space="0" w:color="000000"/>
              <w:right w:val="single" w:sz="4" w:space="0" w:color="000000"/>
            </w:tcBorders>
            <w:vAlign w:val="center"/>
          </w:tcPr>
          <w:p w14:paraId="229FA353" w14:textId="77777777" w:rsidR="00DA536E" w:rsidRDefault="00DA536E" w:rsidP="00C11851">
            <w:pPr>
              <w:jc w:val="center"/>
              <w:rPr>
                <w:rFonts w:ascii="宋体" w:eastAsia="宋体" w:hAnsi="宋体" w:cs="宋体" w:hint="eastAsia"/>
                <w:color w:val="000000"/>
                <w:sz w:val="16"/>
                <w:szCs w:val="16"/>
              </w:rPr>
            </w:pPr>
          </w:p>
        </w:tc>
        <w:tc>
          <w:tcPr>
            <w:tcW w:w="268" w:type="pct"/>
            <w:vMerge/>
            <w:tcBorders>
              <w:top w:val="single" w:sz="4" w:space="0" w:color="000000"/>
              <w:left w:val="single" w:sz="4" w:space="0" w:color="000000"/>
              <w:bottom w:val="single" w:sz="4" w:space="0" w:color="000000"/>
              <w:right w:val="single" w:sz="4" w:space="0" w:color="000000"/>
            </w:tcBorders>
            <w:vAlign w:val="center"/>
          </w:tcPr>
          <w:p w14:paraId="61495DB3" w14:textId="77777777" w:rsidR="00DA536E" w:rsidRDefault="00DA536E" w:rsidP="00C11851">
            <w:pPr>
              <w:jc w:val="center"/>
              <w:rPr>
                <w:rFonts w:ascii="宋体" w:eastAsia="宋体" w:hAnsi="宋体" w:cs="宋体" w:hint="eastAsia"/>
                <w:color w:val="000000"/>
                <w:sz w:val="16"/>
                <w:szCs w:val="16"/>
              </w:rPr>
            </w:pPr>
          </w:p>
        </w:tc>
        <w:tc>
          <w:tcPr>
            <w:tcW w:w="270" w:type="pct"/>
            <w:vMerge/>
            <w:tcBorders>
              <w:top w:val="single" w:sz="4" w:space="0" w:color="000000"/>
              <w:left w:val="single" w:sz="4" w:space="0" w:color="000000"/>
              <w:bottom w:val="single" w:sz="4" w:space="0" w:color="000000"/>
              <w:right w:val="single" w:sz="4" w:space="0" w:color="000000"/>
            </w:tcBorders>
            <w:vAlign w:val="center"/>
          </w:tcPr>
          <w:p w14:paraId="569C7EDB" w14:textId="77777777" w:rsidR="00DA536E" w:rsidRDefault="00DA536E" w:rsidP="00C11851">
            <w:pPr>
              <w:jc w:val="center"/>
              <w:rPr>
                <w:rFonts w:ascii="宋体" w:eastAsia="宋体" w:hAnsi="宋体" w:cs="宋体" w:hint="eastAsia"/>
                <w:color w:val="000000"/>
                <w:sz w:val="16"/>
                <w:szCs w:val="16"/>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4CBB87CD"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小计</w:t>
            </w:r>
          </w:p>
        </w:tc>
        <w:tc>
          <w:tcPr>
            <w:tcW w:w="268" w:type="pct"/>
            <w:tcBorders>
              <w:top w:val="single" w:sz="4" w:space="0" w:color="000000"/>
              <w:left w:val="single" w:sz="4" w:space="0" w:color="000000"/>
              <w:bottom w:val="single" w:sz="4" w:space="0" w:color="000000"/>
              <w:right w:val="single" w:sz="4" w:space="0" w:color="000000"/>
            </w:tcBorders>
            <w:vAlign w:val="center"/>
          </w:tcPr>
          <w:p w14:paraId="5155A10F"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公务用车购置费</w:t>
            </w:r>
          </w:p>
        </w:tc>
        <w:tc>
          <w:tcPr>
            <w:tcW w:w="233" w:type="pct"/>
            <w:tcBorders>
              <w:top w:val="single" w:sz="4" w:space="0" w:color="000000"/>
              <w:left w:val="single" w:sz="4" w:space="0" w:color="000000"/>
              <w:bottom w:val="single" w:sz="4" w:space="0" w:color="000000"/>
              <w:right w:val="single" w:sz="4" w:space="0" w:color="000000"/>
            </w:tcBorders>
            <w:vAlign w:val="center"/>
          </w:tcPr>
          <w:p w14:paraId="5D109144"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公务用车运行维护费</w:t>
            </w:r>
          </w:p>
        </w:tc>
        <w:tc>
          <w:tcPr>
            <w:tcW w:w="236" w:type="pct"/>
            <w:vMerge/>
            <w:tcBorders>
              <w:top w:val="single" w:sz="4" w:space="0" w:color="000000"/>
              <w:left w:val="single" w:sz="4" w:space="0" w:color="000000"/>
              <w:bottom w:val="single" w:sz="4" w:space="0" w:color="000000"/>
              <w:right w:val="single" w:sz="4" w:space="0" w:color="000000"/>
            </w:tcBorders>
            <w:vAlign w:val="center"/>
          </w:tcPr>
          <w:p w14:paraId="5FA1CF38" w14:textId="77777777" w:rsidR="00DA536E" w:rsidRDefault="00DA536E" w:rsidP="00C11851">
            <w:pPr>
              <w:jc w:val="center"/>
              <w:rPr>
                <w:rFonts w:ascii="宋体" w:eastAsia="宋体" w:hAnsi="宋体" w:cs="宋体" w:hint="eastAsia"/>
                <w:color w:val="000000"/>
                <w:sz w:val="16"/>
                <w:szCs w:val="16"/>
              </w:rPr>
            </w:pPr>
          </w:p>
        </w:tc>
        <w:tc>
          <w:tcPr>
            <w:tcW w:w="271" w:type="pct"/>
            <w:vMerge/>
            <w:tcBorders>
              <w:top w:val="single" w:sz="4" w:space="0" w:color="000000"/>
              <w:left w:val="single" w:sz="4" w:space="0" w:color="000000"/>
              <w:bottom w:val="single" w:sz="4" w:space="0" w:color="000000"/>
              <w:right w:val="single" w:sz="4" w:space="0" w:color="000000"/>
            </w:tcBorders>
            <w:vAlign w:val="center"/>
          </w:tcPr>
          <w:p w14:paraId="5D97784D" w14:textId="77777777" w:rsidR="00DA536E" w:rsidRDefault="00DA536E" w:rsidP="00C11851">
            <w:pPr>
              <w:jc w:val="center"/>
              <w:rPr>
                <w:rFonts w:ascii="宋体" w:eastAsia="宋体" w:hAnsi="宋体" w:cs="宋体" w:hint="eastAsia"/>
                <w:color w:val="000000"/>
                <w:sz w:val="16"/>
                <w:szCs w:val="16"/>
              </w:rPr>
            </w:pPr>
          </w:p>
        </w:tc>
        <w:tc>
          <w:tcPr>
            <w:tcW w:w="270" w:type="pct"/>
            <w:gridSpan w:val="2"/>
            <w:vMerge/>
            <w:tcBorders>
              <w:top w:val="single" w:sz="4" w:space="0" w:color="000000"/>
              <w:left w:val="single" w:sz="4" w:space="0" w:color="000000"/>
              <w:bottom w:val="single" w:sz="4" w:space="0" w:color="000000"/>
              <w:right w:val="single" w:sz="4" w:space="0" w:color="000000"/>
            </w:tcBorders>
            <w:vAlign w:val="center"/>
          </w:tcPr>
          <w:p w14:paraId="16EEFD77" w14:textId="77777777" w:rsidR="00DA536E" w:rsidRDefault="00DA536E" w:rsidP="00C11851">
            <w:pPr>
              <w:jc w:val="center"/>
              <w:rPr>
                <w:rFonts w:ascii="宋体" w:eastAsia="宋体" w:hAnsi="宋体" w:cs="宋体" w:hint="eastAsia"/>
                <w:color w:val="000000"/>
                <w:sz w:val="16"/>
                <w:szCs w:val="16"/>
              </w:rPr>
            </w:pP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14:paraId="697E6963"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小计</w:t>
            </w: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14:paraId="319DECC8"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公务用车购置费</w:t>
            </w:r>
          </w:p>
        </w:tc>
        <w:tc>
          <w:tcPr>
            <w:tcW w:w="237" w:type="pct"/>
            <w:gridSpan w:val="2"/>
            <w:tcBorders>
              <w:top w:val="single" w:sz="4" w:space="0" w:color="000000"/>
              <w:left w:val="single" w:sz="4" w:space="0" w:color="000000"/>
              <w:bottom w:val="single" w:sz="4" w:space="0" w:color="000000"/>
              <w:right w:val="single" w:sz="4" w:space="0" w:color="000000"/>
            </w:tcBorders>
            <w:vAlign w:val="center"/>
          </w:tcPr>
          <w:p w14:paraId="12918B20"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公务用车运行维护费</w:t>
            </w:r>
          </w:p>
        </w:tc>
        <w:tc>
          <w:tcPr>
            <w:tcW w:w="242" w:type="pct"/>
            <w:vMerge/>
            <w:tcBorders>
              <w:top w:val="single" w:sz="4" w:space="0" w:color="000000"/>
              <w:left w:val="single" w:sz="4" w:space="0" w:color="000000"/>
              <w:bottom w:val="single" w:sz="4" w:space="0" w:color="000000"/>
              <w:right w:val="single" w:sz="4" w:space="0" w:color="000000"/>
            </w:tcBorders>
            <w:vAlign w:val="center"/>
          </w:tcPr>
          <w:p w14:paraId="749315A0" w14:textId="77777777" w:rsidR="00DA536E" w:rsidRDefault="00DA536E" w:rsidP="00C11851">
            <w:pPr>
              <w:jc w:val="center"/>
              <w:rPr>
                <w:rFonts w:ascii="宋体" w:eastAsia="宋体" w:hAnsi="宋体" w:cs="宋体" w:hint="eastAsia"/>
                <w:color w:val="000000"/>
                <w:sz w:val="16"/>
                <w:szCs w:val="16"/>
              </w:rPr>
            </w:pPr>
          </w:p>
        </w:tc>
        <w:tc>
          <w:tcPr>
            <w:tcW w:w="271" w:type="pct"/>
            <w:gridSpan w:val="2"/>
            <w:vMerge/>
            <w:tcBorders>
              <w:top w:val="single" w:sz="4" w:space="0" w:color="000000"/>
              <w:left w:val="single" w:sz="4" w:space="0" w:color="000000"/>
              <w:bottom w:val="single" w:sz="4" w:space="0" w:color="000000"/>
              <w:right w:val="single" w:sz="4" w:space="0" w:color="000000"/>
            </w:tcBorders>
            <w:vAlign w:val="center"/>
          </w:tcPr>
          <w:p w14:paraId="49B19482" w14:textId="77777777" w:rsidR="00DA536E" w:rsidRDefault="00DA536E" w:rsidP="00C11851">
            <w:pPr>
              <w:jc w:val="center"/>
              <w:rPr>
                <w:rFonts w:ascii="宋体" w:eastAsia="宋体" w:hAnsi="宋体" w:cs="宋体" w:hint="eastAsia"/>
                <w:color w:val="000000"/>
                <w:sz w:val="16"/>
                <w:szCs w:val="16"/>
              </w:rPr>
            </w:pPr>
          </w:p>
        </w:tc>
        <w:tc>
          <w:tcPr>
            <w:tcW w:w="270" w:type="pct"/>
            <w:gridSpan w:val="2"/>
            <w:vMerge/>
            <w:tcBorders>
              <w:top w:val="single" w:sz="4" w:space="0" w:color="000000"/>
              <w:left w:val="single" w:sz="4" w:space="0" w:color="000000"/>
              <w:bottom w:val="single" w:sz="4" w:space="0" w:color="000000"/>
              <w:right w:val="single" w:sz="4" w:space="0" w:color="000000"/>
            </w:tcBorders>
            <w:vAlign w:val="center"/>
          </w:tcPr>
          <w:p w14:paraId="3C9B22F5" w14:textId="77777777" w:rsidR="00DA536E" w:rsidRDefault="00DA536E" w:rsidP="00C11851">
            <w:pPr>
              <w:jc w:val="center"/>
              <w:rPr>
                <w:rFonts w:ascii="宋体" w:eastAsia="宋体" w:hAnsi="宋体" w:cs="宋体" w:hint="eastAsia"/>
                <w:color w:val="000000"/>
                <w:sz w:val="16"/>
                <w:szCs w:val="16"/>
              </w:rPr>
            </w:pPr>
          </w:p>
        </w:tc>
        <w:tc>
          <w:tcPr>
            <w:tcW w:w="270" w:type="pct"/>
            <w:gridSpan w:val="2"/>
            <w:tcBorders>
              <w:top w:val="single" w:sz="4" w:space="0" w:color="000000"/>
              <w:left w:val="single" w:sz="4" w:space="0" w:color="000000"/>
              <w:bottom w:val="single" w:sz="4" w:space="0" w:color="000000"/>
              <w:right w:val="single" w:sz="4" w:space="0" w:color="000000"/>
            </w:tcBorders>
            <w:vAlign w:val="center"/>
          </w:tcPr>
          <w:p w14:paraId="2698E1C7"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小计</w:t>
            </w:r>
          </w:p>
        </w:tc>
        <w:tc>
          <w:tcPr>
            <w:tcW w:w="270" w:type="pct"/>
            <w:tcBorders>
              <w:top w:val="single" w:sz="4" w:space="0" w:color="000000"/>
              <w:left w:val="single" w:sz="4" w:space="0" w:color="000000"/>
              <w:bottom w:val="single" w:sz="4" w:space="0" w:color="000000"/>
              <w:right w:val="single" w:sz="4" w:space="0" w:color="000000"/>
            </w:tcBorders>
            <w:vAlign w:val="center"/>
          </w:tcPr>
          <w:p w14:paraId="521A61CA"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公务用车购置费</w:t>
            </w:r>
          </w:p>
        </w:tc>
        <w:tc>
          <w:tcPr>
            <w:tcW w:w="237" w:type="pct"/>
            <w:tcBorders>
              <w:top w:val="single" w:sz="4" w:space="0" w:color="000000"/>
              <w:left w:val="single" w:sz="4" w:space="0" w:color="000000"/>
              <w:bottom w:val="single" w:sz="4" w:space="0" w:color="000000"/>
              <w:right w:val="single" w:sz="4" w:space="0" w:color="000000"/>
            </w:tcBorders>
            <w:vAlign w:val="center"/>
          </w:tcPr>
          <w:p w14:paraId="59265BB2" w14:textId="77777777" w:rsidR="00DA536E" w:rsidRDefault="00DA536E" w:rsidP="00C11851">
            <w:pPr>
              <w:widowControl/>
              <w:jc w:val="center"/>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公务用车运行维护费</w:t>
            </w:r>
          </w:p>
        </w:tc>
        <w:tc>
          <w:tcPr>
            <w:tcW w:w="239" w:type="pct"/>
            <w:vMerge/>
            <w:tcBorders>
              <w:top w:val="single" w:sz="4" w:space="0" w:color="000000"/>
              <w:left w:val="single" w:sz="4" w:space="0" w:color="000000"/>
              <w:bottom w:val="single" w:sz="4" w:space="0" w:color="000000"/>
              <w:right w:val="single" w:sz="4" w:space="0" w:color="000000"/>
            </w:tcBorders>
            <w:vAlign w:val="center"/>
          </w:tcPr>
          <w:p w14:paraId="2F98A949" w14:textId="77777777" w:rsidR="00DA536E" w:rsidRDefault="00DA536E" w:rsidP="00C11851">
            <w:pPr>
              <w:jc w:val="center"/>
              <w:rPr>
                <w:rFonts w:ascii="宋体" w:eastAsia="宋体" w:hAnsi="宋体" w:cs="宋体" w:hint="eastAsia"/>
                <w:color w:val="000000"/>
                <w:sz w:val="16"/>
                <w:szCs w:val="16"/>
              </w:rPr>
            </w:pPr>
          </w:p>
        </w:tc>
      </w:tr>
      <w:tr w:rsidR="00DA536E" w14:paraId="74D7EB52" w14:textId="77777777" w:rsidTr="00C11851">
        <w:trPr>
          <w:trHeight w:val="737"/>
        </w:trPr>
        <w:tc>
          <w:tcPr>
            <w:tcW w:w="334" w:type="pct"/>
            <w:tcBorders>
              <w:top w:val="single" w:sz="4" w:space="0" w:color="000000"/>
              <w:left w:val="single" w:sz="4" w:space="0" w:color="000000"/>
              <w:bottom w:val="single" w:sz="4" w:space="0" w:color="000000"/>
              <w:right w:val="single" w:sz="4" w:space="0" w:color="000000"/>
            </w:tcBorders>
            <w:vAlign w:val="center"/>
          </w:tcPr>
          <w:p w14:paraId="23DE5F4C" w14:textId="77777777" w:rsidR="00DA536E" w:rsidRDefault="00DA536E" w:rsidP="00C11851">
            <w:pPr>
              <w:widowControl/>
              <w:jc w:val="left"/>
              <w:textAlignment w:val="center"/>
              <w:rPr>
                <w:rFonts w:ascii="宋体" w:eastAsia="宋体" w:hAnsi="宋体" w:cs="宋体" w:hint="eastAsia"/>
                <w:color w:val="000000"/>
                <w:sz w:val="16"/>
                <w:szCs w:val="16"/>
              </w:rPr>
            </w:pPr>
            <w:r>
              <w:rPr>
                <w:rFonts w:ascii="宋体" w:eastAsia="宋体" w:hAnsi="宋体" w:cs="宋体"/>
                <w:color w:val="000000"/>
                <w:kern w:val="0"/>
                <w:sz w:val="20"/>
                <w:szCs w:val="20"/>
                <w:lang w:bidi="ar"/>
              </w:rPr>
              <w:t>605004-鄂尔多斯市妇幼保健院（鄂尔多斯市妇幼保健计划生育服务中心）</w:t>
            </w:r>
          </w:p>
        </w:tc>
        <w:tc>
          <w:tcPr>
            <w:tcW w:w="268" w:type="pct"/>
            <w:tcBorders>
              <w:top w:val="single" w:sz="4" w:space="0" w:color="000000"/>
              <w:left w:val="single" w:sz="4" w:space="0" w:color="000000"/>
              <w:bottom w:val="single" w:sz="4" w:space="0" w:color="000000"/>
              <w:right w:val="single" w:sz="4" w:space="0" w:color="000000"/>
            </w:tcBorders>
            <w:vAlign w:val="center"/>
          </w:tcPr>
          <w:p w14:paraId="24FAA4A7" w14:textId="77777777" w:rsidR="00DA536E" w:rsidRDefault="00DA536E" w:rsidP="00C11851">
            <w:pPr>
              <w:jc w:val="right"/>
              <w:rPr>
                <w:rFonts w:ascii="宋体" w:eastAsia="宋体" w:hAnsi="宋体" w:cs="宋体" w:hint="eastAsia"/>
                <w:color w:val="000000"/>
                <w:sz w:val="16"/>
                <w:szCs w:val="16"/>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3E8B5D6E" w14:textId="77777777" w:rsidR="00DA536E" w:rsidRDefault="00DA536E" w:rsidP="00C11851">
            <w:pPr>
              <w:jc w:val="right"/>
              <w:rPr>
                <w:rFonts w:ascii="宋体" w:eastAsia="宋体" w:hAnsi="宋体" w:cs="宋体" w:hint="eastAsia"/>
                <w:color w:val="000000"/>
                <w:sz w:val="16"/>
                <w:szCs w:val="16"/>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038C18BC" w14:textId="77777777" w:rsidR="00DA536E" w:rsidRDefault="00DA536E" w:rsidP="00C11851">
            <w:pPr>
              <w:jc w:val="right"/>
              <w:rPr>
                <w:rFonts w:ascii="宋体" w:eastAsia="宋体" w:hAnsi="宋体" w:cs="宋体" w:hint="eastAsia"/>
                <w:color w:val="000000"/>
                <w:sz w:val="16"/>
                <w:szCs w:val="16"/>
              </w:rPr>
            </w:pPr>
          </w:p>
        </w:tc>
        <w:tc>
          <w:tcPr>
            <w:tcW w:w="268" w:type="pct"/>
            <w:tcBorders>
              <w:top w:val="single" w:sz="4" w:space="0" w:color="000000"/>
              <w:left w:val="single" w:sz="4" w:space="0" w:color="000000"/>
              <w:bottom w:val="single" w:sz="4" w:space="0" w:color="000000"/>
              <w:right w:val="single" w:sz="4" w:space="0" w:color="000000"/>
            </w:tcBorders>
            <w:vAlign w:val="center"/>
          </w:tcPr>
          <w:p w14:paraId="309D9A9F" w14:textId="77777777" w:rsidR="00DA536E" w:rsidRDefault="00DA536E" w:rsidP="00C11851">
            <w:pPr>
              <w:jc w:val="right"/>
              <w:rPr>
                <w:rFonts w:ascii="宋体" w:eastAsia="宋体" w:hAnsi="宋体" w:cs="宋体" w:hint="eastAsia"/>
                <w:color w:val="000000"/>
                <w:sz w:val="16"/>
                <w:szCs w:val="16"/>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294193B0" w14:textId="77777777" w:rsidR="00DA536E" w:rsidRDefault="00DA536E" w:rsidP="00C11851">
            <w:pPr>
              <w:jc w:val="right"/>
              <w:rPr>
                <w:rFonts w:ascii="宋体" w:eastAsia="宋体" w:hAnsi="宋体" w:cs="宋体" w:hint="eastAsia"/>
                <w:color w:val="000000"/>
                <w:sz w:val="16"/>
                <w:szCs w:val="16"/>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53CB9D2E" w14:textId="77777777" w:rsidR="00DA536E" w:rsidRDefault="00DA536E" w:rsidP="00C11851">
            <w:pPr>
              <w:jc w:val="right"/>
              <w:rPr>
                <w:rFonts w:ascii="宋体" w:eastAsia="宋体" w:hAnsi="宋体" w:cs="宋体" w:hint="eastAsia"/>
                <w:color w:val="000000"/>
                <w:sz w:val="16"/>
                <w:szCs w:val="16"/>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4559CA2C" w14:textId="77777777" w:rsidR="00DA536E" w:rsidRDefault="00DA536E" w:rsidP="00C11851">
            <w:pPr>
              <w:jc w:val="right"/>
              <w:rPr>
                <w:rFonts w:ascii="宋体" w:eastAsia="宋体" w:hAnsi="宋体" w:cs="宋体" w:hint="eastAsia"/>
                <w:color w:val="000000"/>
                <w:sz w:val="16"/>
                <w:szCs w:val="16"/>
              </w:rPr>
            </w:pPr>
          </w:p>
        </w:tc>
        <w:tc>
          <w:tcPr>
            <w:tcW w:w="270" w:type="pct"/>
            <w:gridSpan w:val="2"/>
            <w:tcBorders>
              <w:top w:val="single" w:sz="4" w:space="0" w:color="000000"/>
              <w:left w:val="single" w:sz="4" w:space="0" w:color="000000"/>
              <w:bottom w:val="single" w:sz="4" w:space="0" w:color="000000"/>
              <w:right w:val="single" w:sz="4" w:space="0" w:color="000000"/>
            </w:tcBorders>
            <w:vAlign w:val="center"/>
          </w:tcPr>
          <w:p w14:paraId="20ADD95F" w14:textId="77777777" w:rsidR="00DA536E" w:rsidRDefault="00DA536E" w:rsidP="00C11851">
            <w:pPr>
              <w:jc w:val="right"/>
              <w:rPr>
                <w:rFonts w:ascii="宋体" w:eastAsia="宋体" w:hAnsi="宋体" w:cs="宋体" w:hint="eastAsia"/>
                <w:color w:val="000000"/>
                <w:sz w:val="16"/>
                <w:szCs w:val="16"/>
              </w:rPr>
            </w:pP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14:paraId="4878CDC1" w14:textId="77777777" w:rsidR="00DA536E" w:rsidRDefault="00DA536E" w:rsidP="00C11851">
            <w:pPr>
              <w:jc w:val="right"/>
              <w:rPr>
                <w:rFonts w:ascii="宋体" w:eastAsia="宋体" w:hAnsi="宋体" w:cs="宋体" w:hint="eastAsia"/>
                <w:color w:val="000000"/>
                <w:sz w:val="16"/>
                <w:szCs w:val="16"/>
              </w:rPr>
            </w:pP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14:paraId="5D7A4073" w14:textId="77777777" w:rsidR="00DA536E" w:rsidRDefault="00DA536E" w:rsidP="00C11851">
            <w:pPr>
              <w:jc w:val="right"/>
              <w:rPr>
                <w:rFonts w:ascii="宋体" w:eastAsia="宋体" w:hAnsi="宋体" w:cs="宋体" w:hint="eastAsia"/>
                <w:color w:val="000000"/>
                <w:sz w:val="16"/>
                <w:szCs w:val="16"/>
              </w:rPr>
            </w:pPr>
          </w:p>
        </w:tc>
        <w:tc>
          <w:tcPr>
            <w:tcW w:w="237" w:type="pct"/>
            <w:gridSpan w:val="2"/>
            <w:tcBorders>
              <w:top w:val="single" w:sz="4" w:space="0" w:color="000000"/>
              <w:left w:val="single" w:sz="4" w:space="0" w:color="000000"/>
              <w:bottom w:val="single" w:sz="4" w:space="0" w:color="000000"/>
              <w:right w:val="single" w:sz="4" w:space="0" w:color="000000"/>
            </w:tcBorders>
            <w:vAlign w:val="center"/>
          </w:tcPr>
          <w:p w14:paraId="360765BA" w14:textId="77777777" w:rsidR="00DA536E" w:rsidRDefault="00DA536E" w:rsidP="00C11851">
            <w:pPr>
              <w:jc w:val="right"/>
              <w:rPr>
                <w:rFonts w:ascii="宋体" w:eastAsia="宋体" w:hAnsi="宋体" w:cs="宋体" w:hint="eastAsia"/>
                <w:color w:val="000000"/>
                <w:sz w:val="16"/>
                <w:szCs w:val="16"/>
              </w:rPr>
            </w:pPr>
          </w:p>
        </w:tc>
        <w:tc>
          <w:tcPr>
            <w:tcW w:w="242" w:type="pct"/>
            <w:tcBorders>
              <w:top w:val="single" w:sz="4" w:space="0" w:color="000000"/>
              <w:left w:val="single" w:sz="4" w:space="0" w:color="000000"/>
              <w:bottom w:val="single" w:sz="4" w:space="0" w:color="000000"/>
              <w:right w:val="single" w:sz="4" w:space="0" w:color="000000"/>
            </w:tcBorders>
            <w:vAlign w:val="center"/>
          </w:tcPr>
          <w:p w14:paraId="54D66444" w14:textId="77777777" w:rsidR="00DA536E" w:rsidRDefault="00DA536E" w:rsidP="00C11851">
            <w:pPr>
              <w:jc w:val="right"/>
              <w:rPr>
                <w:rFonts w:ascii="宋体" w:eastAsia="宋体" w:hAnsi="宋体" w:cs="宋体" w:hint="eastAsia"/>
                <w:color w:val="000000"/>
                <w:sz w:val="16"/>
                <w:szCs w:val="16"/>
              </w:rPr>
            </w:pPr>
          </w:p>
        </w:tc>
        <w:tc>
          <w:tcPr>
            <w:tcW w:w="271" w:type="pct"/>
            <w:gridSpan w:val="2"/>
            <w:tcBorders>
              <w:top w:val="single" w:sz="4" w:space="0" w:color="000000"/>
              <w:left w:val="single" w:sz="4" w:space="0" w:color="000000"/>
              <w:bottom w:val="single" w:sz="4" w:space="0" w:color="000000"/>
              <w:right w:val="single" w:sz="4" w:space="0" w:color="000000"/>
            </w:tcBorders>
            <w:vAlign w:val="center"/>
          </w:tcPr>
          <w:p w14:paraId="3FD15A6C" w14:textId="77777777" w:rsidR="00DA536E" w:rsidRDefault="00DA536E" w:rsidP="00C11851">
            <w:pPr>
              <w:widowControl/>
              <w:jc w:val="right"/>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3.30</w:t>
            </w:r>
          </w:p>
        </w:tc>
        <w:tc>
          <w:tcPr>
            <w:tcW w:w="270" w:type="pct"/>
            <w:gridSpan w:val="2"/>
            <w:tcBorders>
              <w:top w:val="single" w:sz="4" w:space="0" w:color="000000"/>
              <w:left w:val="single" w:sz="4" w:space="0" w:color="000000"/>
              <w:bottom w:val="single" w:sz="4" w:space="0" w:color="000000"/>
              <w:right w:val="single" w:sz="4" w:space="0" w:color="000000"/>
            </w:tcBorders>
            <w:vAlign w:val="center"/>
          </w:tcPr>
          <w:p w14:paraId="5D86B348" w14:textId="77777777" w:rsidR="00DA536E" w:rsidRDefault="00DA536E" w:rsidP="00C11851">
            <w:pPr>
              <w:widowControl/>
              <w:jc w:val="right"/>
              <w:textAlignment w:val="center"/>
              <w:rPr>
                <w:rFonts w:ascii="宋体" w:eastAsia="宋体" w:hAnsi="宋体" w:cs="宋体" w:hint="eastAsia"/>
                <w:color w:val="000000"/>
                <w:sz w:val="16"/>
                <w:szCs w:val="16"/>
              </w:rPr>
            </w:pPr>
            <w:r>
              <w:rPr>
                <w:rFonts w:ascii="宋体" w:eastAsia="宋体" w:hAnsi="宋体" w:cs="宋体"/>
                <w:color w:val="000000"/>
                <w:kern w:val="0"/>
                <w:sz w:val="20"/>
                <w:szCs w:val="20"/>
                <w:lang w:bidi="ar"/>
              </w:rPr>
              <w:t>0.00</w:t>
            </w:r>
          </w:p>
        </w:tc>
        <w:tc>
          <w:tcPr>
            <w:tcW w:w="270" w:type="pct"/>
            <w:gridSpan w:val="2"/>
            <w:tcBorders>
              <w:top w:val="single" w:sz="4" w:space="0" w:color="000000"/>
              <w:left w:val="single" w:sz="4" w:space="0" w:color="000000"/>
              <w:bottom w:val="single" w:sz="4" w:space="0" w:color="000000"/>
              <w:right w:val="single" w:sz="4" w:space="0" w:color="000000"/>
            </w:tcBorders>
            <w:vAlign w:val="center"/>
          </w:tcPr>
          <w:p w14:paraId="1398A707" w14:textId="77777777" w:rsidR="00DA536E" w:rsidRDefault="00DA536E" w:rsidP="00C11851">
            <w:pPr>
              <w:widowControl/>
              <w:jc w:val="right"/>
              <w:textAlignment w:val="center"/>
              <w:rPr>
                <w:rFonts w:ascii="宋体" w:eastAsia="宋体" w:hAnsi="宋体" w:cs="宋体" w:hint="eastAsia"/>
                <w:color w:val="000000"/>
                <w:sz w:val="16"/>
                <w:szCs w:val="16"/>
              </w:rPr>
            </w:pPr>
            <w:r>
              <w:rPr>
                <w:rFonts w:ascii="宋体" w:eastAsia="宋体" w:hAnsi="宋体" w:cs="宋体"/>
                <w:b/>
                <w:bCs/>
                <w:color w:val="000000"/>
                <w:kern w:val="0"/>
                <w:sz w:val="20"/>
                <w:szCs w:val="20"/>
                <w:lang w:bidi="ar"/>
              </w:rPr>
              <w:t>2.30</w:t>
            </w:r>
          </w:p>
        </w:tc>
        <w:tc>
          <w:tcPr>
            <w:tcW w:w="270" w:type="pct"/>
            <w:tcBorders>
              <w:top w:val="single" w:sz="4" w:space="0" w:color="000000"/>
              <w:left w:val="single" w:sz="4" w:space="0" w:color="000000"/>
              <w:bottom w:val="single" w:sz="4" w:space="0" w:color="000000"/>
              <w:right w:val="single" w:sz="4" w:space="0" w:color="000000"/>
            </w:tcBorders>
            <w:vAlign w:val="center"/>
          </w:tcPr>
          <w:p w14:paraId="624C7129" w14:textId="77777777" w:rsidR="00DA536E" w:rsidRDefault="00DA536E" w:rsidP="00C11851">
            <w:pPr>
              <w:widowControl/>
              <w:jc w:val="right"/>
              <w:textAlignment w:val="center"/>
              <w:rPr>
                <w:rFonts w:ascii="宋体" w:eastAsia="宋体" w:hAnsi="宋体" w:cs="宋体" w:hint="eastAsia"/>
                <w:color w:val="000000"/>
                <w:sz w:val="16"/>
                <w:szCs w:val="16"/>
              </w:rPr>
            </w:pPr>
            <w:r>
              <w:rPr>
                <w:rFonts w:ascii="宋体" w:eastAsia="宋体" w:hAnsi="宋体" w:cs="宋体"/>
                <w:color w:val="000000"/>
                <w:kern w:val="0"/>
                <w:sz w:val="20"/>
                <w:szCs w:val="20"/>
                <w:lang w:bidi="ar"/>
              </w:rPr>
              <w:t>0.00</w:t>
            </w:r>
          </w:p>
        </w:tc>
        <w:tc>
          <w:tcPr>
            <w:tcW w:w="237" w:type="pct"/>
            <w:tcBorders>
              <w:top w:val="single" w:sz="4" w:space="0" w:color="000000"/>
              <w:left w:val="single" w:sz="4" w:space="0" w:color="000000"/>
              <w:bottom w:val="single" w:sz="4" w:space="0" w:color="000000"/>
              <w:right w:val="single" w:sz="4" w:space="0" w:color="000000"/>
            </w:tcBorders>
            <w:vAlign w:val="center"/>
          </w:tcPr>
          <w:p w14:paraId="299E25E3" w14:textId="77777777" w:rsidR="00DA536E" w:rsidRDefault="00DA536E" w:rsidP="00C11851">
            <w:pPr>
              <w:widowControl/>
              <w:jc w:val="right"/>
              <w:textAlignment w:val="center"/>
              <w:rPr>
                <w:rFonts w:ascii="宋体" w:eastAsia="宋体" w:hAnsi="宋体" w:cs="宋体" w:hint="eastAsia"/>
                <w:color w:val="000000"/>
                <w:sz w:val="16"/>
                <w:szCs w:val="16"/>
              </w:rPr>
            </w:pPr>
            <w:r>
              <w:rPr>
                <w:rFonts w:ascii="宋体" w:eastAsia="宋体" w:hAnsi="宋体" w:cs="宋体"/>
                <w:color w:val="000000"/>
                <w:kern w:val="0"/>
                <w:sz w:val="20"/>
                <w:szCs w:val="20"/>
                <w:lang w:bidi="ar"/>
              </w:rPr>
              <w:t>2.30</w:t>
            </w:r>
          </w:p>
        </w:tc>
        <w:tc>
          <w:tcPr>
            <w:tcW w:w="239" w:type="pct"/>
            <w:tcBorders>
              <w:top w:val="single" w:sz="4" w:space="0" w:color="000000"/>
              <w:left w:val="single" w:sz="4" w:space="0" w:color="000000"/>
              <w:bottom w:val="single" w:sz="4" w:space="0" w:color="000000"/>
              <w:right w:val="single" w:sz="4" w:space="0" w:color="000000"/>
            </w:tcBorders>
            <w:vAlign w:val="center"/>
          </w:tcPr>
          <w:p w14:paraId="33202FD6" w14:textId="77777777" w:rsidR="00DA536E" w:rsidRDefault="00DA536E" w:rsidP="00C11851">
            <w:pPr>
              <w:widowControl/>
              <w:jc w:val="right"/>
              <w:textAlignment w:val="center"/>
              <w:rPr>
                <w:rFonts w:ascii="宋体" w:eastAsia="宋体" w:hAnsi="宋体" w:cs="宋体" w:hint="eastAsia"/>
                <w:color w:val="000000"/>
                <w:sz w:val="16"/>
                <w:szCs w:val="16"/>
              </w:rPr>
            </w:pPr>
            <w:r>
              <w:rPr>
                <w:rFonts w:ascii="宋体" w:eastAsia="宋体" w:hAnsi="宋体" w:cs="宋体"/>
                <w:color w:val="000000"/>
                <w:kern w:val="0"/>
                <w:sz w:val="20"/>
                <w:szCs w:val="20"/>
                <w:lang w:bidi="ar"/>
              </w:rPr>
              <w:t>1.00</w:t>
            </w:r>
          </w:p>
        </w:tc>
      </w:tr>
    </w:tbl>
    <w:p w14:paraId="1A6BAD0A" w14:textId="77777777" w:rsidR="00DA536E" w:rsidRDefault="00DA536E" w:rsidP="00DA536E">
      <w:pPr>
        <w:spacing w:line="600" w:lineRule="exact"/>
        <w:rPr>
          <w:rFonts w:ascii="宋体" w:eastAsia="宋体"/>
          <w:w w:val="95"/>
          <w:sz w:val="20"/>
        </w:rPr>
      </w:pPr>
    </w:p>
    <w:p w14:paraId="2FDA230A" w14:textId="77777777" w:rsidR="00DA536E" w:rsidRDefault="00DA536E" w:rsidP="00DA536E">
      <w:pPr>
        <w:pStyle w:val="21"/>
      </w:pPr>
    </w:p>
    <w:p w14:paraId="5E7EF845" w14:textId="77777777" w:rsidR="00DA536E" w:rsidRDefault="00DA536E" w:rsidP="00DA536E">
      <w:pPr>
        <w:spacing w:line="600" w:lineRule="exact"/>
        <w:rPr>
          <w:rFonts w:ascii="宋体"/>
        </w:rPr>
      </w:pPr>
    </w:p>
    <w:p w14:paraId="48074D67" w14:textId="77777777" w:rsidR="00DA536E" w:rsidRDefault="00DA536E" w:rsidP="00DA536E">
      <w:pPr>
        <w:pStyle w:val="21"/>
      </w:pPr>
    </w:p>
    <w:p w14:paraId="5B313631" w14:textId="77777777" w:rsidR="00DA536E" w:rsidRDefault="00DA536E" w:rsidP="00DA536E">
      <w:pPr>
        <w:pStyle w:val="21"/>
      </w:pPr>
    </w:p>
    <w:p w14:paraId="09F8E479" w14:textId="77777777" w:rsidR="00DA536E" w:rsidRDefault="00DA536E" w:rsidP="00DA536E">
      <w:pPr>
        <w:pStyle w:val="21"/>
        <w:sectPr w:rsidR="00DA536E" w:rsidSect="00DA536E">
          <w:pgSz w:w="16840" w:h="11910" w:orient="landscape"/>
          <w:pgMar w:top="1100" w:right="400" w:bottom="280" w:left="1760" w:header="720" w:footer="720" w:gutter="0"/>
          <w:pgNumType w:fmt="numberInDash"/>
          <w:cols w:space="720"/>
        </w:sectPr>
      </w:pPr>
    </w:p>
    <w:p w14:paraId="2C61B44D" w14:textId="77777777" w:rsidR="00DA536E" w:rsidRDefault="00DA536E" w:rsidP="00DA536E">
      <w:pPr>
        <w:tabs>
          <w:tab w:val="left" w:pos="2005"/>
        </w:tabs>
        <w:spacing w:line="600" w:lineRule="exact"/>
        <w:ind w:left="225"/>
        <w:rPr>
          <w:rFonts w:eastAsia="仿宋_GB2312" w:cs="仿宋"/>
          <w:sz w:val="24"/>
        </w:rPr>
      </w:pPr>
      <w:r>
        <w:rPr>
          <w:rFonts w:eastAsia="仿宋_GB2312" w:cs="仿宋" w:hint="eastAsia"/>
          <w:sz w:val="24"/>
        </w:rPr>
        <w:lastRenderedPageBreak/>
        <w:t>公开</w:t>
      </w:r>
      <w:r>
        <w:rPr>
          <w:rFonts w:eastAsia="仿宋_GB2312" w:cs="仿宋" w:hint="eastAsia"/>
          <w:sz w:val="24"/>
        </w:rPr>
        <w:t>08</w:t>
      </w:r>
      <w:r>
        <w:rPr>
          <w:rFonts w:eastAsia="仿宋_GB2312" w:cs="仿宋" w:hint="eastAsia"/>
          <w:sz w:val="24"/>
        </w:rPr>
        <w:t>表</w:t>
      </w:r>
    </w:p>
    <w:p w14:paraId="3B4EA63F" w14:textId="77777777" w:rsidR="00DA536E" w:rsidRDefault="00DA536E" w:rsidP="00DA536E">
      <w:pPr>
        <w:pStyle w:val="a7"/>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14:paraId="534C822C" w14:textId="77777777" w:rsidR="00DA536E" w:rsidRDefault="00DA536E" w:rsidP="00DA536E">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政府性基金预算支出表</w:t>
      </w:r>
    </w:p>
    <w:p w14:paraId="392AB02C" w14:textId="77777777" w:rsidR="00DA536E" w:rsidRDefault="00DA536E" w:rsidP="00DA536E">
      <w:pPr>
        <w:spacing w:line="600" w:lineRule="exact"/>
        <w:sectPr w:rsidR="00DA536E" w:rsidSect="00DA536E">
          <w:type w:val="continuous"/>
          <w:pgSz w:w="16840" w:h="11910" w:orient="landscape"/>
          <w:pgMar w:top="1580" w:right="1621" w:bottom="280" w:left="1760" w:header="720" w:footer="720" w:gutter="0"/>
          <w:pgNumType w:fmt="numberInDash"/>
          <w:cols w:num="2" w:space="3891" w:equalWidth="0">
            <w:col w:w="1416" w:space="3891"/>
            <w:col w:w="8152"/>
          </w:cols>
        </w:sectPr>
      </w:pPr>
    </w:p>
    <w:p w14:paraId="35B547D3" w14:textId="77777777" w:rsidR="00DA536E" w:rsidRDefault="00DA536E" w:rsidP="00DA536E">
      <w:pPr>
        <w:tabs>
          <w:tab w:val="left" w:pos="2985"/>
          <w:tab w:val="left" w:pos="6376"/>
        </w:tabs>
        <w:spacing w:line="600" w:lineRule="exact"/>
        <w:ind w:left="225"/>
        <w:jc w:val="left"/>
        <w:rPr>
          <w:rFonts w:ascii="宋体" w:eastAsia="宋体"/>
          <w:sz w:val="20"/>
        </w:rPr>
      </w:pPr>
      <w:r>
        <w:rPr>
          <w:rFonts w:ascii="宋体" w:eastAsia="宋体" w:hint="eastAsia"/>
          <w:position w:val="1"/>
          <w:sz w:val="20"/>
        </w:rPr>
        <w:t>编制单位：</w:t>
      </w:r>
      <w:r>
        <w:rPr>
          <w:rFonts w:ascii="宋体" w:eastAsia="宋体" w:hint="eastAsia"/>
          <w:position w:val="1"/>
          <w:sz w:val="20"/>
          <w:szCs w:val="20"/>
        </w:rPr>
        <w:t>鄂尔多斯市妇幼保健院（鄂尔多斯市妇幼保健计划生育服务中心）</w:t>
      </w:r>
      <w:r>
        <w:rPr>
          <w:rFonts w:ascii="宋体" w:eastAsia="宋体" w:hint="eastAsia"/>
          <w:sz w:val="20"/>
        </w:rPr>
        <w:tab/>
      </w:r>
      <w:r>
        <w:rPr>
          <w:rFonts w:ascii="宋体" w:eastAsia="宋体" w:hint="eastAsia"/>
          <w:sz w:val="20"/>
        </w:rPr>
        <w:tab/>
        <w:t xml:space="preserve">                                                      金额单位：万元</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69"/>
        <w:gridCol w:w="3649"/>
        <w:gridCol w:w="2681"/>
        <w:gridCol w:w="2681"/>
        <w:gridCol w:w="2696"/>
      </w:tblGrid>
      <w:tr w:rsidR="00DA536E" w14:paraId="63A123EB" w14:textId="77777777" w:rsidTr="00C11851">
        <w:trPr>
          <w:trHeight w:val="454"/>
        </w:trPr>
        <w:tc>
          <w:tcPr>
            <w:tcW w:w="1011" w:type="pct"/>
            <w:vMerge w:val="restart"/>
            <w:vAlign w:val="center"/>
          </w:tcPr>
          <w:p w14:paraId="06913A34"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科目编码</w:t>
            </w:r>
          </w:p>
        </w:tc>
        <w:tc>
          <w:tcPr>
            <w:tcW w:w="1243" w:type="pct"/>
            <w:vMerge w:val="restart"/>
            <w:vAlign w:val="center"/>
          </w:tcPr>
          <w:p w14:paraId="0C729A7C"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科目名称</w:t>
            </w:r>
          </w:p>
        </w:tc>
        <w:tc>
          <w:tcPr>
            <w:tcW w:w="2744" w:type="pct"/>
            <w:gridSpan w:val="3"/>
            <w:vAlign w:val="center"/>
          </w:tcPr>
          <w:p w14:paraId="239D465D"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本年政府性基金预算支出</w:t>
            </w:r>
          </w:p>
        </w:tc>
      </w:tr>
      <w:tr w:rsidR="00DA536E" w14:paraId="45D87824" w14:textId="77777777" w:rsidTr="00C11851">
        <w:trPr>
          <w:trHeight w:val="454"/>
        </w:trPr>
        <w:tc>
          <w:tcPr>
            <w:tcW w:w="1011" w:type="pct"/>
            <w:vMerge/>
            <w:tcBorders>
              <w:top w:val="nil"/>
            </w:tcBorders>
            <w:vAlign w:val="center"/>
          </w:tcPr>
          <w:p w14:paraId="37EBC8CF" w14:textId="77777777" w:rsidR="00DA536E" w:rsidRDefault="00DA536E" w:rsidP="00C11851">
            <w:pPr>
              <w:jc w:val="center"/>
              <w:rPr>
                <w:rFonts w:ascii="宋体" w:eastAsia="宋体" w:hAnsi="宋体" w:cs="宋体" w:hint="eastAsia"/>
                <w:bCs/>
                <w:sz w:val="2"/>
                <w:szCs w:val="2"/>
              </w:rPr>
            </w:pPr>
          </w:p>
        </w:tc>
        <w:tc>
          <w:tcPr>
            <w:tcW w:w="1243" w:type="pct"/>
            <w:vMerge/>
            <w:tcBorders>
              <w:top w:val="nil"/>
            </w:tcBorders>
            <w:vAlign w:val="center"/>
          </w:tcPr>
          <w:p w14:paraId="6B839041" w14:textId="77777777" w:rsidR="00DA536E" w:rsidRDefault="00DA536E" w:rsidP="00C11851">
            <w:pPr>
              <w:jc w:val="center"/>
              <w:rPr>
                <w:rFonts w:ascii="宋体" w:eastAsia="宋体" w:hAnsi="宋体" w:cs="宋体" w:hint="eastAsia"/>
                <w:bCs/>
                <w:sz w:val="2"/>
                <w:szCs w:val="2"/>
              </w:rPr>
            </w:pPr>
          </w:p>
        </w:tc>
        <w:tc>
          <w:tcPr>
            <w:tcW w:w="913" w:type="pct"/>
            <w:vAlign w:val="center"/>
          </w:tcPr>
          <w:p w14:paraId="3141EC66"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合计</w:t>
            </w:r>
          </w:p>
        </w:tc>
        <w:tc>
          <w:tcPr>
            <w:tcW w:w="913" w:type="pct"/>
            <w:vAlign w:val="center"/>
          </w:tcPr>
          <w:p w14:paraId="4916D65A"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基本支出</w:t>
            </w:r>
          </w:p>
        </w:tc>
        <w:tc>
          <w:tcPr>
            <w:tcW w:w="918" w:type="pct"/>
            <w:vAlign w:val="center"/>
          </w:tcPr>
          <w:p w14:paraId="0C2A179C"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项目支出</w:t>
            </w:r>
          </w:p>
        </w:tc>
      </w:tr>
      <w:tr w:rsidR="00DA536E" w14:paraId="10BCD57F" w14:textId="77777777" w:rsidTr="00C11851">
        <w:trPr>
          <w:trHeight w:val="454"/>
        </w:trPr>
        <w:tc>
          <w:tcPr>
            <w:tcW w:w="1011" w:type="pct"/>
            <w:vAlign w:val="center"/>
          </w:tcPr>
          <w:p w14:paraId="1C85C6F6"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229</w:t>
            </w:r>
          </w:p>
        </w:tc>
        <w:tc>
          <w:tcPr>
            <w:tcW w:w="1243" w:type="pct"/>
            <w:vAlign w:val="center"/>
          </w:tcPr>
          <w:p w14:paraId="532E8297"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其他支出</w:t>
            </w:r>
          </w:p>
        </w:tc>
        <w:tc>
          <w:tcPr>
            <w:tcW w:w="913" w:type="pct"/>
            <w:vAlign w:val="center"/>
          </w:tcPr>
          <w:p w14:paraId="3A54AFAD"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c>
          <w:tcPr>
            <w:tcW w:w="913" w:type="pct"/>
            <w:vAlign w:val="center"/>
          </w:tcPr>
          <w:p w14:paraId="5DE44B00" w14:textId="77777777" w:rsidR="00DA536E" w:rsidRDefault="00DA536E" w:rsidP="00C11851">
            <w:pPr>
              <w:jc w:val="right"/>
              <w:rPr>
                <w:bCs/>
                <w:sz w:val="20"/>
              </w:rPr>
            </w:pPr>
          </w:p>
        </w:tc>
        <w:tc>
          <w:tcPr>
            <w:tcW w:w="918" w:type="pct"/>
            <w:vAlign w:val="center"/>
          </w:tcPr>
          <w:p w14:paraId="1A1E1FF6"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r>
      <w:tr w:rsidR="00DA536E" w14:paraId="7D63BBBC" w14:textId="77777777" w:rsidTr="00C11851">
        <w:trPr>
          <w:trHeight w:val="454"/>
        </w:trPr>
        <w:tc>
          <w:tcPr>
            <w:tcW w:w="1011" w:type="pct"/>
            <w:vAlign w:val="center"/>
          </w:tcPr>
          <w:p w14:paraId="3757144C"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22960</w:t>
            </w:r>
          </w:p>
        </w:tc>
        <w:tc>
          <w:tcPr>
            <w:tcW w:w="1243" w:type="pct"/>
            <w:vAlign w:val="center"/>
          </w:tcPr>
          <w:p w14:paraId="22B27310"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彩票公益金安排的支出</w:t>
            </w:r>
          </w:p>
        </w:tc>
        <w:tc>
          <w:tcPr>
            <w:tcW w:w="913" w:type="pct"/>
            <w:vAlign w:val="center"/>
          </w:tcPr>
          <w:p w14:paraId="32F50348"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c>
          <w:tcPr>
            <w:tcW w:w="913" w:type="pct"/>
            <w:vAlign w:val="center"/>
          </w:tcPr>
          <w:p w14:paraId="7C8BAC28" w14:textId="77777777" w:rsidR="00DA536E" w:rsidRDefault="00DA536E" w:rsidP="00C11851">
            <w:pPr>
              <w:jc w:val="right"/>
              <w:rPr>
                <w:bCs/>
                <w:sz w:val="20"/>
              </w:rPr>
            </w:pPr>
          </w:p>
        </w:tc>
        <w:tc>
          <w:tcPr>
            <w:tcW w:w="918" w:type="pct"/>
            <w:vAlign w:val="center"/>
          </w:tcPr>
          <w:p w14:paraId="155873EB"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r>
      <w:tr w:rsidR="00DA536E" w14:paraId="440DC9C4" w14:textId="77777777" w:rsidTr="00C11851">
        <w:trPr>
          <w:trHeight w:val="454"/>
        </w:trPr>
        <w:tc>
          <w:tcPr>
            <w:tcW w:w="1011" w:type="pct"/>
            <w:vAlign w:val="center"/>
          </w:tcPr>
          <w:p w14:paraId="7626126E" w14:textId="77777777" w:rsidR="00DA536E" w:rsidRDefault="00DA536E" w:rsidP="00C11851">
            <w:pPr>
              <w:widowControl/>
              <w:jc w:val="left"/>
              <w:textAlignment w:val="center"/>
              <w:rPr>
                <w:bCs/>
                <w:sz w:val="20"/>
              </w:rPr>
            </w:pPr>
            <w:r>
              <w:rPr>
                <w:rFonts w:ascii="宋体" w:eastAsia="宋体" w:hAnsi="宋体" w:cs="宋体" w:hint="eastAsia"/>
                <w:color w:val="000000"/>
                <w:kern w:val="0"/>
                <w:sz w:val="20"/>
                <w:szCs w:val="20"/>
                <w:lang w:bidi="ar"/>
              </w:rPr>
              <w:t>2296006</w:t>
            </w:r>
          </w:p>
        </w:tc>
        <w:tc>
          <w:tcPr>
            <w:tcW w:w="1243" w:type="pct"/>
            <w:vAlign w:val="center"/>
          </w:tcPr>
          <w:p w14:paraId="2D9DFEF9" w14:textId="77777777" w:rsidR="00DA536E" w:rsidRDefault="00DA536E" w:rsidP="00C11851">
            <w:pPr>
              <w:widowControl/>
              <w:ind w:firstLineChars="100" w:firstLine="200"/>
              <w:jc w:val="left"/>
              <w:textAlignment w:val="center"/>
              <w:rPr>
                <w:bCs/>
                <w:sz w:val="20"/>
              </w:rPr>
            </w:pPr>
            <w:r>
              <w:rPr>
                <w:rFonts w:ascii="宋体" w:eastAsia="宋体" w:hAnsi="宋体" w:cs="宋体" w:hint="eastAsia"/>
                <w:color w:val="000000"/>
                <w:kern w:val="0"/>
                <w:sz w:val="20"/>
                <w:szCs w:val="20"/>
                <w:lang w:bidi="ar"/>
              </w:rPr>
              <w:t>用于残疾人事业的彩票公益金支出</w:t>
            </w:r>
          </w:p>
        </w:tc>
        <w:tc>
          <w:tcPr>
            <w:tcW w:w="913" w:type="pct"/>
            <w:vAlign w:val="center"/>
          </w:tcPr>
          <w:p w14:paraId="214B576C"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c>
          <w:tcPr>
            <w:tcW w:w="913" w:type="pct"/>
            <w:vAlign w:val="center"/>
          </w:tcPr>
          <w:p w14:paraId="62659037" w14:textId="77777777" w:rsidR="00DA536E" w:rsidRDefault="00DA536E" w:rsidP="00C11851">
            <w:pPr>
              <w:jc w:val="right"/>
              <w:rPr>
                <w:bCs/>
                <w:sz w:val="20"/>
              </w:rPr>
            </w:pPr>
          </w:p>
        </w:tc>
        <w:tc>
          <w:tcPr>
            <w:tcW w:w="918" w:type="pct"/>
            <w:vAlign w:val="center"/>
          </w:tcPr>
          <w:p w14:paraId="6D5A80D8" w14:textId="77777777" w:rsidR="00DA536E" w:rsidRDefault="00DA536E" w:rsidP="00C11851">
            <w:pPr>
              <w:widowControl/>
              <w:jc w:val="right"/>
              <w:textAlignment w:val="center"/>
              <w:rPr>
                <w:bCs/>
                <w:sz w:val="20"/>
              </w:rPr>
            </w:pPr>
            <w:r>
              <w:rPr>
                <w:rFonts w:ascii="宋体" w:eastAsia="宋体" w:hAnsi="宋体" w:cs="宋体" w:hint="eastAsia"/>
                <w:color w:val="000000"/>
                <w:kern w:val="0"/>
                <w:sz w:val="20"/>
                <w:szCs w:val="20"/>
                <w:lang w:bidi="ar"/>
              </w:rPr>
              <w:t>1.05</w:t>
            </w:r>
          </w:p>
        </w:tc>
      </w:tr>
      <w:tr w:rsidR="00DA536E" w14:paraId="31D829D0" w14:textId="77777777" w:rsidTr="00C11851">
        <w:trPr>
          <w:trHeight w:val="454"/>
        </w:trPr>
        <w:tc>
          <w:tcPr>
            <w:tcW w:w="1011" w:type="pct"/>
            <w:vAlign w:val="center"/>
          </w:tcPr>
          <w:p w14:paraId="6002423D" w14:textId="77777777" w:rsidR="00DA536E" w:rsidRDefault="00DA536E" w:rsidP="00C11851">
            <w:pPr>
              <w:jc w:val="center"/>
              <w:rPr>
                <w:bCs/>
                <w:sz w:val="20"/>
              </w:rPr>
            </w:pPr>
          </w:p>
        </w:tc>
        <w:tc>
          <w:tcPr>
            <w:tcW w:w="1243" w:type="pct"/>
            <w:vAlign w:val="center"/>
          </w:tcPr>
          <w:p w14:paraId="51B3F66D" w14:textId="77777777" w:rsidR="00DA536E" w:rsidRDefault="00DA536E" w:rsidP="00C11851">
            <w:pPr>
              <w:widowControl/>
              <w:jc w:val="center"/>
              <w:textAlignment w:val="center"/>
              <w:rPr>
                <w:bCs/>
                <w:sz w:val="20"/>
              </w:rPr>
            </w:pPr>
            <w:r>
              <w:rPr>
                <w:rFonts w:ascii="宋体" w:eastAsia="宋体" w:hAnsi="宋体" w:cs="宋体" w:hint="eastAsia"/>
                <w:b/>
                <w:bCs/>
                <w:color w:val="000000"/>
                <w:kern w:val="0"/>
                <w:sz w:val="20"/>
                <w:szCs w:val="20"/>
                <w:lang w:bidi="ar"/>
              </w:rPr>
              <w:t>合      计</w:t>
            </w:r>
          </w:p>
        </w:tc>
        <w:tc>
          <w:tcPr>
            <w:tcW w:w="913" w:type="pct"/>
            <w:vAlign w:val="center"/>
          </w:tcPr>
          <w:p w14:paraId="00018C64"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c>
          <w:tcPr>
            <w:tcW w:w="913" w:type="pct"/>
            <w:vAlign w:val="center"/>
          </w:tcPr>
          <w:p w14:paraId="5673952B" w14:textId="77777777" w:rsidR="00DA536E" w:rsidRDefault="00DA536E" w:rsidP="00C11851">
            <w:pPr>
              <w:jc w:val="right"/>
              <w:rPr>
                <w:bCs/>
                <w:sz w:val="20"/>
              </w:rPr>
            </w:pPr>
          </w:p>
        </w:tc>
        <w:tc>
          <w:tcPr>
            <w:tcW w:w="918" w:type="pct"/>
            <w:vAlign w:val="center"/>
          </w:tcPr>
          <w:p w14:paraId="2B2E7F58" w14:textId="77777777" w:rsidR="00DA536E" w:rsidRDefault="00DA536E" w:rsidP="00C11851">
            <w:pPr>
              <w:widowControl/>
              <w:jc w:val="right"/>
              <w:textAlignment w:val="center"/>
              <w:rPr>
                <w:bCs/>
                <w:sz w:val="20"/>
              </w:rPr>
            </w:pPr>
            <w:r>
              <w:rPr>
                <w:rFonts w:ascii="宋体" w:eastAsia="宋体" w:hAnsi="宋体" w:cs="宋体" w:hint="eastAsia"/>
                <w:b/>
                <w:bCs/>
                <w:color w:val="000000"/>
                <w:kern w:val="0"/>
                <w:sz w:val="20"/>
                <w:szCs w:val="20"/>
                <w:lang w:bidi="ar"/>
              </w:rPr>
              <w:t>1.05</w:t>
            </w:r>
          </w:p>
        </w:tc>
      </w:tr>
    </w:tbl>
    <w:p w14:paraId="4CC8D80B" w14:textId="77777777" w:rsidR="00DA536E" w:rsidRDefault="00DA536E" w:rsidP="00DA536E">
      <w:pPr>
        <w:spacing w:line="600" w:lineRule="exact"/>
        <w:ind w:firstLineChars="100" w:firstLine="240"/>
        <w:rPr>
          <w:rFonts w:eastAsia="宋体"/>
          <w:sz w:val="24"/>
        </w:rPr>
      </w:pPr>
    </w:p>
    <w:p w14:paraId="501502C6" w14:textId="77777777" w:rsidR="00DA536E" w:rsidRDefault="00DA536E" w:rsidP="00DA536E">
      <w:pPr>
        <w:pStyle w:val="21"/>
      </w:pPr>
    </w:p>
    <w:p w14:paraId="51184B88" w14:textId="77777777" w:rsidR="00DA536E" w:rsidRDefault="00DA536E" w:rsidP="00DA536E">
      <w:pPr>
        <w:pStyle w:val="21"/>
      </w:pPr>
    </w:p>
    <w:p w14:paraId="2C1685F0" w14:textId="77777777" w:rsidR="00DA536E" w:rsidRDefault="00DA536E" w:rsidP="00DA536E">
      <w:pPr>
        <w:pStyle w:val="21"/>
      </w:pPr>
    </w:p>
    <w:p w14:paraId="771D0061" w14:textId="77777777" w:rsidR="00DA536E" w:rsidRDefault="00DA536E" w:rsidP="00DA536E">
      <w:pPr>
        <w:pStyle w:val="21"/>
      </w:pPr>
    </w:p>
    <w:p w14:paraId="2EA49249" w14:textId="77777777" w:rsidR="00DA536E" w:rsidRDefault="00DA536E" w:rsidP="00DA536E">
      <w:pPr>
        <w:pStyle w:val="21"/>
      </w:pPr>
    </w:p>
    <w:p w14:paraId="7A8CB689" w14:textId="77777777" w:rsidR="00DA536E" w:rsidRDefault="00DA536E" w:rsidP="00DA536E">
      <w:pPr>
        <w:pStyle w:val="21"/>
      </w:pPr>
    </w:p>
    <w:p w14:paraId="03439292" w14:textId="77777777" w:rsidR="00DA536E" w:rsidRDefault="00DA536E" w:rsidP="00DA536E">
      <w:pPr>
        <w:pStyle w:val="21"/>
      </w:pPr>
    </w:p>
    <w:p w14:paraId="525A94A0" w14:textId="77777777" w:rsidR="00DA536E" w:rsidRDefault="00DA536E" w:rsidP="00DA536E">
      <w:pPr>
        <w:pStyle w:val="21"/>
      </w:pPr>
    </w:p>
    <w:p w14:paraId="780490B2" w14:textId="77777777" w:rsidR="00DA536E" w:rsidRDefault="00DA536E" w:rsidP="00DA536E">
      <w:pPr>
        <w:pStyle w:val="21"/>
        <w:sectPr w:rsidR="00DA536E" w:rsidSect="00DA536E">
          <w:type w:val="continuous"/>
          <w:pgSz w:w="16840" w:h="11910" w:orient="landscape"/>
          <w:pgMar w:top="1580" w:right="400" w:bottom="280" w:left="1760" w:header="720" w:footer="720" w:gutter="0"/>
          <w:pgNumType w:fmt="numberInDash"/>
          <w:cols w:space="720"/>
        </w:sectPr>
      </w:pPr>
    </w:p>
    <w:p w14:paraId="622FF3F3" w14:textId="77777777" w:rsidR="00DA536E" w:rsidRDefault="00DA536E" w:rsidP="00DA536E">
      <w:pPr>
        <w:tabs>
          <w:tab w:val="left" w:pos="2005"/>
        </w:tabs>
        <w:spacing w:line="600" w:lineRule="exact"/>
        <w:ind w:left="225"/>
        <w:rPr>
          <w:rFonts w:eastAsia="仿宋_GB2312" w:cs="仿宋"/>
          <w:sz w:val="24"/>
        </w:rPr>
      </w:pPr>
      <w:r>
        <w:rPr>
          <w:rFonts w:eastAsia="仿宋_GB2312" w:cs="仿宋" w:hint="eastAsia"/>
          <w:sz w:val="24"/>
        </w:rPr>
        <w:lastRenderedPageBreak/>
        <w:t>公开</w:t>
      </w:r>
      <w:r>
        <w:rPr>
          <w:rFonts w:eastAsia="仿宋_GB2312" w:cs="仿宋" w:hint="eastAsia"/>
          <w:sz w:val="24"/>
        </w:rPr>
        <w:t>09</w:t>
      </w:r>
      <w:r>
        <w:rPr>
          <w:rFonts w:eastAsia="仿宋_GB2312" w:cs="仿宋" w:hint="eastAsia"/>
          <w:sz w:val="24"/>
        </w:rPr>
        <w:t>表</w:t>
      </w:r>
    </w:p>
    <w:p w14:paraId="64AE91B5" w14:textId="77777777" w:rsidR="00DA536E" w:rsidRDefault="00DA536E" w:rsidP="00DA536E">
      <w:pPr>
        <w:pStyle w:val="a7"/>
        <w:spacing w:after="0" w:line="600" w:lineRule="exact"/>
        <w:ind w:firstLine="600"/>
        <w:rPr>
          <w:sz w:val="27"/>
        </w:rPr>
      </w:pPr>
      <w:r>
        <w:br w:type="column"/>
      </w:r>
    </w:p>
    <w:p w14:paraId="1818C431" w14:textId="77777777" w:rsidR="00DA536E" w:rsidRDefault="00DA536E" w:rsidP="00DA536E">
      <w:pPr>
        <w:spacing w:line="600" w:lineRule="exact"/>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国有资本经营预算支出表</w:t>
      </w:r>
    </w:p>
    <w:p w14:paraId="092B53CF" w14:textId="77777777" w:rsidR="00DA536E" w:rsidRDefault="00DA536E" w:rsidP="00DA536E">
      <w:pPr>
        <w:spacing w:line="600" w:lineRule="exact"/>
        <w:outlineLvl w:val="0"/>
        <w:rPr>
          <w:rFonts w:ascii="方正小标宋简体" w:eastAsia="方正小标宋简体" w:hAnsi="方正小标宋简体" w:cs="方正小标宋简体" w:hint="eastAsia"/>
          <w:b/>
          <w:bCs/>
          <w:spacing w:val="28"/>
          <w:sz w:val="36"/>
          <w:szCs w:val="36"/>
        </w:rPr>
        <w:sectPr w:rsidR="00DA536E" w:rsidSect="00DA536E">
          <w:type w:val="continuous"/>
          <w:pgSz w:w="16840" w:h="11910" w:orient="landscape"/>
          <w:pgMar w:top="1580" w:right="1620" w:bottom="280" w:left="1800" w:header="720" w:footer="720" w:gutter="0"/>
          <w:pgNumType w:fmt="numberInDash"/>
          <w:cols w:num="2" w:space="3100" w:equalWidth="0">
            <w:col w:w="1302" w:space="3100"/>
            <w:col w:w="9018"/>
          </w:cols>
        </w:sectPr>
      </w:pPr>
    </w:p>
    <w:p w14:paraId="5E3AF507" w14:textId="77777777" w:rsidR="00DA536E" w:rsidRDefault="00DA536E" w:rsidP="00DA536E">
      <w:pPr>
        <w:tabs>
          <w:tab w:val="left" w:pos="12088"/>
        </w:tabs>
        <w:spacing w:line="600" w:lineRule="exact"/>
        <w:ind w:left="221"/>
        <w:jc w:val="left"/>
        <w:rPr>
          <w:rFonts w:ascii="宋体" w:eastAsia="宋体"/>
          <w:sz w:val="20"/>
          <w:szCs w:val="20"/>
        </w:rPr>
      </w:pPr>
      <w:r>
        <w:rPr>
          <w:rFonts w:ascii="宋体" w:eastAsia="宋体" w:hint="eastAsia"/>
          <w:position w:val="1"/>
          <w:sz w:val="20"/>
          <w:szCs w:val="20"/>
        </w:rPr>
        <w:t xml:space="preserve">编制单位： 鄂尔多斯市妇幼保健院（鄂尔多斯市妇幼保健计划生育服务中心）                                           </w:t>
      </w:r>
      <w:r>
        <w:rPr>
          <w:rFonts w:ascii="宋体" w:eastAsia="宋体" w:hint="eastAsia"/>
          <w:sz w:val="20"/>
          <w:szCs w:val="20"/>
        </w:rPr>
        <w:t>金额单位：万元</w:t>
      </w:r>
    </w:p>
    <w:tbl>
      <w:tblPr>
        <w:tblW w:w="13364" w:type="dxa"/>
        <w:tblInd w:w="98" w:type="dxa"/>
        <w:tblLook w:val="0000" w:firstRow="0" w:lastRow="0" w:firstColumn="0" w:lastColumn="0" w:noHBand="0" w:noVBand="0"/>
      </w:tblPr>
      <w:tblGrid>
        <w:gridCol w:w="1690"/>
        <w:gridCol w:w="3221"/>
        <w:gridCol w:w="2817"/>
        <w:gridCol w:w="2818"/>
        <w:gridCol w:w="2818"/>
      </w:tblGrid>
      <w:tr w:rsidR="00DA536E" w14:paraId="23934A1A" w14:textId="77777777" w:rsidTr="00C11851">
        <w:trPr>
          <w:trHeight w:val="570"/>
        </w:trPr>
        <w:tc>
          <w:tcPr>
            <w:tcW w:w="1690" w:type="dxa"/>
            <w:vMerge w:val="restart"/>
            <w:tcBorders>
              <w:top w:val="single" w:sz="4" w:space="0" w:color="000000"/>
              <w:left w:val="single" w:sz="4" w:space="0" w:color="000000"/>
              <w:bottom w:val="single" w:sz="4" w:space="0" w:color="000000"/>
              <w:right w:val="single" w:sz="4" w:space="0" w:color="000000"/>
            </w:tcBorders>
            <w:vAlign w:val="center"/>
          </w:tcPr>
          <w:p w14:paraId="16D6FCAA"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科目编码</w:t>
            </w:r>
          </w:p>
        </w:tc>
        <w:tc>
          <w:tcPr>
            <w:tcW w:w="3221" w:type="dxa"/>
            <w:vMerge w:val="restart"/>
            <w:tcBorders>
              <w:top w:val="single" w:sz="4" w:space="0" w:color="000000"/>
              <w:left w:val="single" w:sz="4" w:space="0" w:color="000000"/>
              <w:bottom w:val="single" w:sz="4" w:space="0" w:color="000000"/>
              <w:right w:val="single" w:sz="4" w:space="0" w:color="000000"/>
            </w:tcBorders>
            <w:vAlign w:val="center"/>
          </w:tcPr>
          <w:p w14:paraId="50A7C78B"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科目名称</w:t>
            </w:r>
          </w:p>
        </w:tc>
        <w:tc>
          <w:tcPr>
            <w:tcW w:w="8453" w:type="dxa"/>
            <w:gridSpan w:val="3"/>
            <w:tcBorders>
              <w:top w:val="single" w:sz="4" w:space="0" w:color="000000"/>
              <w:left w:val="single" w:sz="4" w:space="0" w:color="000000"/>
              <w:bottom w:val="single" w:sz="4" w:space="0" w:color="000000"/>
              <w:right w:val="single" w:sz="4" w:space="0" w:color="000000"/>
            </w:tcBorders>
            <w:vAlign w:val="center"/>
          </w:tcPr>
          <w:p w14:paraId="4F9F0BC4"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本年国有资本经营预算支出</w:t>
            </w:r>
          </w:p>
        </w:tc>
      </w:tr>
      <w:tr w:rsidR="00DA536E" w14:paraId="02FC568C" w14:textId="77777777" w:rsidTr="00C11851">
        <w:trPr>
          <w:trHeight w:val="570"/>
        </w:trPr>
        <w:tc>
          <w:tcPr>
            <w:tcW w:w="1690" w:type="dxa"/>
            <w:vMerge/>
            <w:tcBorders>
              <w:top w:val="single" w:sz="4" w:space="0" w:color="000000"/>
              <w:left w:val="single" w:sz="4" w:space="0" w:color="000000"/>
              <w:bottom w:val="single" w:sz="4" w:space="0" w:color="000000"/>
              <w:right w:val="single" w:sz="4" w:space="0" w:color="000000"/>
            </w:tcBorders>
            <w:vAlign w:val="center"/>
          </w:tcPr>
          <w:p w14:paraId="648E9080" w14:textId="77777777" w:rsidR="00DA536E" w:rsidRDefault="00DA536E" w:rsidP="00C11851">
            <w:pPr>
              <w:jc w:val="center"/>
              <w:rPr>
                <w:rFonts w:ascii="宋体" w:eastAsia="宋体" w:hAnsi="宋体" w:cs="宋体" w:hint="eastAsia"/>
                <w:color w:val="000000"/>
                <w:sz w:val="24"/>
                <w:szCs w:val="24"/>
              </w:rPr>
            </w:pPr>
          </w:p>
        </w:tc>
        <w:tc>
          <w:tcPr>
            <w:tcW w:w="3221" w:type="dxa"/>
            <w:vMerge/>
            <w:tcBorders>
              <w:top w:val="single" w:sz="4" w:space="0" w:color="000000"/>
              <w:left w:val="single" w:sz="4" w:space="0" w:color="000000"/>
              <w:bottom w:val="single" w:sz="4" w:space="0" w:color="000000"/>
              <w:right w:val="single" w:sz="4" w:space="0" w:color="000000"/>
            </w:tcBorders>
            <w:vAlign w:val="center"/>
          </w:tcPr>
          <w:p w14:paraId="4C4A5C29" w14:textId="77777777" w:rsidR="00DA536E" w:rsidRDefault="00DA536E" w:rsidP="00C11851">
            <w:pPr>
              <w:jc w:val="center"/>
              <w:rPr>
                <w:rFonts w:ascii="宋体" w:eastAsia="宋体" w:hAnsi="宋体" w:cs="宋体" w:hint="eastAsia"/>
                <w:color w:val="000000"/>
                <w:sz w:val="24"/>
                <w:szCs w:val="24"/>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5BBE6CAE"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合计</w:t>
            </w:r>
          </w:p>
        </w:tc>
        <w:tc>
          <w:tcPr>
            <w:tcW w:w="2818" w:type="dxa"/>
            <w:tcBorders>
              <w:top w:val="single" w:sz="4" w:space="0" w:color="000000"/>
              <w:left w:val="single" w:sz="4" w:space="0" w:color="000000"/>
              <w:bottom w:val="single" w:sz="4" w:space="0" w:color="000000"/>
              <w:right w:val="single" w:sz="4" w:space="0" w:color="000000"/>
            </w:tcBorders>
            <w:vAlign w:val="center"/>
          </w:tcPr>
          <w:p w14:paraId="335C3C9B"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基本支出</w:t>
            </w:r>
          </w:p>
        </w:tc>
        <w:tc>
          <w:tcPr>
            <w:tcW w:w="2818" w:type="dxa"/>
            <w:tcBorders>
              <w:top w:val="single" w:sz="4" w:space="0" w:color="000000"/>
              <w:left w:val="single" w:sz="4" w:space="0" w:color="000000"/>
              <w:bottom w:val="single" w:sz="4" w:space="0" w:color="000000"/>
              <w:right w:val="single" w:sz="4" w:space="0" w:color="000000"/>
            </w:tcBorders>
            <w:vAlign w:val="center"/>
          </w:tcPr>
          <w:p w14:paraId="748DE7A3"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项目支出</w:t>
            </w:r>
          </w:p>
        </w:tc>
      </w:tr>
      <w:tr w:rsidR="00DA536E" w14:paraId="32326AC4" w14:textId="77777777" w:rsidTr="00C11851">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2590F5EE" w14:textId="77777777" w:rsidR="00DA536E" w:rsidRDefault="00DA536E" w:rsidP="00C11851">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4537605D" w14:textId="77777777" w:rsidR="00DA536E" w:rsidRDefault="00DA536E" w:rsidP="00C11851">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7878A367" w14:textId="77777777" w:rsidR="00DA536E" w:rsidRDefault="00DA536E" w:rsidP="00C11851">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47219B88" w14:textId="77777777" w:rsidR="00DA536E" w:rsidRDefault="00DA536E" w:rsidP="00C11851">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6F5886A5" w14:textId="77777777" w:rsidR="00DA536E" w:rsidRDefault="00DA536E" w:rsidP="00C11851">
            <w:pPr>
              <w:jc w:val="right"/>
              <w:rPr>
                <w:rFonts w:ascii="宋体" w:eastAsia="宋体" w:hAnsi="宋体" w:cs="宋体" w:hint="eastAsia"/>
                <w:color w:val="000000"/>
                <w:sz w:val="22"/>
                <w:szCs w:val="22"/>
              </w:rPr>
            </w:pPr>
          </w:p>
        </w:tc>
      </w:tr>
      <w:tr w:rsidR="00DA536E" w14:paraId="717F78F7" w14:textId="77777777" w:rsidTr="00C11851">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5336C0BC" w14:textId="77777777" w:rsidR="00DA536E" w:rsidRDefault="00DA536E" w:rsidP="00C11851">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768CDCD6" w14:textId="77777777" w:rsidR="00DA536E" w:rsidRDefault="00DA536E" w:rsidP="00C11851">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1500F734" w14:textId="77777777" w:rsidR="00DA536E" w:rsidRDefault="00DA536E" w:rsidP="00C11851">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61184A4C" w14:textId="77777777" w:rsidR="00DA536E" w:rsidRDefault="00DA536E" w:rsidP="00C11851">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7BE73F97" w14:textId="77777777" w:rsidR="00DA536E" w:rsidRDefault="00DA536E" w:rsidP="00C11851">
            <w:pPr>
              <w:jc w:val="right"/>
              <w:rPr>
                <w:rFonts w:ascii="宋体" w:eastAsia="宋体" w:hAnsi="宋体" w:cs="宋体" w:hint="eastAsia"/>
                <w:color w:val="000000"/>
                <w:sz w:val="24"/>
                <w:szCs w:val="24"/>
              </w:rPr>
            </w:pPr>
          </w:p>
        </w:tc>
      </w:tr>
      <w:tr w:rsidR="00DA536E" w14:paraId="13662121" w14:textId="77777777" w:rsidTr="00C11851">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42509856" w14:textId="77777777" w:rsidR="00DA536E" w:rsidRDefault="00DA536E" w:rsidP="00C11851">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28F0F7C8" w14:textId="77777777" w:rsidR="00DA536E" w:rsidRDefault="00DA536E" w:rsidP="00C11851">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3F5E73A5" w14:textId="77777777" w:rsidR="00DA536E" w:rsidRDefault="00DA536E" w:rsidP="00C11851">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25875F6E" w14:textId="77777777" w:rsidR="00DA536E" w:rsidRDefault="00DA536E" w:rsidP="00C11851">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5564B44F" w14:textId="77777777" w:rsidR="00DA536E" w:rsidRDefault="00DA536E" w:rsidP="00C11851">
            <w:pPr>
              <w:jc w:val="right"/>
              <w:rPr>
                <w:rFonts w:ascii="宋体" w:eastAsia="宋体" w:hAnsi="宋体" w:cs="宋体" w:hint="eastAsia"/>
                <w:color w:val="000000"/>
                <w:sz w:val="22"/>
                <w:szCs w:val="22"/>
              </w:rPr>
            </w:pPr>
          </w:p>
        </w:tc>
      </w:tr>
      <w:tr w:rsidR="00DA536E" w14:paraId="4CDA390B" w14:textId="77777777" w:rsidTr="00C11851">
        <w:trPr>
          <w:trHeight w:val="683"/>
        </w:trPr>
        <w:tc>
          <w:tcPr>
            <w:tcW w:w="4911" w:type="dxa"/>
            <w:gridSpan w:val="2"/>
            <w:tcBorders>
              <w:top w:val="single" w:sz="4" w:space="0" w:color="000000"/>
              <w:left w:val="single" w:sz="4" w:space="0" w:color="000000"/>
              <w:bottom w:val="single" w:sz="4" w:space="0" w:color="000000"/>
              <w:right w:val="single" w:sz="4" w:space="0" w:color="000000"/>
            </w:tcBorders>
            <w:vAlign w:val="center"/>
          </w:tcPr>
          <w:p w14:paraId="5011AE14"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合计</w:t>
            </w:r>
          </w:p>
        </w:tc>
        <w:tc>
          <w:tcPr>
            <w:tcW w:w="2817" w:type="dxa"/>
            <w:tcBorders>
              <w:top w:val="single" w:sz="4" w:space="0" w:color="000000"/>
              <w:left w:val="single" w:sz="4" w:space="0" w:color="000000"/>
              <w:bottom w:val="single" w:sz="4" w:space="0" w:color="000000"/>
              <w:right w:val="single" w:sz="4" w:space="0" w:color="000000"/>
            </w:tcBorders>
            <w:vAlign w:val="center"/>
          </w:tcPr>
          <w:p w14:paraId="51500CDB" w14:textId="77777777" w:rsidR="00DA536E" w:rsidRDefault="00DA536E" w:rsidP="00C11851">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070A145D" w14:textId="77777777" w:rsidR="00DA536E" w:rsidRDefault="00DA536E" w:rsidP="00C11851">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28BBEF5B" w14:textId="77777777" w:rsidR="00DA536E" w:rsidRDefault="00DA536E" w:rsidP="00C11851">
            <w:pPr>
              <w:jc w:val="right"/>
              <w:rPr>
                <w:rFonts w:ascii="宋体" w:eastAsia="宋体" w:hAnsi="宋体" w:cs="宋体" w:hint="eastAsia"/>
                <w:color w:val="000000"/>
                <w:sz w:val="24"/>
                <w:szCs w:val="24"/>
              </w:rPr>
            </w:pPr>
          </w:p>
        </w:tc>
      </w:tr>
    </w:tbl>
    <w:p w14:paraId="6ACB43AB" w14:textId="77777777" w:rsidR="00DA536E" w:rsidRDefault="00DA536E" w:rsidP="00DA536E">
      <w:pPr>
        <w:spacing w:line="600" w:lineRule="exact"/>
        <w:ind w:firstLineChars="100" w:firstLine="208"/>
        <w:rPr>
          <w:rFonts w:ascii="宋体" w:eastAsia="宋体"/>
          <w:w w:val="95"/>
          <w:sz w:val="22"/>
          <w:szCs w:val="22"/>
        </w:rPr>
        <w:sectPr w:rsidR="00DA536E" w:rsidSect="00DA536E">
          <w:type w:val="continuous"/>
          <w:pgSz w:w="16840" w:h="11910" w:orient="landscape"/>
          <w:pgMar w:top="1100" w:right="1700" w:bottom="280" w:left="1720" w:header="720" w:footer="720" w:gutter="0"/>
          <w:pgNumType w:fmt="numberInDash"/>
          <w:cols w:space="720"/>
        </w:sectPr>
      </w:pPr>
      <w:r>
        <w:rPr>
          <w:rFonts w:ascii="宋体" w:eastAsia="宋体" w:hint="eastAsia"/>
          <w:w w:val="95"/>
          <w:sz w:val="22"/>
          <w:szCs w:val="22"/>
        </w:rPr>
        <w:t>我单位本年无国有资本经营预算支出。</w:t>
      </w:r>
    </w:p>
    <w:p w14:paraId="12EFEDD0" w14:textId="77777777" w:rsidR="00DA536E" w:rsidRDefault="00DA536E" w:rsidP="00DA536E">
      <w:pPr>
        <w:spacing w:line="600" w:lineRule="exact"/>
        <w:rPr>
          <w:sz w:val="22"/>
          <w:szCs w:val="22"/>
        </w:rPr>
        <w:sectPr w:rsidR="00DA536E" w:rsidSect="00DA536E">
          <w:type w:val="continuous"/>
          <w:pgSz w:w="16840" w:h="11910" w:orient="landscape"/>
          <w:pgMar w:top="1580" w:right="1620" w:bottom="280" w:left="1800" w:header="720" w:footer="720" w:gutter="0"/>
          <w:pgNumType w:fmt="numberInDash"/>
          <w:cols w:space="720"/>
        </w:sectPr>
      </w:pPr>
    </w:p>
    <w:p w14:paraId="1982ED40" w14:textId="77777777" w:rsidR="00DA536E" w:rsidRDefault="00DA536E" w:rsidP="00DA536E">
      <w:pPr>
        <w:spacing w:line="600" w:lineRule="exact"/>
        <w:ind w:firstLineChars="100" w:firstLine="240"/>
        <w:rPr>
          <w:sz w:val="24"/>
        </w:rPr>
      </w:pPr>
      <w:r>
        <w:rPr>
          <w:rFonts w:eastAsia="仿宋_GB2312" w:cs="仿宋" w:hint="eastAsia"/>
          <w:sz w:val="24"/>
        </w:rPr>
        <w:lastRenderedPageBreak/>
        <w:t>公开</w:t>
      </w:r>
      <w:r>
        <w:rPr>
          <w:rFonts w:eastAsia="仿宋_GB2312" w:cs="仿宋" w:hint="eastAsia"/>
          <w:sz w:val="24"/>
        </w:rPr>
        <w:t>10</w:t>
      </w:r>
      <w:r>
        <w:rPr>
          <w:rFonts w:eastAsia="仿宋_GB2312" w:cs="仿宋" w:hint="eastAsia"/>
          <w:sz w:val="24"/>
        </w:rPr>
        <w:t>表</w:t>
      </w:r>
    </w:p>
    <w:p w14:paraId="4ED47BED" w14:textId="77777777" w:rsidR="00DA536E" w:rsidRDefault="00DA536E" w:rsidP="00DA536E">
      <w:pPr>
        <w:spacing w:line="600" w:lineRule="exact"/>
        <w:rPr>
          <w:rFonts w:ascii="宋体"/>
          <w:sz w:val="25"/>
        </w:rPr>
      </w:pPr>
    </w:p>
    <w:p w14:paraId="48A31E78" w14:textId="77777777" w:rsidR="00DA536E" w:rsidRDefault="00DA536E" w:rsidP="00DA536E">
      <w:pPr>
        <w:spacing w:line="600" w:lineRule="exact"/>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项目支出表</w:t>
      </w:r>
    </w:p>
    <w:p w14:paraId="34D4C699" w14:textId="77777777" w:rsidR="00DA536E" w:rsidRDefault="00DA536E" w:rsidP="00DA536E">
      <w:pPr>
        <w:spacing w:line="600" w:lineRule="exact"/>
        <w:jc w:val="left"/>
        <w:rPr>
          <w:rFonts w:ascii="宋体" w:eastAsia="宋体"/>
          <w:sz w:val="20"/>
        </w:rPr>
      </w:pPr>
      <w:r>
        <w:rPr>
          <w:rFonts w:ascii="宋体" w:eastAsia="宋体" w:hint="eastAsia"/>
          <w:position w:val="1"/>
          <w:sz w:val="20"/>
        </w:rPr>
        <w:t>编制单位：</w:t>
      </w:r>
      <w:r>
        <w:rPr>
          <w:rFonts w:ascii="宋体" w:eastAsia="宋体" w:hint="eastAsia"/>
          <w:w w:val="95"/>
          <w:sz w:val="20"/>
        </w:rPr>
        <w:t xml:space="preserve">  </w:t>
      </w:r>
      <w:r>
        <w:rPr>
          <w:rFonts w:ascii="宋体" w:eastAsia="宋体" w:hint="eastAsia"/>
          <w:position w:val="1"/>
          <w:sz w:val="20"/>
          <w:szCs w:val="20"/>
        </w:rPr>
        <w:t xml:space="preserve"> 鄂尔多斯市妇幼保健院（鄂尔多斯市妇幼保健计划生育服务中心） </w:t>
      </w:r>
      <w:r>
        <w:rPr>
          <w:rFonts w:ascii="宋体" w:eastAsia="宋体" w:hint="eastAsia"/>
          <w:w w:val="95"/>
          <w:sz w:val="20"/>
        </w:rPr>
        <w:t xml:space="preserve">                                             </w:t>
      </w:r>
      <w:r>
        <w:rPr>
          <w:rFonts w:ascii="宋体" w:eastAsia="宋体" w:hint="eastAsia"/>
          <w:sz w:val="20"/>
        </w:rPr>
        <w:t>金额单位：万元</w:t>
      </w:r>
      <w:r>
        <w:rPr>
          <w:rFonts w:ascii="宋体" w:eastAsia="宋体" w:hint="eastAsia"/>
          <w:w w:val="95"/>
          <w:sz w:val="20"/>
        </w:rPr>
        <w:t xml:space="preserve">                                                                                         </w:t>
      </w:r>
    </w:p>
    <w:tbl>
      <w:tblPr>
        <w:tblW w:w="15150" w:type="dxa"/>
        <w:tblLayout w:type="fixed"/>
        <w:tblLook w:val="0000" w:firstRow="0" w:lastRow="0" w:firstColumn="0" w:lastColumn="0" w:noHBand="0" w:noVBand="0"/>
      </w:tblPr>
      <w:tblGrid>
        <w:gridCol w:w="1198"/>
        <w:gridCol w:w="1595"/>
        <w:gridCol w:w="1207"/>
        <w:gridCol w:w="1774"/>
        <w:gridCol w:w="946"/>
        <w:gridCol w:w="1123"/>
        <w:gridCol w:w="1123"/>
        <w:gridCol w:w="1123"/>
        <w:gridCol w:w="1055"/>
        <w:gridCol w:w="1056"/>
        <w:gridCol w:w="1056"/>
        <w:gridCol w:w="900"/>
        <w:gridCol w:w="994"/>
      </w:tblGrid>
      <w:tr w:rsidR="00DA536E" w14:paraId="6999565A" w14:textId="77777777" w:rsidTr="00C11851">
        <w:trPr>
          <w:trHeight w:val="454"/>
        </w:trPr>
        <w:tc>
          <w:tcPr>
            <w:tcW w:w="1198" w:type="dxa"/>
            <w:vMerge w:val="restart"/>
            <w:tcBorders>
              <w:top w:val="single" w:sz="4" w:space="0" w:color="000000"/>
              <w:left w:val="single" w:sz="4" w:space="0" w:color="000000"/>
              <w:bottom w:val="single" w:sz="4" w:space="0" w:color="000000"/>
              <w:right w:val="single" w:sz="4" w:space="0" w:color="000000"/>
            </w:tcBorders>
            <w:vAlign w:val="center"/>
          </w:tcPr>
          <w:p w14:paraId="61D3AFBA"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类型</w:t>
            </w:r>
          </w:p>
        </w:tc>
        <w:tc>
          <w:tcPr>
            <w:tcW w:w="1595" w:type="dxa"/>
            <w:vMerge w:val="restart"/>
            <w:tcBorders>
              <w:top w:val="single" w:sz="4" w:space="0" w:color="000000"/>
              <w:left w:val="single" w:sz="4" w:space="0" w:color="000000"/>
              <w:bottom w:val="single" w:sz="4" w:space="0" w:color="000000"/>
              <w:right w:val="single" w:sz="4" w:space="0" w:color="000000"/>
            </w:tcBorders>
            <w:vAlign w:val="center"/>
          </w:tcPr>
          <w:p w14:paraId="11094BBD"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项目名称</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2CAB4AFB"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单位编码</w:t>
            </w:r>
          </w:p>
        </w:tc>
        <w:tc>
          <w:tcPr>
            <w:tcW w:w="1774" w:type="dxa"/>
            <w:vMerge w:val="restart"/>
            <w:tcBorders>
              <w:top w:val="single" w:sz="4" w:space="0" w:color="000000"/>
              <w:left w:val="single" w:sz="4" w:space="0" w:color="000000"/>
              <w:bottom w:val="single" w:sz="4" w:space="0" w:color="000000"/>
              <w:right w:val="single" w:sz="4" w:space="0" w:color="000000"/>
            </w:tcBorders>
            <w:vAlign w:val="center"/>
          </w:tcPr>
          <w:p w14:paraId="4268574D"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项目单位</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37E9EFD4"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合计</w:t>
            </w:r>
          </w:p>
        </w:tc>
        <w:tc>
          <w:tcPr>
            <w:tcW w:w="3369" w:type="dxa"/>
            <w:gridSpan w:val="3"/>
            <w:tcBorders>
              <w:top w:val="single" w:sz="4" w:space="0" w:color="000000"/>
              <w:left w:val="single" w:sz="4" w:space="0" w:color="000000"/>
              <w:bottom w:val="single" w:sz="4" w:space="0" w:color="000000"/>
              <w:right w:val="single" w:sz="4" w:space="0" w:color="000000"/>
            </w:tcBorders>
            <w:vAlign w:val="center"/>
          </w:tcPr>
          <w:p w14:paraId="24A25D1A"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本年拨款</w:t>
            </w: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03DA740F"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财政拨款结转结余</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6EA30D1B"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财政专户管理资金</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003AC4B7"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单位资金</w:t>
            </w:r>
          </w:p>
        </w:tc>
      </w:tr>
      <w:tr w:rsidR="00DA536E" w14:paraId="2FFCB9C5" w14:textId="77777777" w:rsidTr="00C11851">
        <w:trPr>
          <w:trHeight w:val="454"/>
        </w:trPr>
        <w:tc>
          <w:tcPr>
            <w:tcW w:w="1198" w:type="dxa"/>
            <w:vMerge/>
            <w:tcBorders>
              <w:top w:val="single" w:sz="4" w:space="0" w:color="000000"/>
              <w:left w:val="single" w:sz="4" w:space="0" w:color="000000"/>
              <w:bottom w:val="single" w:sz="4" w:space="0" w:color="000000"/>
              <w:right w:val="single" w:sz="4" w:space="0" w:color="000000"/>
            </w:tcBorders>
            <w:vAlign w:val="center"/>
          </w:tcPr>
          <w:p w14:paraId="3A92AB8A" w14:textId="77777777" w:rsidR="00DA536E" w:rsidRDefault="00DA536E" w:rsidP="00C11851">
            <w:pPr>
              <w:jc w:val="center"/>
              <w:rPr>
                <w:rFonts w:eastAsia="宋体"/>
                <w:color w:val="000000"/>
                <w:sz w:val="20"/>
                <w:szCs w:val="20"/>
              </w:rPr>
            </w:pPr>
          </w:p>
        </w:tc>
        <w:tc>
          <w:tcPr>
            <w:tcW w:w="1595" w:type="dxa"/>
            <w:vMerge/>
            <w:tcBorders>
              <w:top w:val="single" w:sz="4" w:space="0" w:color="000000"/>
              <w:left w:val="single" w:sz="4" w:space="0" w:color="000000"/>
              <w:bottom w:val="single" w:sz="4" w:space="0" w:color="000000"/>
              <w:right w:val="single" w:sz="4" w:space="0" w:color="000000"/>
            </w:tcBorders>
            <w:vAlign w:val="center"/>
          </w:tcPr>
          <w:p w14:paraId="27CBA420" w14:textId="77777777" w:rsidR="00DA536E" w:rsidRDefault="00DA536E" w:rsidP="00C11851">
            <w:pPr>
              <w:jc w:val="center"/>
              <w:rPr>
                <w:rFonts w:eastAsia="宋体"/>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vAlign w:val="center"/>
          </w:tcPr>
          <w:p w14:paraId="4A64350B" w14:textId="77777777" w:rsidR="00DA536E" w:rsidRDefault="00DA536E" w:rsidP="00C11851">
            <w:pPr>
              <w:jc w:val="center"/>
              <w:rPr>
                <w:rFonts w:eastAsia="宋体"/>
                <w:color w:val="000000"/>
                <w:sz w:val="20"/>
                <w:szCs w:val="20"/>
              </w:rPr>
            </w:pPr>
          </w:p>
        </w:tc>
        <w:tc>
          <w:tcPr>
            <w:tcW w:w="1774" w:type="dxa"/>
            <w:vMerge/>
            <w:tcBorders>
              <w:top w:val="single" w:sz="4" w:space="0" w:color="000000"/>
              <w:left w:val="single" w:sz="4" w:space="0" w:color="000000"/>
              <w:bottom w:val="single" w:sz="4" w:space="0" w:color="000000"/>
              <w:right w:val="single" w:sz="4" w:space="0" w:color="000000"/>
            </w:tcBorders>
            <w:vAlign w:val="center"/>
          </w:tcPr>
          <w:p w14:paraId="0153C389" w14:textId="77777777" w:rsidR="00DA536E" w:rsidRDefault="00DA536E" w:rsidP="00C11851">
            <w:pPr>
              <w:jc w:val="center"/>
              <w:rPr>
                <w:rFonts w:eastAsia="宋体"/>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14:paraId="05811EC3" w14:textId="77777777" w:rsidR="00DA536E" w:rsidRDefault="00DA536E" w:rsidP="00C11851">
            <w:pPr>
              <w:jc w:val="center"/>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585D6F6"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一般公共预算</w:t>
            </w:r>
          </w:p>
        </w:tc>
        <w:tc>
          <w:tcPr>
            <w:tcW w:w="1123" w:type="dxa"/>
            <w:tcBorders>
              <w:top w:val="single" w:sz="4" w:space="0" w:color="000000"/>
              <w:left w:val="single" w:sz="4" w:space="0" w:color="000000"/>
              <w:bottom w:val="single" w:sz="4" w:space="0" w:color="000000"/>
              <w:right w:val="single" w:sz="4" w:space="0" w:color="000000"/>
            </w:tcBorders>
            <w:vAlign w:val="center"/>
          </w:tcPr>
          <w:p w14:paraId="3A948294"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政府性基金预算</w:t>
            </w:r>
          </w:p>
        </w:tc>
        <w:tc>
          <w:tcPr>
            <w:tcW w:w="1123" w:type="dxa"/>
            <w:tcBorders>
              <w:top w:val="single" w:sz="4" w:space="0" w:color="000000"/>
              <w:left w:val="single" w:sz="4" w:space="0" w:color="000000"/>
              <w:bottom w:val="single" w:sz="4" w:space="0" w:color="000000"/>
              <w:right w:val="single" w:sz="4" w:space="0" w:color="000000"/>
            </w:tcBorders>
            <w:vAlign w:val="center"/>
          </w:tcPr>
          <w:p w14:paraId="6E622EDF"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国有资本经营预算</w:t>
            </w:r>
          </w:p>
        </w:tc>
        <w:tc>
          <w:tcPr>
            <w:tcW w:w="1055" w:type="dxa"/>
            <w:tcBorders>
              <w:top w:val="single" w:sz="4" w:space="0" w:color="000000"/>
              <w:left w:val="single" w:sz="4" w:space="0" w:color="000000"/>
              <w:bottom w:val="single" w:sz="4" w:space="0" w:color="000000"/>
              <w:right w:val="single" w:sz="4" w:space="0" w:color="000000"/>
            </w:tcBorders>
            <w:vAlign w:val="center"/>
          </w:tcPr>
          <w:p w14:paraId="47AD0950"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一般公共预算</w:t>
            </w:r>
          </w:p>
        </w:tc>
        <w:tc>
          <w:tcPr>
            <w:tcW w:w="1056" w:type="dxa"/>
            <w:tcBorders>
              <w:top w:val="single" w:sz="4" w:space="0" w:color="000000"/>
              <w:left w:val="single" w:sz="4" w:space="0" w:color="000000"/>
              <w:bottom w:val="single" w:sz="4" w:space="0" w:color="000000"/>
              <w:right w:val="single" w:sz="4" w:space="0" w:color="000000"/>
            </w:tcBorders>
            <w:vAlign w:val="center"/>
          </w:tcPr>
          <w:p w14:paraId="544B15E8"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政府性基金预算</w:t>
            </w:r>
          </w:p>
        </w:tc>
        <w:tc>
          <w:tcPr>
            <w:tcW w:w="1056" w:type="dxa"/>
            <w:tcBorders>
              <w:top w:val="single" w:sz="4" w:space="0" w:color="000000"/>
              <w:left w:val="single" w:sz="4" w:space="0" w:color="000000"/>
              <w:bottom w:val="single" w:sz="4" w:space="0" w:color="000000"/>
              <w:right w:val="single" w:sz="4" w:space="0" w:color="000000"/>
            </w:tcBorders>
            <w:vAlign w:val="center"/>
          </w:tcPr>
          <w:p w14:paraId="5F9448EF" w14:textId="77777777" w:rsidR="00DA536E" w:rsidRDefault="00DA536E" w:rsidP="00C11851">
            <w:pPr>
              <w:widowControl/>
              <w:jc w:val="center"/>
              <w:textAlignment w:val="center"/>
              <w:rPr>
                <w:rFonts w:eastAsia="宋体"/>
                <w:color w:val="000000"/>
                <w:sz w:val="20"/>
                <w:szCs w:val="20"/>
              </w:rPr>
            </w:pPr>
            <w:r>
              <w:rPr>
                <w:rFonts w:ascii="宋体" w:eastAsia="宋体" w:hAnsi="宋体" w:cs="宋体" w:hint="eastAsia"/>
                <w:b/>
                <w:bCs/>
                <w:color w:val="000000"/>
                <w:kern w:val="0"/>
                <w:sz w:val="20"/>
                <w:szCs w:val="20"/>
                <w:lang w:bidi="ar"/>
              </w:rPr>
              <w:t>国有资本经营预算</w:t>
            </w: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56BEE8FE" w14:textId="77777777" w:rsidR="00DA536E" w:rsidRDefault="00DA536E" w:rsidP="00C11851">
            <w:pPr>
              <w:jc w:val="center"/>
              <w:rPr>
                <w:rFonts w:eastAsia="宋体"/>
                <w:color w:val="00000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74FD2EE3" w14:textId="77777777" w:rsidR="00DA536E" w:rsidRDefault="00DA536E" w:rsidP="00C11851">
            <w:pPr>
              <w:jc w:val="center"/>
              <w:rPr>
                <w:rFonts w:eastAsia="宋体"/>
                <w:color w:val="000000"/>
                <w:sz w:val="20"/>
                <w:szCs w:val="20"/>
              </w:rPr>
            </w:pPr>
          </w:p>
        </w:tc>
      </w:tr>
      <w:tr w:rsidR="00DA536E" w14:paraId="588C1104"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0D6F856C"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0A5E4552"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2023年中央基本公共卫生服务补助资金（第二批）</w:t>
            </w:r>
          </w:p>
        </w:tc>
        <w:tc>
          <w:tcPr>
            <w:tcW w:w="1207" w:type="dxa"/>
            <w:tcBorders>
              <w:top w:val="single" w:sz="4" w:space="0" w:color="000000"/>
              <w:left w:val="single" w:sz="4" w:space="0" w:color="000000"/>
              <w:bottom w:val="single" w:sz="4" w:space="0" w:color="000000"/>
              <w:right w:val="single" w:sz="4" w:space="0" w:color="000000"/>
            </w:tcBorders>
            <w:vAlign w:val="center"/>
          </w:tcPr>
          <w:p w14:paraId="5D96206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6365B914"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507A0DCE"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66.04</w:t>
            </w:r>
          </w:p>
        </w:tc>
        <w:tc>
          <w:tcPr>
            <w:tcW w:w="1123" w:type="dxa"/>
            <w:tcBorders>
              <w:top w:val="single" w:sz="4" w:space="0" w:color="000000"/>
              <w:left w:val="single" w:sz="4" w:space="0" w:color="000000"/>
              <w:bottom w:val="single" w:sz="4" w:space="0" w:color="000000"/>
              <w:right w:val="single" w:sz="4" w:space="0" w:color="000000"/>
            </w:tcBorders>
            <w:vAlign w:val="center"/>
          </w:tcPr>
          <w:p w14:paraId="757073FF"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761EE782"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AA45965"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2E063236"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66.04</w:t>
            </w:r>
          </w:p>
        </w:tc>
        <w:tc>
          <w:tcPr>
            <w:tcW w:w="1056" w:type="dxa"/>
            <w:tcBorders>
              <w:top w:val="single" w:sz="4" w:space="0" w:color="000000"/>
              <w:left w:val="single" w:sz="4" w:space="0" w:color="000000"/>
              <w:bottom w:val="single" w:sz="4" w:space="0" w:color="000000"/>
              <w:right w:val="single" w:sz="4" w:space="0" w:color="000000"/>
            </w:tcBorders>
            <w:vAlign w:val="center"/>
          </w:tcPr>
          <w:p w14:paraId="3EC11623"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07B125C"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C7C1E80"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0AAEE7E" w14:textId="77777777" w:rsidR="00DA536E" w:rsidRDefault="00DA536E" w:rsidP="00C11851">
            <w:pPr>
              <w:jc w:val="right"/>
              <w:rPr>
                <w:rFonts w:eastAsia="宋体"/>
                <w:color w:val="000000"/>
                <w:sz w:val="20"/>
                <w:szCs w:val="20"/>
              </w:rPr>
            </w:pPr>
          </w:p>
        </w:tc>
      </w:tr>
      <w:tr w:rsidR="00DA536E" w14:paraId="0F22A602"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1075BDF8"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10057BB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2023年中央重大传染病防控补助资金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3D679377"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4991055C"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5B877F0D"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18.91</w:t>
            </w:r>
          </w:p>
        </w:tc>
        <w:tc>
          <w:tcPr>
            <w:tcW w:w="1123" w:type="dxa"/>
            <w:tcBorders>
              <w:top w:val="single" w:sz="4" w:space="0" w:color="000000"/>
              <w:left w:val="single" w:sz="4" w:space="0" w:color="000000"/>
              <w:bottom w:val="single" w:sz="4" w:space="0" w:color="000000"/>
              <w:right w:val="single" w:sz="4" w:space="0" w:color="000000"/>
            </w:tcBorders>
            <w:vAlign w:val="center"/>
          </w:tcPr>
          <w:p w14:paraId="7821ED63"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89CDCBC"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4CCF62F"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060D3368"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18.91</w:t>
            </w:r>
          </w:p>
        </w:tc>
        <w:tc>
          <w:tcPr>
            <w:tcW w:w="1056" w:type="dxa"/>
            <w:tcBorders>
              <w:top w:val="single" w:sz="4" w:space="0" w:color="000000"/>
              <w:left w:val="single" w:sz="4" w:space="0" w:color="000000"/>
              <w:bottom w:val="single" w:sz="4" w:space="0" w:color="000000"/>
              <w:right w:val="single" w:sz="4" w:space="0" w:color="000000"/>
            </w:tcBorders>
            <w:vAlign w:val="center"/>
          </w:tcPr>
          <w:p w14:paraId="4379D773"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344B393C"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DF8033"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D45F05B" w14:textId="77777777" w:rsidR="00DA536E" w:rsidRDefault="00DA536E" w:rsidP="00C11851">
            <w:pPr>
              <w:jc w:val="right"/>
              <w:rPr>
                <w:rFonts w:eastAsia="宋体"/>
                <w:color w:val="000000"/>
                <w:sz w:val="20"/>
                <w:szCs w:val="20"/>
              </w:rPr>
            </w:pPr>
          </w:p>
        </w:tc>
      </w:tr>
      <w:tr w:rsidR="00DA536E" w14:paraId="1C7A7E75"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3F475120"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2E000D8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2023年中央重大传染病防控补助资金（第二批）</w:t>
            </w:r>
          </w:p>
        </w:tc>
        <w:tc>
          <w:tcPr>
            <w:tcW w:w="1207" w:type="dxa"/>
            <w:tcBorders>
              <w:top w:val="single" w:sz="4" w:space="0" w:color="000000"/>
              <w:left w:val="single" w:sz="4" w:space="0" w:color="000000"/>
              <w:bottom w:val="single" w:sz="4" w:space="0" w:color="000000"/>
              <w:right w:val="single" w:sz="4" w:space="0" w:color="000000"/>
            </w:tcBorders>
            <w:vAlign w:val="center"/>
          </w:tcPr>
          <w:p w14:paraId="53137970"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2D269A86"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3D02E28B"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6.00</w:t>
            </w:r>
          </w:p>
        </w:tc>
        <w:tc>
          <w:tcPr>
            <w:tcW w:w="1123" w:type="dxa"/>
            <w:tcBorders>
              <w:top w:val="single" w:sz="4" w:space="0" w:color="000000"/>
              <w:left w:val="single" w:sz="4" w:space="0" w:color="000000"/>
              <w:bottom w:val="single" w:sz="4" w:space="0" w:color="000000"/>
              <w:right w:val="single" w:sz="4" w:space="0" w:color="000000"/>
            </w:tcBorders>
            <w:vAlign w:val="center"/>
          </w:tcPr>
          <w:p w14:paraId="32B9BC7F"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A81315A"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94EFBAC"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1619D53F"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6.00</w:t>
            </w:r>
          </w:p>
        </w:tc>
        <w:tc>
          <w:tcPr>
            <w:tcW w:w="1056" w:type="dxa"/>
            <w:tcBorders>
              <w:top w:val="single" w:sz="4" w:space="0" w:color="000000"/>
              <w:left w:val="single" w:sz="4" w:space="0" w:color="000000"/>
              <w:bottom w:val="single" w:sz="4" w:space="0" w:color="000000"/>
              <w:right w:val="single" w:sz="4" w:space="0" w:color="000000"/>
            </w:tcBorders>
            <w:vAlign w:val="center"/>
          </w:tcPr>
          <w:p w14:paraId="78168A9B"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3D04968"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89CE03E"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5536C9B" w14:textId="77777777" w:rsidR="00DA536E" w:rsidRDefault="00DA536E" w:rsidP="00C11851">
            <w:pPr>
              <w:jc w:val="right"/>
              <w:rPr>
                <w:rFonts w:eastAsia="宋体"/>
                <w:color w:val="000000"/>
                <w:sz w:val="20"/>
                <w:szCs w:val="20"/>
              </w:rPr>
            </w:pPr>
          </w:p>
        </w:tc>
      </w:tr>
      <w:tr w:rsidR="00DA536E" w14:paraId="7194B7D5"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225203A1"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部门预算项目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3F620903"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2023年自治区基本公共卫生服务补助资金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2F00838B"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41C341F7"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7AC66BBB"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0.83</w:t>
            </w:r>
          </w:p>
        </w:tc>
        <w:tc>
          <w:tcPr>
            <w:tcW w:w="1123" w:type="dxa"/>
            <w:tcBorders>
              <w:top w:val="single" w:sz="4" w:space="0" w:color="000000"/>
              <w:left w:val="single" w:sz="4" w:space="0" w:color="000000"/>
              <w:bottom w:val="single" w:sz="4" w:space="0" w:color="000000"/>
              <w:right w:val="single" w:sz="4" w:space="0" w:color="000000"/>
            </w:tcBorders>
            <w:vAlign w:val="center"/>
          </w:tcPr>
          <w:p w14:paraId="291FDE52"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6A0AD28"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D1FA84E"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62888AD5"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0.83</w:t>
            </w:r>
          </w:p>
        </w:tc>
        <w:tc>
          <w:tcPr>
            <w:tcW w:w="1056" w:type="dxa"/>
            <w:tcBorders>
              <w:top w:val="single" w:sz="4" w:space="0" w:color="000000"/>
              <w:left w:val="single" w:sz="4" w:space="0" w:color="000000"/>
              <w:bottom w:val="single" w:sz="4" w:space="0" w:color="000000"/>
              <w:right w:val="single" w:sz="4" w:space="0" w:color="000000"/>
            </w:tcBorders>
            <w:vAlign w:val="center"/>
          </w:tcPr>
          <w:p w14:paraId="2B42E6B2"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09901EC"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8EB8A9C"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F314E47" w14:textId="77777777" w:rsidR="00DA536E" w:rsidRDefault="00DA536E" w:rsidP="00C11851">
            <w:pPr>
              <w:jc w:val="right"/>
              <w:rPr>
                <w:rFonts w:eastAsia="宋体"/>
                <w:color w:val="000000"/>
                <w:sz w:val="20"/>
                <w:szCs w:val="20"/>
              </w:rPr>
            </w:pPr>
          </w:p>
        </w:tc>
      </w:tr>
      <w:tr w:rsidR="00DA536E" w14:paraId="28635E34"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715D4F80"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23BFDBB6"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2023年自治区财政公立医院奖补资金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125C927D"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046C6FD3"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w:t>
            </w:r>
            <w:r>
              <w:rPr>
                <w:rFonts w:ascii="宋体" w:eastAsia="宋体" w:hAnsi="宋体" w:cs="宋体" w:hint="eastAsia"/>
                <w:color w:val="000000"/>
                <w:kern w:val="0"/>
                <w:sz w:val="20"/>
                <w:szCs w:val="20"/>
                <w:lang w:bidi="ar"/>
              </w:rPr>
              <w:lastRenderedPageBreak/>
              <w:t>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4F0A9DC9"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lastRenderedPageBreak/>
              <w:t>10.00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65540155"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2C4077F"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5608960"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3382F37B"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10.00</w:t>
            </w:r>
          </w:p>
        </w:tc>
        <w:tc>
          <w:tcPr>
            <w:tcW w:w="1056" w:type="dxa"/>
            <w:tcBorders>
              <w:top w:val="single" w:sz="4" w:space="0" w:color="000000"/>
              <w:left w:val="single" w:sz="4" w:space="0" w:color="000000"/>
              <w:bottom w:val="single" w:sz="4" w:space="0" w:color="000000"/>
              <w:right w:val="single" w:sz="4" w:space="0" w:color="000000"/>
            </w:tcBorders>
            <w:vAlign w:val="center"/>
          </w:tcPr>
          <w:p w14:paraId="41C373B9"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23B6956"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C44B5A6"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2F97DFF" w14:textId="77777777" w:rsidR="00DA536E" w:rsidRDefault="00DA536E" w:rsidP="00C11851">
            <w:pPr>
              <w:jc w:val="right"/>
              <w:rPr>
                <w:rFonts w:eastAsia="宋体"/>
                <w:color w:val="000000"/>
                <w:sz w:val="20"/>
                <w:szCs w:val="20"/>
              </w:rPr>
            </w:pPr>
          </w:p>
        </w:tc>
      </w:tr>
      <w:tr w:rsidR="00DA536E" w14:paraId="751FA78D"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0721BE12"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34856F76"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2023年自治区财政残疾人事业发展补助资金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7E11E12C"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0EF856FD"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682DE114"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0.68</w:t>
            </w:r>
          </w:p>
        </w:tc>
        <w:tc>
          <w:tcPr>
            <w:tcW w:w="1123" w:type="dxa"/>
            <w:tcBorders>
              <w:top w:val="single" w:sz="4" w:space="0" w:color="000000"/>
              <w:left w:val="single" w:sz="4" w:space="0" w:color="000000"/>
              <w:bottom w:val="single" w:sz="4" w:space="0" w:color="000000"/>
              <w:right w:val="single" w:sz="4" w:space="0" w:color="000000"/>
            </w:tcBorders>
            <w:vAlign w:val="center"/>
          </w:tcPr>
          <w:p w14:paraId="4320ACCF"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792544B"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23B8ABF2"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7EA92F90"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0.68</w:t>
            </w:r>
          </w:p>
        </w:tc>
        <w:tc>
          <w:tcPr>
            <w:tcW w:w="1056" w:type="dxa"/>
            <w:tcBorders>
              <w:top w:val="single" w:sz="4" w:space="0" w:color="000000"/>
              <w:left w:val="single" w:sz="4" w:space="0" w:color="000000"/>
              <w:bottom w:val="single" w:sz="4" w:space="0" w:color="000000"/>
              <w:right w:val="single" w:sz="4" w:space="0" w:color="000000"/>
            </w:tcBorders>
            <w:vAlign w:val="center"/>
          </w:tcPr>
          <w:p w14:paraId="3B92A08C"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325F0CE"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193CF6C"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E89521A" w14:textId="77777777" w:rsidR="00DA536E" w:rsidRDefault="00DA536E" w:rsidP="00C11851">
            <w:pPr>
              <w:jc w:val="right"/>
              <w:rPr>
                <w:rFonts w:eastAsia="宋体"/>
                <w:color w:val="000000"/>
                <w:sz w:val="20"/>
                <w:szCs w:val="20"/>
              </w:rPr>
            </w:pPr>
          </w:p>
        </w:tc>
      </w:tr>
      <w:tr w:rsidR="00DA536E" w14:paraId="792DEBBB"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5A6BD304"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758B37F6"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2023年自治区财政相关医务人员临时性工作补助结算资金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78EECDB4"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7C565D9C"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1852272E"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3.35</w:t>
            </w:r>
          </w:p>
        </w:tc>
        <w:tc>
          <w:tcPr>
            <w:tcW w:w="1123" w:type="dxa"/>
            <w:tcBorders>
              <w:top w:val="single" w:sz="4" w:space="0" w:color="000000"/>
              <w:left w:val="single" w:sz="4" w:space="0" w:color="000000"/>
              <w:bottom w:val="single" w:sz="4" w:space="0" w:color="000000"/>
              <w:right w:val="single" w:sz="4" w:space="0" w:color="000000"/>
            </w:tcBorders>
            <w:vAlign w:val="center"/>
          </w:tcPr>
          <w:p w14:paraId="22B5CCC8"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37DC98F"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7BAA2F90"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4AEFA57E"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3.35</w:t>
            </w:r>
          </w:p>
        </w:tc>
        <w:tc>
          <w:tcPr>
            <w:tcW w:w="1056" w:type="dxa"/>
            <w:tcBorders>
              <w:top w:val="single" w:sz="4" w:space="0" w:color="000000"/>
              <w:left w:val="single" w:sz="4" w:space="0" w:color="000000"/>
              <w:bottom w:val="single" w:sz="4" w:space="0" w:color="000000"/>
              <w:right w:val="single" w:sz="4" w:space="0" w:color="000000"/>
            </w:tcBorders>
            <w:vAlign w:val="center"/>
          </w:tcPr>
          <w:p w14:paraId="66ACA81D"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8BA5C78"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07A2BB3"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9EB7681" w14:textId="77777777" w:rsidR="00DA536E" w:rsidRDefault="00DA536E" w:rsidP="00C11851">
            <w:pPr>
              <w:jc w:val="right"/>
              <w:rPr>
                <w:rFonts w:eastAsia="宋体"/>
                <w:color w:val="000000"/>
                <w:sz w:val="20"/>
                <w:szCs w:val="20"/>
              </w:rPr>
            </w:pPr>
          </w:p>
        </w:tc>
      </w:tr>
      <w:tr w:rsidR="00DA536E" w14:paraId="79C185EB"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71B95FF7"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6FA36A7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中央财政医务人员临时性工作补助资金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6B3801B6"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5EA6A30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39C8D30E"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2.90</w:t>
            </w:r>
          </w:p>
        </w:tc>
        <w:tc>
          <w:tcPr>
            <w:tcW w:w="1123" w:type="dxa"/>
            <w:tcBorders>
              <w:top w:val="single" w:sz="4" w:space="0" w:color="000000"/>
              <w:left w:val="single" w:sz="4" w:space="0" w:color="000000"/>
              <w:bottom w:val="single" w:sz="4" w:space="0" w:color="000000"/>
              <w:right w:val="single" w:sz="4" w:space="0" w:color="000000"/>
            </w:tcBorders>
            <w:vAlign w:val="center"/>
          </w:tcPr>
          <w:p w14:paraId="68558A90"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4B1A548"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E1E955F"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16552BAA"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2.90</w:t>
            </w:r>
          </w:p>
        </w:tc>
        <w:tc>
          <w:tcPr>
            <w:tcW w:w="1056" w:type="dxa"/>
            <w:tcBorders>
              <w:top w:val="single" w:sz="4" w:space="0" w:color="000000"/>
              <w:left w:val="single" w:sz="4" w:space="0" w:color="000000"/>
              <w:bottom w:val="single" w:sz="4" w:space="0" w:color="000000"/>
              <w:right w:val="single" w:sz="4" w:space="0" w:color="000000"/>
            </w:tcBorders>
            <w:vAlign w:val="center"/>
          </w:tcPr>
          <w:p w14:paraId="5C78DD8A"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3D7ED99"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DC2C0BA"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368779D" w14:textId="77777777" w:rsidR="00DA536E" w:rsidRDefault="00DA536E" w:rsidP="00C11851">
            <w:pPr>
              <w:jc w:val="right"/>
              <w:rPr>
                <w:rFonts w:eastAsia="宋体"/>
                <w:color w:val="000000"/>
                <w:sz w:val="20"/>
                <w:szCs w:val="20"/>
              </w:rPr>
            </w:pPr>
          </w:p>
        </w:tc>
      </w:tr>
      <w:tr w:rsidR="00DA536E" w14:paraId="375FBCF7"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103B77F1"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部门预算项目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54751DDC"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免费婚前医学检查服务经费</w:t>
            </w:r>
          </w:p>
        </w:tc>
        <w:tc>
          <w:tcPr>
            <w:tcW w:w="1207" w:type="dxa"/>
            <w:tcBorders>
              <w:top w:val="single" w:sz="4" w:space="0" w:color="000000"/>
              <w:left w:val="single" w:sz="4" w:space="0" w:color="000000"/>
              <w:bottom w:val="single" w:sz="4" w:space="0" w:color="000000"/>
              <w:right w:val="single" w:sz="4" w:space="0" w:color="000000"/>
            </w:tcBorders>
            <w:vAlign w:val="center"/>
          </w:tcPr>
          <w:p w14:paraId="2C075B70"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314B9B59"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3C937FFF"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30.00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01A22B3D"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30.00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45616F38"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5F489B1"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51532224"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D51ACEB"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163BE83"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A908D45"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6885634" w14:textId="77777777" w:rsidR="00DA536E" w:rsidRDefault="00DA536E" w:rsidP="00C11851">
            <w:pPr>
              <w:jc w:val="right"/>
              <w:rPr>
                <w:rFonts w:eastAsia="宋体"/>
                <w:color w:val="000000"/>
                <w:sz w:val="20"/>
                <w:szCs w:val="20"/>
              </w:rPr>
            </w:pPr>
          </w:p>
        </w:tc>
      </w:tr>
      <w:tr w:rsidR="00DA536E" w14:paraId="28028670"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6EE132C8"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部门预算项目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506627CE"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党的建设、意识形态、改革调研工作经费</w:t>
            </w:r>
          </w:p>
        </w:tc>
        <w:tc>
          <w:tcPr>
            <w:tcW w:w="1207" w:type="dxa"/>
            <w:tcBorders>
              <w:top w:val="single" w:sz="4" w:space="0" w:color="000000"/>
              <w:left w:val="single" w:sz="4" w:space="0" w:color="000000"/>
              <w:bottom w:val="single" w:sz="4" w:space="0" w:color="000000"/>
              <w:right w:val="single" w:sz="4" w:space="0" w:color="000000"/>
            </w:tcBorders>
            <w:vAlign w:val="center"/>
          </w:tcPr>
          <w:p w14:paraId="7A11DB21"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1A108444"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06AEE12D"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20.00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7E011EDC"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20.00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0C09E1E0"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722AFCE7"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76352266"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6F75A640"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F77E78E"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5FAE145"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4A0CDC4" w14:textId="77777777" w:rsidR="00DA536E" w:rsidRDefault="00DA536E" w:rsidP="00C11851">
            <w:pPr>
              <w:jc w:val="right"/>
              <w:rPr>
                <w:rFonts w:eastAsia="宋体"/>
                <w:color w:val="000000"/>
                <w:sz w:val="20"/>
                <w:szCs w:val="20"/>
              </w:rPr>
            </w:pPr>
          </w:p>
        </w:tc>
      </w:tr>
      <w:tr w:rsidR="00DA536E" w14:paraId="0C982E75"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03EC2CF1"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部门预算项目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1684BA26"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办公用品家具电脑印刷品及设备购置经费</w:t>
            </w:r>
          </w:p>
        </w:tc>
        <w:tc>
          <w:tcPr>
            <w:tcW w:w="1207" w:type="dxa"/>
            <w:tcBorders>
              <w:top w:val="single" w:sz="4" w:space="0" w:color="000000"/>
              <w:left w:val="single" w:sz="4" w:space="0" w:color="000000"/>
              <w:bottom w:val="single" w:sz="4" w:space="0" w:color="000000"/>
              <w:right w:val="single" w:sz="4" w:space="0" w:color="000000"/>
            </w:tcBorders>
            <w:vAlign w:val="center"/>
          </w:tcPr>
          <w:p w14:paraId="7CE5F7CD"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1D6075ED"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1898C1B8"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360.00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374C614C"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083D75F5"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8E2E736"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73CCC6B9"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1F0ABAF"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8F71172"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9651716"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6336435"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360.00</w:t>
            </w:r>
          </w:p>
        </w:tc>
      </w:tr>
      <w:tr w:rsidR="00DA536E" w14:paraId="45C0A3BB"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453AF2E1"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01847A4F"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医疗服务与保障能力提升（公立医院综</w:t>
            </w:r>
            <w:r>
              <w:rPr>
                <w:rFonts w:ascii="宋体" w:eastAsia="宋体" w:hAnsi="宋体" w:cs="宋体" w:hint="eastAsia"/>
                <w:color w:val="000000"/>
                <w:kern w:val="0"/>
                <w:sz w:val="20"/>
                <w:szCs w:val="20"/>
                <w:lang w:bidi="ar"/>
              </w:rPr>
              <w:lastRenderedPageBreak/>
              <w:t>合改革）补助资金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5254D0A3"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lastRenderedPageBreak/>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1AD4CFF0"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w:t>
            </w:r>
            <w:r>
              <w:rPr>
                <w:rFonts w:ascii="宋体" w:eastAsia="宋体" w:hAnsi="宋体" w:cs="宋体" w:hint="eastAsia"/>
                <w:color w:val="000000"/>
                <w:kern w:val="0"/>
                <w:sz w:val="20"/>
                <w:szCs w:val="20"/>
                <w:lang w:bidi="ar"/>
              </w:rPr>
              <w:lastRenderedPageBreak/>
              <w:t>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7139FD81"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lastRenderedPageBreak/>
              <w:t>36.00</w:t>
            </w:r>
          </w:p>
        </w:tc>
        <w:tc>
          <w:tcPr>
            <w:tcW w:w="1123" w:type="dxa"/>
            <w:tcBorders>
              <w:top w:val="single" w:sz="4" w:space="0" w:color="000000"/>
              <w:left w:val="single" w:sz="4" w:space="0" w:color="000000"/>
              <w:bottom w:val="single" w:sz="4" w:space="0" w:color="000000"/>
              <w:right w:val="single" w:sz="4" w:space="0" w:color="000000"/>
            </w:tcBorders>
            <w:vAlign w:val="center"/>
          </w:tcPr>
          <w:p w14:paraId="58BF3D77"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36.00</w:t>
            </w:r>
          </w:p>
        </w:tc>
        <w:tc>
          <w:tcPr>
            <w:tcW w:w="1123" w:type="dxa"/>
            <w:tcBorders>
              <w:top w:val="single" w:sz="4" w:space="0" w:color="000000"/>
              <w:left w:val="single" w:sz="4" w:space="0" w:color="000000"/>
              <w:bottom w:val="single" w:sz="4" w:space="0" w:color="000000"/>
              <w:right w:val="single" w:sz="4" w:space="0" w:color="000000"/>
            </w:tcBorders>
            <w:vAlign w:val="center"/>
          </w:tcPr>
          <w:p w14:paraId="3BA5E4F5"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64D65F7"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424DA233"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375466D4"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3BF9A6DC"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3832993"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9DEDC93" w14:textId="77777777" w:rsidR="00DA536E" w:rsidRDefault="00DA536E" w:rsidP="00C11851">
            <w:pPr>
              <w:jc w:val="right"/>
              <w:rPr>
                <w:rFonts w:eastAsia="宋体"/>
                <w:color w:val="000000"/>
                <w:sz w:val="20"/>
                <w:szCs w:val="20"/>
              </w:rPr>
            </w:pPr>
          </w:p>
        </w:tc>
      </w:tr>
      <w:tr w:rsidR="00DA536E" w14:paraId="60A35530"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0A561CD8"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249D5121"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基本公共卫生服务补助资金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423E1D7B"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63FDBDE4"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186AB53D"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10.00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50B79DBB"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10.00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2F2AEE18"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CFCDC6C"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2BA0DC93"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53AB5DD"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85FBD8B"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BF76AAB"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DC3EE8B" w14:textId="77777777" w:rsidR="00DA536E" w:rsidRDefault="00DA536E" w:rsidP="00C11851">
            <w:pPr>
              <w:jc w:val="right"/>
              <w:rPr>
                <w:rFonts w:eastAsia="宋体"/>
                <w:color w:val="000000"/>
                <w:sz w:val="20"/>
                <w:szCs w:val="20"/>
              </w:rPr>
            </w:pPr>
          </w:p>
        </w:tc>
      </w:tr>
      <w:tr w:rsidR="00DA536E" w14:paraId="3F93B3AB"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7507F4AA"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部门预算项目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4D4222FB"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妇幼能力建设经费</w:t>
            </w:r>
          </w:p>
        </w:tc>
        <w:tc>
          <w:tcPr>
            <w:tcW w:w="1207" w:type="dxa"/>
            <w:tcBorders>
              <w:top w:val="single" w:sz="4" w:space="0" w:color="000000"/>
              <w:left w:val="single" w:sz="4" w:space="0" w:color="000000"/>
              <w:bottom w:val="single" w:sz="4" w:space="0" w:color="000000"/>
              <w:right w:val="single" w:sz="4" w:space="0" w:color="000000"/>
            </w:tcBorders>
            <w:vAlign w:val="center"/>
          </w:tcPr>
          <w:p w14:paraId="7D44CF8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53DA2770"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7327D2EB"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140.00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59D37C67"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140.00</w:t>
            </w:r>
          </w:p>
        </w:tc>
        <w:tc>
          <w:tcPr>
            <w:tcW w:w="1123" w:type="dxa"/>
            <w:tcBorders>
              <w:top w:val="single" w:sz="4" w:space="0" w:color="000000"/>
              <w:left w:val="single" w:sz="4" w:space="0" w:color="000000"/>
              <w:bottom w:val="single" w:sz="4" w:space="0" w:color="000000"/>
              <w:right w:val="single" w:sz="4" w:space="0" w:color="000000"/>
            </w:tcBorders>
            <w:vAlign w:val="center"/>
          </w:tcPr>
          <w:p w14:paraId="21585F26"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6470594"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7DADD142"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041D0A8"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7EE844A"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455DAC2"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CB61015" w14:textId="77777777" w:rsidR="00DA536E" w:rsidRDefault="00DA536E" w:rsidP="00C11851">
            <w:pPr>
              <w:jc w:val="right"/>
              <w:rPr>
                <w:rFonts w:eastAsia="宋体"/>
                <w:color w:val="000000"/>
                <w:sz w:val="20"/>
                <w:szCs w:val="20"/>
              </w:rPr>
            </w:pPr>
          </w:p>
        </w:tc>
      </w:tr>
      <w:tr w:rsidR="00DA536E" w14:paraId="68742C01"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2060903F"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338A94A8"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彩票公益金支持残疾人事业发展补助资金</w:t>
            </w:r>
          </w:p>
        </w:tc>
        <w:tc>
          <w:tcPr>
            <w:tcW w:w="1207" w:type="dxa"/>
            <w:tcBorders>
              <w:top w:val="single" w:sz="4" w:space="0" w:color="000000"/>
              <w:left w:val="single" w:sz="4" w:space="0" w:color="000000"/>
              <w:bottom w:val="single" w:sz="4" w:space="0" w:color="000000"/>
              <w:right w:val="single" w:sz="4" w:space="0" w:color="000000"/>
            </w:tcBorders>
            <w:vAlign w:val="center"/>
          </w:tcPr>
          <w:p w14:paraId="6675CDB7"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5061D9C5"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54EC30CF"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1.05</w:t>
            </w:r>
          </w:p>
        </w:tc>
        <w:tc>
          <w:tcPr>
            <w:tcW w:w="1123" w:type="dxa"/>
            <w:tcBorders>
              <w:top w:val="single" w:sz="4" w:space="0" w:color="000000"/>
              <w:left w:val="single" w:sz="4" w:space="0" w:color="000000"/>
              <w:bottom w:val="single" w:sz="4" w:space="0" w:color="000000"/>
              <w:right w:val="single" w:sz="4" w:space="0" w:color="000000"/>
            </w:tcBorders>
            <w:vAlign w:val="center"/>
          </w:tcPr>
          <w:p w14:paraId="041951AA"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A5E9FC7"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1.05</w:t>
            </w:r>
          </w:p>
        </w:tc>
        <w:tc>
          <w:tcPr>
            <w:tcW w:w="1123" w:type="dxa"/>
            <w:tcBorders>
              <w:top w:val="single" w:sz="4" w:space="0" w:color="000000"/>
              <w:left w:val="single" w:sz="4" w:space="0" w:color="000000"/>
              <w:bottom w:val="single" w:sz="4" w:space="0" w:color="000000"/>
              <w:right w:val="single" w:sz="4" w:space="0" w:color="000000"/>
            </w:tcBorders>
            <w:vAlign w:val="center"/>
          </w:tcPr>
          <w:p w14:paraId="7B2477E5"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41188DE4"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66084DDA"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679F7EDB"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CD28F84"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4D8B3BC" w14:textId="77777777" w:rsidR="00DA536E" w:rsidRDefault="00DA536E" w:rsidP="00C11851">
            <w:pPr>
              <w:jc w:val="right"/>
              <w:rPr>
                <w:rFonts w:eastAsia="宋体"/>
                <w:color w:val="000000"/>
                <w:sz w:val="20"/>
                <w:szCs w:val="20"/>
              </w:rPr>
            </w:pPr>
          </w:p>
        </w:tc>
      </w:tr>
      <w:tr w:rsidR="00DA536E" w14:paraId="0FB5341B"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4BC9141B" w14:textId="77777777" w:rsidR="00DA536E" w:rsidRDefault="00DA536E" w:rsidP="00C11851">
            <w:pPr>
              <w:widowControl/>
              <w:jc w:val="left"/>
              <w:textAlignment w:val="center"/>
              <w:rPr>
                <w:rFonts w:eastAsia="宋体"/>
                <w:color w:val="000000"/>
                <w:kern w:val="0"/>
                <w:sz w:val="20"/>
                <w:szCs w:val="20"/>
                <w:lang w:bidi="ar"/>
              </w:rPr>
            </w:pPr>
            <w:r>
              <w:rPr>
                <w:rFonts w:ascii="宋体" w:eastAsia="宋体" w:hAnsi="宋体" w:cs="宋体" w:hint="eastAsia"/>
                <w:color w:val="000000"/>
                <w:kern w:val="0"/>
                <w:sz w:val="20"/>
                <w:szCs w:val="20"/>
                <w:lang w:bidi="ar"/>
              </w:rPr>
              <w:t>专项资金项目</w:t>
            </w:r>
          </w:p>
        </w:tc>
        <w:tc>
          <w:tcPr>
            <w:tcW w:w="1595" w:type="dxa"/>
            <w:tcBorders>
              <w:top w:val="single" w:sz="4" w:space="0" w:color="000000"/>
              <w:left w:val="single" w:sz="4" w:space="0" w:color="000000"/>
              <w:bottom w:val="single" w:sz="4" w:space="0" w:color="000000"/>
              <w:right w:val="single" w:sz="4" w:space="0" w:color="000000"/>
            </w:tcBorders>
            <w:vAlign w:val="center"/>
          </w:tcPr>
          <w:p w14:paraId="7C151F4E"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重大传染病防控经费</w:t>
            </w:r>
          </w:p>
        </w:tc>
        <w:tc>
          <w:tcPr>
            <w:tcW w:w="1207" w:type="dxa"/>
            <w:tcBorders>
              <w:top w:val="single" w:sz="4" w:space="0" w:color="000000"/>
              <w:left w:val="single" w:sz="4" w:space="0" w:color="000000"/>
              <w:bottom w:val="single" w:sz="4" w:space="0" w:color="000000"/>
              <w:right w:val="single" w:sz="4" w:space="0" w:color="000000"/>
            </w:tcBorders>
            <w:vAlign w:val="center"/>
          </w:tcPr>
          <w:p w14:paraId="515EE8D3"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605004</w:t>
            </w:r>
          </w:p>
        </w:tc>
        <w:tc>
          <w:tcPr>
            <w:tcW w:w="1774" w:type="dxa"/>
            <w:tcBorders>
              <w:top w:val="single" w:sz="4" w:space="0" w:color="000000"/>
              <w:left w:val="single" w:sz="4" w:space="0" w:color="000000"/>
              <w:bottom w:val="single" w:sz="4" w:space="0" w:color="000000"/>
              <w:right w:val="single" w:sz="4" w:space="0" w:color="000000"/>
            </w:tcBorders>
            <w:vAlign w:val="center"/>
          </w:tcPr>
          <w:p w14:paraId="4116B94C" w14:textId="77777777" w:rsidR="00DA536E" w:rsidRDefault="00DA536E" w:rsidP="00C11851">
            <w:pPr>
              <w:widowControl/>
              <w:jc w:val="left"/>
              <w:textAlignment w:val="center"/>
              <w:rPr>
                <w:rFonts w:eastAsia="宋体"/>
                <w:color w:val="000000"/>
                <w:sz w:val="20"/>
                <w:szCs w:val="20"/>
              </w:rPr>
            </w:pPr>
            <w:r>
              <w:rPr>
                <w:rFonts w:ascii="宋体" w:eastAsia="宋体" w:hAnsi="宋体" w:cs="宋体" w:hint="eastAsia"/>
                <w:color w:val="000000"/>
                <w:kern w:val="0"/>
                <w:sz w:val="20"/>
                <w:szCs w:val="20"/>
                <w:lang w:bidi="ar"/>
              </w:rPr>
              <w:t>鄂尔多斯市妇幼保健院（鄂尔多斯市妇幼保健计划生育服务中心）</w:t>
            </w:r>
          </w:p>
        </w:tc>
        <w:tc>
          <w:tcPr>
            <w:tcW w:w="946" w:type="dxa"/>
            <w:tcBorders>
              <w:top w:val="single" w:sz="4" w:space="0" w:color="000000"/>
              <w:left w:val="single" w:sz="4" w:space="0" w:color="000000"/>
              <w:bottom w:val="single" w:sz="4" w:space="0" w:color="000000"/>
              <w:right w:val="single" w:sz="4" w:space="0" w:color="000000"/>
            </w:tcBorders>
            <w:vAlign w:val="center"/>
          </w:tcPr>
          <w:p w14:paraId="1FCF7FDD"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28.00</w:t>
            </w:r>
          </w:p>
        </w:tc>
        <w:tc>
          <w:tcPr>
            <w:tcW w:w="1123" w:type="dxa"/>
            <w:tcBorders>
              <w:top w:val="single" w:sz="4" w:space="0" w:color="000000"/>
              <w:left w:val="single" w:sz="4" w:space="0" w:color="000000"/>
              <w:bottom w:val="single" w:sz="4" w:space="0" w:color="000000"/>
              <w:right w:val="single" w:sz="4" w:space="0" w:color="000000"/>
            </w:tcBorders>
            <w:vAlign w:val="center"/>
          </w:tcPr>
          <w:p w14:paraId="7669004C"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color w:val="000000"/>
                <w:kern w:val="0"/>
                <w:sz w:val="20"/>
                <w:szCs w:val="20"/>
                <w:lang w:bidi="ar"/>
              </w:rPr>
              <w:t>28.00</w:t>
            </w:r>
          </w:p>
        </w:tc>
        <w:tc>
          <w:tcPr>
            <w:tcW w:w="1123" w:type="dxa"/>
            <w:tcBorders>
              <w:top w:val="single" w:sz="4" w:space="0" w:color="000000"/>
              <w:left w:val="single" w:sz="4" w:space="0" w:color="000000"/>
              <w:bottom w:val="single" w:sz="4" w:space="0" w:color="000000"/>
              <w:right w:val="single" w:sz="4" w:space="0" w:color="000000"/>
            </w:tcBorders>
            <w:vAlign w:val="center"/>
          </w:tcPr>
          <w:p w14:paraId="353D5A99" w14:textId="77777777" w:rsidR="00DA536E" w:rsidRDefault="00DA536E" w:rsidP="00C11851">
            <w:pPr>
              <w:jc w:val="right"/>
              <w:rPr>
                <w:rFonts w:eastAsia="宋体"/>
                <w:color w:val="000000"/>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0DC96425"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02139AA4"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52025B9"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D54011F"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ABC0E15"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B74ED02" w14:textId="77777777" w:rsidR="00DA536E" w:rsidRDefault="00DA536E" w:rsidP="00C11851">
            <w:pPr>
              <w:jc w:val="right"/>
              <w:rPr>
                <w:rFonts w:eastAsia="宋体"/>
                <w:color w:val="000000"/>
                <w:sz w:val="20"/>
                <w:szCs w:val="20"/>
              </w:rPr>
            </w:pPr>
          </w:p>
        </w:tc>
      </w:tr>
      <w:tr w:rsidR="00DA536E" w14:paraId="41E6584A" w14:textId="77777777" w:rsidTr="00C11851">
        <w:trPr>
          <w:trHeight w:val="454"/>
        </w:trPr>
        <w:tc>
          <w:tcPr>
            <w:tcW w:w="1198" w:type="dxa"/>
            <w:tcBorders>
              <w:top w:val="single" w:sz="4" w:space="0" w:color="000000"/>
              <w:left w:val="single" w:sz="4" w:space="0" w:color="000000"/>
              <w:bottom w:val="single" w:sz="4" w:space="0" w:color="000000"/>
              <w:right w:val="single" w:sz="4" w:space="0" w:color="000000"/>
            </w:tcBorders>
            <w:vAlign w:val="center"/>
          </w:tcPr>
          <w:p w14:paraId="359CA323" w14:textId="77777777" w:rsidR="00DA536E" w:rsidRDefault="00DA536E" w:rsidP="00C11851">
            <w:pPr>
              <w:widowControl/>
              <w:jc w:val="center"/>
              <w:textAlignment w:val="center"/>
              <w:rPr>
                <w:rFonts w:eastAsia="宋体"/>
                <w:color w:val="000000"/>
                <w:kern w:val="0"/>
                <w:sz w:val="20"/>
                <w:szCs w:val="20"/>
                <w:lang w:bidi="ar"/>
              </w:rPr>
            </w:pPr>
            <w:r>
              <w:rPr>
                <w:rFonts w:ascii="宋体" w:eastAsia="宋体" w:hAnsi="宋体" w:cs="宋体" w:hint="eastAsia"/>
                <w:b/>
                <w:bCs/>
                <w:color w:val="000000"/>
                <w:kern w:val="0"/>
                <w:sz w:val="20"/>
                <w:szCs w:val="20"/>
                <w:lang w:bidi="ar"/>
              </w:rPr>
              <w:t>合  计</w:t>
            </w:r>
          </w:p>
        </w:tc>
        <w:tc>
          <w:tcPr>
            <w:tcW w:w="1595" w:type="dxa"/>
            <w:tcBorders>
              <w:top w:val="single" w:sz="4" w:space="0" w:color="000000"/>
              <w:left w:val="single" w:sz="4" w:space="0" w:color="000000"/>
              <w:bottom w:val="single" w:sz="4" w:space="0" w:color="000000"/>
              <w:right w:val="single" w:sz="4" w:space="0" w:color="000000"/>
            </w:tcBorders>
            <w:vAlign w:val="center"/>
          </w:tcPr>
          <w:p w14:paraId="552B3973" w14:textId="77777777" w:rsidR="00DA536E" w:rsidRDefault="00DA536E" w:rsidP="00C11851">
            <w:pPr>
              <w:rPr>
                <w:rFonts w:eastAsia="宋体"/>
                <w:color w:val="000000"/>
                <w:sz w:val="20"/>
                <w:szCs w:val="20"/>
              </w:rPr>
            </w:pPr>
          </w:p>
        </w:tc>
        <w:tc>
          <w:tcPr>
            <w:tcW w:w="1207" w:type="dxa"/>
            <w:tcBorders>
              <w:top w:val="single" w:sz="4" w:space="0" w:color="000000"/>
              <w:left w:val="single" w:sz="4" w:space="0" w:color="000000"/>
              <w:bottom w:val="single" w:sz="4" w:space="0" w:color="000000"/>
              <w:right w:val="single" w:sz="4" w:space="0" w:color="000000"/>
            </w:tcBorders>
            <w:vAlign w:val="center"/>
          </w:tcPr>
          <w:p w14:paraId="7647D268" w14:textId="77777777" w:rsidR="00DA536E" w:rsidRDefault="00DA536E" w:rsidP="00C11851">
            <w:pPr>
              <w:rPr>
                <w:rFonts w:eastAsia="宋体"/>
                <w:color w:val="000000"/>
                <w:sz w:val="20"/>
                <w:szCs w:val="20"/>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3C5FD39F" w14:textId="77777777" w:rsidR="00DA536E" w:rsidRDefault="00DA536E" w:rsidP="00C11851">
            <w:pPr>
              <w:rPr>
                <w:rFonts w:eastAsia="宋体"/>
                <w:color w:val="000000"/>
                <w:sz w:val="20"/>
                <w:szCs w:val="20"/>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43464DB5"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733.77</w:t>
            </w:r>
          </w:p>
        </w:tc>
        <w:tc>
          <w:tcPr>
            <w:tcW w:w="1123" w:type="dxa"/>
            <w:tcBorders>
              <w:top w:val="single" w:sz="4" w:space="0" w:color="000000"/>
              <w:left w:val="single" w:sz="4" w:space="0" w:color="000000"/>
              <w:bottom w:val="single" w:sz="4" w:space="0" w:color="000000"/>
              <w:right w:val="single" w:sz="4" w:space="0" w:color="000000"/>
            </w:tcBorders>
            <w:vAlign w:val="center"/>
          </w:tcPr>
          <w:p w14:paraId="7B1FF583"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264.00</w:t>
            </w:r>
          </w:p>
        </w:tc>
        <w:tc>
          <w:tcPr>
            <w:tcW w:w="1123" w:type="dxa"/>
            <w:tcBorders>
              <w:top w:val="single" w:sz="4" w:space="0" w:color="000000"/>
              <w:left w:val="single" w:sz="4" w:space="0" w:color="000000"/>
              <w:bottom w:val="single" w:sz="4" w:space="0" w:color="000000"/>
              <w:right w:val="single" w:sz="4" w:space="0" w:color="000000"/>
            </w:tcBorders>
            <w:vAlign w:val="center"/>
          </w:tcPr>
          <w:p w14:paraId="141A9DDA"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1.05</w:t>
            </w:r>
          </w:p>
        </w:tc>
        <w:tc>
          <w:tcPr>
            <w:tcW w:w="1123" w:type="dxa"/>
            <w:tcBorders>
              <w:top w:val="single" w:sz="4" w:space="0" w:color="000000"/>
              <w:left w:val="single" w:sz="4" w:space="0" w:color="000000"/>
              <w:bottom w:val="single" w:sz="4" w:space="0" w:color="000000"/>
              <w:right w:val="single" w:sz="4" w:space="0" w:color="000000"/>
            </w:tcBorders>
            <w:vAlign w:val="center"/>
          </w:tcPr>
          <w:p w14:paraId="5C266007" w14:textId="77777777" w:rsidR="00DA536E" w:rsidRDefault="00DA536E" w:rsidP="00C11851">
            <w:pPr>
              <w:jc w:val="right"/>
              <w:rPr>
                <w:rFonts w:eastAsia="宋体"/>
                <w:color w:val="000000"/>
                <w:sz w:val="20"/>
                <w:szCs w:val="20"/>
              </w:rPr>
            </w:pPr>
          </w:p>
        </w:tc>
        <w:tc>
          <w:tcPr>
            <w:tcW w:w="1055" w:type="dxa"/>
            <w:tcBorders>
              <w:top w:val="single" w:sz="4" w:space="0" w:color="000000"/>
              <w:left w:val="single" w:sz="4" w:space="0" w:color="000000"/>
              <w:bottom w:val="single" w:sz="4" w:space="0" w:color="000000"/>
              <w:right w:val="single" w:sz="4" w:space="0" w:color="000000"/>
            </w:tcBorders>
            <w:vAlign w:val="center"/>
          </w:tcPr>
          <w:p w14:paraId="473ED059"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108.72</w:t>
            </w:r>
          </w:p>
        </w:tc>
        <w:tc>
          <w:tcPr>
            <w:tcW w:w="1056" w:type="dxa"/>
            <w:tcBorders>
              <w:top w:val="single" w:sz="4" w:space="0" w:color="000000"/>
              <w:left w:val="single" w:sz="4" w:space="0" w:color="000000"/>
              <w:bottom w:val="single" w:sz="4" w:space="0" w:color="000000"/>
              <w:right w:val="single" w:sz="4" w:space="0" w:color="000000"/>
            </w:tcBorders>
            <w:vAlign w:val="center"/>
          </w:tcPr>
          <w:p w14:paraId="4FCBBE13" w14:textId="77777777" w:rsidR="00DA536E" w:rsidRDefault="00DA536E" w:rsidP="00C11851">
            <w:pPr>
              <w:jc w:val="right"/>
              <w:rPr>
                <w:rFonts w:eastAsia="宋体"/>
                <w:color w:val="000000"/>
                <w:sz w:val="20"/>
                <w:szCs w:val="2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647AD47" w14:textId="77777777" w:rsidR="00DA536E" w:rsidRDefault="00DA536E" w:rsidP="00C11851">
            <w:pPr>
              <w:jc w:val="right"/>
              <w:rPr>
                <w:rFonts w:eastAsia="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6CF567C" w14:textId="77777777" w:rsidR="00DA536E" w:rsidRDefault="00DA536E" w:rsidP="00C11851">
            <w:pPr>
              <w:jc w:val="right"/>
              <w:rPr>
                <w:rFonts w:eastAsia="宋体"/>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B3596C9" w14:textId="77777777" w:rsidR="00DA536E" w:rsidRDefault="00DA536E" w:rsidP="00C11851">
            <w:pPr>
              <w:widowControl/>
              <w:jc w:val="right"/>
              <w:textAlignment w:val="center"/>
              <w:rPr>
                <w:rFonts w:eastAsia="宋体"/>
                <w:color w:val="000000"/>
                <w:sz w:val="20"/>
                <w:szCs w:val="20"/>
              </w:rPr>
            </w:pPr>
            <w:r>
              <w:rPr>
                <w:rFonts w:ascii="宋体" w:eastAsia="宋体" w:hAnsi="宋体" w:cs="宋体" w:hint="eastAsia"/>
                <w:b/>
                <w:bCs/>
                <w:color w:val="000000"/>
                <w:kern w:val="0"/>
                <w:sz w:val="20"/>
                <w:szCs w:val="20"/>
                <w:lang w:bidi="ar"/>
              </w:rPr>
              <w:t>360.00</w:t>
            </w:r>
          </w:p>
        </w:tc>
      </w:tr>
    </w:tbl>
    <w:p w14:paraId="3CD5DC5C" w14:textId="77777777" w:rsidR="00DA536E" w:rsidRDefault="00DA536E" w:rsidP="00DA536E">
      <w:pPr>
        <w:spacing w:line="600" w:lineRule="exact"/>
        <w:jc w:val="center"/>
        <w:outlineLvl w:val="0"/>
        <w:rPr>
          <w:rFonts w:ascii="方正小标宋简体" w:eastAsia="方正小标宋简体" w:hAnsi="方正小标宋简体" w:cs="方正小标宋简体" w:hint="eastAsia"/>
          <w:b/>
          <w:bCs/>
          <w:spacing w:val="28"/>
          <w:sz w:val="36"/>
          <w:szCs w:val="36"/>
        </w:rPr>
        <w:sectPr w:rsidR="00DA536E" w:rsidSect="00DA536E">
          <w:footerReference w:type="default" r:id="rId14"/>
          <w:pgSz w:w="16840" w:h="11910" w:orient="landscape"/>
          <w:pgMar w:top="1100" w:right="860" w:bottom="280" w:left="1040" w:header="720" w:footer="720" w:gutter="0"/>
          <w:pgNumType w:fmt="numberInDash"/>
          <w:cols w:space="720"/>
        </w:sectPr>
      </w:pPr>
    </w:p>
    <w:p w14:paraId="73738837" w14:textId="77777777" w:rsidR="00DA536E" w:rsidRDefault="00DA536E" w:rsidP="00DA536E">
      <w:pPr>
        <w:spacing w:line="600" w:lineRule="exact"/>
        <w:ind w:firstLineChars="100" w:firstLine="234"/>
        <w:jc w:val="right"/>
        <w:rPr>
          <w:rFonts w:eastAsia="宋体"/>
          <w:spacing w:val="-3"/>
          <w:sz w:val="24"/>
        </w:rPr>
      </w:pPr>
    </w:p>
    <w:p w14:paraId="323D9B2B" w14:textId="77777777" w:rsidR="00DA536E" w:rsidRDefault="00DA536E" w:rsidP="00DA536E">
      <w:pPr>
        <w:pStyle w:val="a7"/>
        <w:spacing w:after="0" w:line="600" w:lineRule="exact"/>
        <w:rPr>
          <w:rFonts w:eastAsia="仿宋_GB2312" w:cs="仿宋"/>
          <w:sz w:val="24"/>
        </w:rPr>
      </w:pPr>
    </w:p>
    <w:p w14:paraId="00769DC3" w14:textId="77777777" w:rsidR="00DA536E" w:rsidRDefault="00DA536E" w:rsidP="00DA536E">
      <w:pPr>
        <w:pStyle w:val="a7"/>
        <w:spacing w:after="0" w:line="600" w:lineRule="exact"/>
        <w:ind w:firstLineChars="200" w:firstLine="480"/>
        <w:rPr>
          <w:rFonts w:eastAsia="仿宋_GB2312" w:cs="仿宋"/>
          <w:sz w:val="24"/>
        </w:rPr>
      </w:pPr>
      <w:r>
        <w:rPr>
          <w:rFonts w:eastAsia="仿宋_GB2312" w:cs="仿宋" w:hint="eastAsia"/>
          <w:sz w:val="24"/>
        </w:rPr>
        <w:t>公开</w:t>
      </w:r>
      <w:r>
        <w:rPr>
          <w:rFonts w:eastAsia="仿宋_GB2312" w:cs="仿宋" w:hint="eastAsia"/>
          <w:sz w:val="24"/>
        </w:rPr>
        <w:t>11</w:t>
      </w:r>
      <w:r>
        <w:rPr>
          <w:rFonts w:eastAsia="仿宋_GB2312" w:cs="仿宋" w:hint="eastAsia"/>
          <w:sz w:val="24"/>
        </w:rPr>
        <w:t>表</w:t>
      </w:r>
    </w:p>
    <w:p w14:paraId="618EECD9" w14:textId="77777777" w:rsidR="00DA536E" w:rsidRDefault="00DA536E" w:rsidP="00DA536E">
      <w:pPr>
        <w:spacing w:line="600" w:lineRule="exact"/>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项目绩效目标表</w:t>
      </w:r>
    </w:p>
    <w:p w14:paraId="432124B6" w14:textId="77777777" w:rsidR="00DA536E" w:rsidRDefault="00DA536E" w:rsidP="00DA536E">
      <w:pPr>
        <w:spacing w:line="600" w:lineRule="exact"/>
        <w:jc w:val="left"/>
        <w:rPr>
          <w:rFonts w:ascii="宋体" w:eastAsia="宋体"/>
          <w:sz w:val="20"/>
        </w:rPr>
      </w:pPr>
      <w:r>
        <w:rPr>
          <w:rFonts w:eastAsia="仿宋_GB2312" w:cs="仿宋" w:hint="eastAsia"/>
          <w:b/>
          <w:bCs/>
          <w:sz w:val="24"/>
        </w:rPr>
        <w:t xml:space="preserve">   </w:t>
      </w:r>
      <w:r>
        <w:rPr>
          <w:rFonts w:ascii="宋体" w:eastAsia="宋体" w:hint="eastAsia"/>
          <w:w w:val="95"/>
          <w:sz w:val="20"/>
        </w:rPr>
        <w:t xml:space="preserve"> </w:t>
      </w:r>
      <w:r>
        <w:rPr>
          <w:rFonts w:ascii="宋体" w:eastAsia="宋体" w:hint="eastAsia"/>
          <w:position w:val="1"/>
          <w:sz w:val="20"/>
        </w:rPr>
        <w:t>编制单位：</w:t>
      </w:r>
      <w:r>
        <w:rPr>
          <w:rFonts w:ascii="宋体" w:eastAsia="宋体" w:hint="eastAsia"/>
          <w:position w:val="1"/>
          <w:sz w:val="20"/>
          <w:szCs w:val="20"/>
        </w:rPr>
        <w:t xml:space="preserve">鄂尔多斯市妇幼保健院（鄂尔多斯市妇幼保健计划生育服务中心） </w:t>
      </w:r>
      <w:r>
        <w:rPr>
          <w:rFonts w:ascii="宋体" w:eastAsia="宋体" w:hint="eastAsia"/>
          <w:w w:val="95"/>
          <w:sz w:val="20"/>
        </w:rPr>
        <w:t xml:space="preserve">                                                            </w:t>
      </w:r>
      <w:r>
        <w:rPr>
          <w:rFonts w:ascii="宋体" w:eastAsia="宋体" w:hint="eastAsia"/>
          <w:sz w:val="20"/>
        </w:rPr>
        <w:t>金额单位：万元</w:t>
      </w:r>
      <w:r>
        <w:rPr>
          <w:rFonts w:ascii="宋体" w:eastAsia="宋体" w:hint="eastAsia"/>
          <w:w w:val="95"/>
          <w:sz w:val="20"/>
        </w:rPr>
        <w:t xml:space="preserve">                                                                                                          </w:t>
      </w:r>
    </w:p>
    <w:tbl>
      <w:tblPr>
        <w:tblW w:w="1525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591"/>
        <w:gridCol w:w="1203"/>
        <w:gridCol w:w="1237"/>
        <w:gridCol w:w="1408"/>
        <w:gridCol w:w="1060"/>
        <w:gridCol w:w="1060"/>
        <w:gridCol w:w="1060"/>
        <w:gridCol w:w="1060"/>
        <w:gridCol w:w="1060"/>
        <w:gridCol w:w="1059"/>
        <w:gridCol w:w="1059"/>
        <w:gridCol w:w="1059"/>
      </w:tblGrid>
      <w:tr w:rsidR="00DA536E" w14:paraId="1C1B75E3" w14:textId="77777777" w:rsidTr="00C11851">
        <w:trPr>
          <w:trHeight w:val="906"/>
        </w:trPr>
        <w:tc>
          <w:tcPr>
            <w:tcW w:w="1340" w:type="dxa"/>
            <w:vAlign w:val="center"/>
          </w:tcPr>
          <w:p w14:paraId="698A444A"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项目名称</w:t>
            </w:r>
          </w:p>
        </w:tc>
        <w:tc>
          <w:tcPr>
            <w:tcW w:w="1591" w:type="dxa"/>
            <w:vAlign w:val="center"/>
          </w:tcPr>
          <w:p w14:paraId="786AB37B"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项目单位</w:t>
            </w:r>
          </w:p>
        </w:tc>
        <w:tc>
          <w:tcPr>
            <w:tcW w:w="1203" w:type="dxa"/>
            <w:vAlign w:val="center"/>
          </w:tcPr>
          <w:p w14:paraId="30746567"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项目类别</w:t>
            </w:r>
          </w:p>
        </w:tc>
        <w:tc>
          <w:tcPr>
            <w:tcW w:w="1237" w:type="dxa"/>
            <w:vAlign w:val="center"/>
          </w:tcPr>
          <w:p w14:paraId="7C62F3A9"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预算数</w:t>
            </w:r>
          </w:p>
        </w:tc>
        <w:tc>
          <w:tcPr>
            <w:tcW w:w="1408" w:type="dxa"/>
            <w:vAlign w:val="center"/>
          </w:tcPr>
          <w:p w14:paraId="7B2A9307"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年度绩效目标</w:t>
            </w:r>
          </w:p>
        </w:tc>
        <w:tc>
          <w:tcPr>
            <w:tcW w:w="1060" w:type="dxa"/>
            <w:vAlign w:val="center"/>
          </w:tcPr>
          <w:p w14:paraId="2B575E78"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一级指标</w:t>
            </w:r>
          </w:p>
        </w:tc>
        <w:tc>
          <w:tcPr>
            <w:tcW w:w="1060" w:type="dxa"/>
            <w:vAlign w:val="center"/>
          </w:tcPr>
          <w:p w14:paraId="51CFDCDC"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二级指标</w:t>
            </w:r>
          </w:p>
        </w:tc>
        <w:tc>
          <w:tcPr>
            <w:tcW w:w="1060" w:type="dxa"/>
            <w:vAlign w:val="center"/>
          </w:tcPr>
          <w:p w14:paraId="2E58D7C3"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三级指标</w:t>
            </w:r>
          </w:p>
        </w:tc>
        <w:tc>
          <w:tcPr>
            <w:tcW w:w="1060" w:type="dxa"/>
            <w:vAlign w:val="center"/>
          </w:tcPr>
          <w:p w14:paraId="215A26A3"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指标性质</w:t>
            </w:r>
          </w:p>
        </w:tc>
        <w:tc>
          <w:tcPr>
            <w:tcW w:w="1060" w:type="dxa"/>
            <w:vAlign w:val="center"/>
          </w:tcPr>
          <w:p w14:paraId="1A890A0B"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指标方向</w:t>
            </w:r>
          </w:p>
        </w:tc>
        <w:tc>
          <w:tcPr>
            <w:tcW w:w="1059" w:type="dxa"/>
            <w:vAlign w:val="center"/>
          </w:tcPr>
          <w:p w14:paraId="1652FEC6"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目标值</w:t>
            </w:r>
          </w:p>
        </w:tc>
        <w:tc>
          <w:tcPr>
            <w:tcW w:w="1059" w:type="dxa"/>
            <w:vAlign w:val="center"/>
          </w:tcPr>
          <w:p w14:paraId="09049CF1"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计量单位</w:t>
            </w:r>
          </w:p>
        </w:tc>
        <w:tc>
          <w:tcPr>
            <w:tcW w:w="1059" w:type="dxa"/>
            <w:vAlign w:val="center"/>
          </w:tcPr>
          <w:p w14:paraId="11058712" w14:textId="77777777" w:rsidR="00DA536E" w:rsidRDefault="00DA536E" w:rsidP="00C11851">
            <w:pPr>
              <w:widowControl/>
              <w:jc w:val="center"/>
              <w:textAlignment w:val="center"/>
              <w:rPr>
                <w:rFonts w:ascii="宋体" w:eastAsia="宋体" w:hAnsi="宋体" w:cs="宋体" w:hint="eastAsia"/>
                <w:color w:val="000000"/>
                <w:sz w:val="24"/>
                <w:szCs w:val="24"/>
              </w:rPr>
            </w:pPr>
            <w:r>
              <w:rPr>
                <w:rFonts w:ascii="宋体" w:eastAsia="宋体" w:hAnsi="宋体" w:cs="宋体" w:hint="eastAsia"/>
                <w:b/>
                <w:bCs/>
                <w:color w:val="000000"/>
                <w:kern w:val="0"/>
                <w:sz w:val="20"/>
                <w:szCs w:val="20"/>
                <w:lang w:bidi="ar"/>
              </w:rPr>
              <w:t>分值</w:t>
            </w:r>
          </w:p>
        </w:tc>
      </w:tr>
      <w:tr w:rsidR="00DA536E" w14:paraId="09F039D8" w14:textId="77777777" w:rsidTr="00C11851">
        <w:trPr>
          <w:trHeight w:val="510"/>
        </w:trPr>
        <w:tc>
          <w:tcPr>
            <w:tcW w:w="1340" w:type="dxa"/>
            <w:vMerge w:val="restart"/>
            <w:vAlign w:val="center"/>
          </w:tcPr>
          <w:p w14:paraId="64864FB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免费婚前医学检查服务经费</w:t>
            </w:r>
          </w:p>
        </w:tc>
        <w:tc>
          <w:tcPr>
            <w:tcW w:w="1591" w:type="dxa"/>
            <w:vMerge w:val="restart"/>
            <w:vAlign w:val="center"/>
          </w:tcPr>
          <w:p w14:paraId="0FAD1FE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7FADEDD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部门预算项目</w:t>
            </w:r>
          </w:p>
        </w:tc>
        <w:tc>
          <w:tcPr>
            <w:tcW w:w="1237" w:type="dxa"/>
            <w:vMerge w:val="restart"/>
            <w:vAlign w:val="center"/>
          </w:tcPr>
          <w:p w14:paraId="4E8ADDF3"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30.00</w:t>
            </w:r>
          </w:p>
        </w:tc>
        <w:tc>
          <w:tcPr>
            <w:tcW w:w="1408" w:type="dxa"/>
            <w:vMerge w:val="restart"/>
            <w:vAlign w:val="center"/>
          </w:tcPr>
          <w:p w14:paraId="407182A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通过实施免费婚检项目，使我市出生缺陷发生率减少，提高出生人口素质。通过政府提供公共卫生服务的方式，使适婚群众都可以享受免费婚检服务，这对提高我市出生人口素质，构建幸福家庭、和谐社会，为经济社会发展提供良好的人</w:t>
            </w:r>
            <w:r>
              <w:rPr>
                <w:rFonts w:ascii="宋体" w:eastAsia="宋体" w:hAnsi="宋体" w:cs="宋体" w:hint="eastAsia"/>
                <w:color w:val="000000"/>
                <w:kern w:val="0"/>
                <w:sz w:val="20"/>
                <w:szCs w:val="20"/>
                <w:lang w:bidi="ar"/>
              </w:rPr>
              <w:lastRenderedPageBreak/>
              <w:t>口环境具有重大意义。</w:t>
            </w:r>
          </w:p>
        </w:tc>
        <w:tc>
          <w:tcPr>
            <w:tcW w:w="1060" w:type="dxa"/>
            <w:vMerge w:val="restart"/>
            <w:vAlign w:val="center"/>
          </w:tcPr>
          <w:p w14:paraId="5DAD1BA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产出指标</w:t>
            </w:r>
          </w:p>
        </w:tc>
        <w:tc>
          <w:tcPr>
            <w:tcW w:w="1060" w:type="dxa"/>
            <w:vMerge w:val="restart"/>
            <w:vAlign w:val="center"/>
          </w:tcPr>
          <w:p w14:paraId="550B96B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数量指标</w:t>
            </w:r>
          </w:p>
        </w:tc>
        <w:tc>
          <w:tcPr>
            <w:tcW w:w="1060" w:type="dxa"/>
            <w:vAlign w:val="center"/>
          </w:tcPr>
          <w:p w14:paraId="38A290C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宣传教育督导人数</w:t>
            </w:r>
          </w:p>
        </w:tc>
        <w:tc>
          <w:tcPr>
            <w:tcW w:w="1060" w:type="dxa"/>
            <w:vAlign w:val="center"/>
          </w:tcPr>
          <w:p w14:paraId="4F99CE8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5A950AE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22CF1A8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4000</w:t>
            </w:r>
          </w:p>
        </w:tc>
        <w:tc>
          <w:tcPr>
            <w:tcW w:w="1059" w:type="dxa"/>
            <w:vAlign w:val="center"/>
          </w:tcPr>
          <w:p w14:paraId="7E3A71A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人</w:t>
            </w:r>
          </w:p>
        </w:tc>
        <w:tc>
          <w:tcPr>
            <w:tcW w:w="1059" w:type="dxa"/>
            <w:vAlign w:val="center"/>
          </w:tcPr>
          <w:p w14:paraId="2326289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02114BBB" w14:textId="77777777" w:rsidTr="00C11851">
        <w:trPr>
          <w:trHeight w:val="510"/>
        </w:trPr>
        <w:tc>
          <w:tcPr>
            <w:tcW w:w="1340" w:type="dxa"/>
            <w:vMerge/>
            <w:vAlign w:val="center"/>
          </w:tcPr>
          <w:p w14:paraId="5FE7D92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C828429"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614EE5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C074F99"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F8586EE"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0965D4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3867B7C"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393C3171"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检查总人数</w:t>
            </w:r>
          </w:p>
        </w:tc>
        <w:tc>
          <w:tcPr>
            <w:tcW w:w="1060" w:type="dxa"/>
            <w:vAlign w:val="center"/>
          </w:tcPr>
          <w:p w14:paraId="55419D6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513F909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0E99EDF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200</w:t>
            </w:r>
          </w:p>
        </w:tc>
        <w:tc>
          <w:tcPr>
            <w:tcW w:w="1059" w:type="dxa"/>
            <w:vAlign w:val="center"/>
          </w:tcPr>
          <w:p w14:paraId="424A9D5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人</w:t>
            </w:r>
          </w:p>
        </w:tc>
        <w:tc>
          <w:tcPr>
            <w:tcW w:w="1059" w:type="dxa"/>
            <w:vAlign w:val="center"/>
          </w:tcPr>
          <w:p w14:paraId="43828AB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w:t>
            </w:r>
          </w:p>
        </w:tc>
      </w:tr>
      <w:tr w:rsidR="00DA536E" w14:paraId="2670C2C3" w14:textId="77777777" w:rsidTr="00C11851">
        <w:trPr>
          <w:trHeight w:val="510"/>
        </w:trPr>
        <w:tc>
          <w:tcPr>
            <w:tcW w:w="1340" w:type="dxa"/>
            <w:vMerge/>
            <w:vAlign w:val="center"/>
          </w:tcPr>
          <w:p w14:paraId="6C92FAF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DB2616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F5043AE"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5411CB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DF75C4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59C6B7B"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3CD43D6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质量指标</w:t>
            </w:r>
          </w:p>
        </w:tc>
        <w:tc>
          <w:tcPr>
            <w:tcW w:w="1060" w:type="dxa"/>
            <w:vAlign w:val="center"/>
          </w:tcPr>
          <w:p w14:paraId="35446B9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项目检查率</w:t>
            </w:r>
          </w:p>
        </w:tc>
        <w:tc>
          <w:tcPr>
            <w:tcW w:w="1060" w:type="dxa"/>
            <w:vAlign w:val="center"/>
          </w:tcPr>
          <w:p w14:paraId="1CE04B2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63B02C6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78A524D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80</w:t>
            </w:r>
          </w:p>
        </w:tc>
        <w:tc>
          <w:tcPr>
            <w:tcW w:w="1059" w:type="dxa"/>
            <w:vAlign w:val="center"/>
          </w:tcPr>
          <w:p w14:paraId="728344B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30F0F19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770F8755" w14:textId="77777777" w:rsidTr="00C11851">
        <w:trPr>
          <w:trHeight w:val="510"/>
        </w:trPr>
        <w:tc>
          <w:tcPr>
            <w:tcW w:w="1340" w:type="dxa"/>
            <w:vMerge/>
            <w:vAlign w:val="center"/>
          </w:tcPr>
          <w:p w14:paraId="4EEC805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203763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9DB378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9EE398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3225AD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804DA8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D404BC0"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26A6F55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项目知晓率</w:t>
            </w:r>
          </w:p>
        </w:tc>
        <w:tc>
          <w:tcPr>
            <w:tcW w:w="1060" w:type="dxa"/>
            <w:vAlign w:val="center"/>
          </w:tcPr>
          <w:p w14:paraId="6E1FF14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5A786B1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58B0343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95</w:t>
            </w:r>
          </w:p>
        </w:tc>
        <w:tc>
          <w:tcPr>
            <w:tcW w:w="1059" w:type="dxa"/>
            <w:vAlign w:val="center"/>
          </w:tcPr>
          <w:p w14:paraId="7AD0991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2F8E098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w:t>
            </w:r>
          </w:p>
        </w:tc>
      </w:tr>
      <w:tr w:rsidR="00DA536E" w14:paraId="47D825AE" w14:textId="77777777" w:rsidTr="00C11851">
        <w:trPr>
          <w:trHeight w:val="510"/>
        </w:trPr>
        <w:tc>
          <w:tcPr>
            <w:tcW w:w="1340" w:type="dxa"/>
            <w:vMerge/>
            <w:vAlign w:val="center"/>
          </w:tcPr>
          <w:p w14:paraId="29C7B02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CBEA88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955333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49B9B7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0A87BD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AA51113"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698CD16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时效指标</w:t>
            </w:r>
          </w:p>
        </w:tc>
        <w:tc>
          <w:tcPr>
            <w:tcW w:w="1060" w:type="dxa"/>
            <w:vAlign w:val="center"/>
          </w:tcPr>
          <w:p w14:paraId="5A4B466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项目截止时间</w:t>
            </w:r>
          </w:p>
        </w:tc>
        <w:tc>
          <w:tcPr>
            <w:tcW w:w="1060" w:type="dxa"/>
            <w:vAlign w:val="center"/>
          </w:tcPr>
          <w:p w14:paraId="14D87DF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50643395"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2F1BBB5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2024年12月31日</w:t>
            </w:r>
          </w:p>
        </w:tc>
        <w:tc>
          <w:tcPr>
            <w:tcW w:w="1059" w:type="dxa"/>
            <w:vAlign w:val="center"/>
          </w:tcPr>
          <w:p w14:paraId="55EEB4C6"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4199E44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7E984A6F" w14:textId="77777777" w:rsidTr="00C11851">
        <w:trPr>
          <w:trHeight w:val="510"/>
        </w:trPr>
        <w:tc>
          <w:tcPr>
            <w:tcW w:w="1340" w:type="dxa"/>
            <w:vMerge/>
            <w:vAlign w:val="center"/>
          </w:tcPr>
          <w:p w14:paraId="4A2A578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56CD5A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B4D019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442F83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839213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2BBD62E"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B147A27"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B9F030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项目检查时间</w:t>
            </w:r>
          </w:p>
        </w:tc>
        <w:tc>
          <w:tcPr>
            <w:tcW w:w="1060" w:type="dxa"/>
            <w:vAlign w:val="center"/>
          </w:tcPr>
          <w:p w14:paraId="3E44341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598ECBD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562FCD0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365</w:t>
            </w:r>
          </w:p>
        </w:tc>
        <w:tc>
          <w:tcPr>
            <w:tcW w:w="1059" w:type="dxa"/>
            <w:vAlign w:val="center"/>
          </w:tcPr>
          <w:p w14:paraId="02D8728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天</w:t>
            </w:r>
          </w:p>
        </w:tc>
        <w:tc>
          <w:tcPr>
            <w:tcW w:w="1059" w:type="dxa"/>
            <w:vAlign w:val="center"/>
          </w:tcPr>
          <w:p w14:paraId="44AEBD13"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78CA394C" w14:textId="77777777" w:rsidTr="00C11851">
        <w:trPr>
          <w:trHeight w:val="510"/>
        </w:trPr>
        <w:tc>
          <w:tcPr>
            <w:tcW w:w="1340" w:type="dxa"/>
            <w:vMerge/>
            <w:vAlign w:val="center"/>
          </w:tcPr>
          <w:p w14:paraId="336C6E9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1DAC6C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107D3A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44F529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220F33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51EE523"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7D4941F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成本指标</w:t>
            </w:r>
          </w:p>
        </w:tc>
        <w:tc>
          <w:tcPr>
            <w:tcW w:w="1060" w:type="dxa"/>
            <w:vAlign w:val="center"/>
          </w:tcPr>
          <w:p w14:paraId="7E754B51"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项目总成本</w:t>
            </w:r>
          </w:p>
        </w:tc>
        <w:tc>
          <w:tcPr>
            <w:tcW w:w="1060" w:type="dxa"/>
            <w:vAlign w:val="center"/>
          </w:tcPr>
          <w:p w14:paraId="74D75C7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反向</w:t>
            </w:r>
          </w:p>
        </w:tc>
        <w:tc>
          <w:tcPr>
            <w:tcW w:w="1060" w:type="dxa"/>
            <w:vAlign w:val="center"/>
          </w:tcPr>
          <w:p w14:paraId="0503D6D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7F55CF3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30</w:t>
            </w:r>
          </w:p>
        </w:tc>
        <w:tc>
          <w:tcPr>
            <w:tcW w:w="1059" w:type="dxa"/>
            <w:vAlign w:val="center"/>
          </w:tcPr>
          <w:p w14:paraId="19FA89E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万元</w:t>
            </w:r>
          </w:p>
        </w:tc>
        <w:tc>
          <w:tcPr>
            <w:tcW w:w="1059" w:type="dxa"/>
            <w:vAlign w:val="center"/>
          </w:tcPr>
          <w:p w14:paraId="3B8858F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0F83681A" w14:textId="77777777" w:rsidTr="00C11851">
        <w:trPr>
          <w:trHeight w:val="510"/>
        </w:trPr>
        <w:tc>
          <w:tcPr>
            <w:tcW w:w="1340" w:type="dxa"/>
            <w:vMerge/>
            <w:vAlign w:val="center"/>
          </w:tcPr>
          <w:p w14:paraId="01050795"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900930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616553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1CF9E6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4FBDE0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D82B1B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9E919F7"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3E95FA1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项目检查成本</w:t>
            </w:r>
          </w:p>
        </w:tc>
        <w:tc>
          <w:tcPr>
            <w:tcW w:w="1060" w:type="dxa"/>
            <w:vAlign w:val="center"/>
          </w:tcPr>
          <w:p w14:paraId="1AA70FC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反向</w:t>
            </w:r>
          </w:p>
        </w:tc>
        <w:tc>
          <w:tcPr>
            <w:tcW w:w="1060" w:type="dxa"/>
            <w:vAlign w:val="center"/>
          </w:tcPr>
          <w:p w14:paraId="16152893"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44C25CB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500</w:t>
            </w:r>
          </w:p>
        </w:tc>
        <w:tc>
          <w:tcPr>
            <w:tcW w:w="1059" w:type="dxa"/>
            <w:vAlign w:val="center"/>
          </w:tcPr>
          <w:p w14:paraId="6F6C36C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元/人</w:t>
            </w:r>
          </w:p>
        </w:tc>
        <w:tc>
          <w:tcPr>
            <w:tcW w:w="1059" w:type="dxa"/>
            <w:vAlign w:val="center"/>
          </w:tcPr>
          <w:p w14:paraId="257EE0D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4ECF14A6" w14:textId="77777777" w:rsidTr="00C11851">
        <w:trPr>
          <w:trHeight w:val="510"/>
        </w:trPr>
        <w:tc>
          <w:tcPr>
            <w:tcW w:w="1340" w:type="dxa"/>
            <w:vMerge/>
            <w:vAlign w:val="center"/>
          </w:tcPr>
          <w:p w14:paraId="3F3D6D6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29C19C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996F5E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F64D21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9DBE1FD"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0379A4D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满意度指标</w:t>
            </w:r>
          </w:p>
        </w:tc>
        <w:tc>
          <w:tcPr>
            <w:tcW w:w="1060" w:type="dxa"/>
            <w:vAlign w:val="center"/>
          </w:tcPr>
          <w:p w14:paraId="6CB6992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服务对象满意度</w:t>
            </w:r>
          </w:p>
        </w:tc>
        <w:tc>
          <w:tcPr>
            <w:tcW w:w="1060" w:type="dxa"/>
            <w:vAlign w:val="center"/>
          </w:tcPr>
          <w:p w14:paraId="341EA2C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患者满意度</w:t>
            </w:r>
          </w:p>
        </w:tc>
        <w:tc>
          <w:tcPr>
            <w:tcW w:w="1060" w:type="dxa"/>
            <w:vAlign w:val="center"/>
          </w:tcPr>
          <w:p w14:paraId="16582AF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4F757B8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690FF70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80</w:t>
            </w:r>
          </w:p>
        </w:tc>
        <w:tc>
          <w:tcPr>
            <w:tcW w:w="1059" w:type="dxa"/>
            <w:vAlign w:val="center"/>
          </w:tcPr>
          <w:p w14:paraId="2484A85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103B524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w:t>
            </w:r>
          </w:p>
        </w:tc>
      </w:tr>
      <w:tr w:rsidR="00DA536E" w14:paraId="4E013DCF" w14:textId="77777777" w:rsidTr="00C11851">
        <w:trPr>
          <w:trHeight w:val="510"/>
        </w:trPr>
        <w:tc>
          <w:tcPr>
            <w:tcW w:w="1340" w:type="dxa"/>
            <w:vMerge/>
            <w:vAlign w:val="center"/>
          </w:tcPr>
          <w:p w14:paraId="7958155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338BB0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26BA30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65A392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E507A71"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20762E0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70CF6DA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社会效益</w:t>
            </w:r>
          </w:p>
        </w:tc>
        <w:tc>
          <w:tcPr>
            <w:tcW w:w="1060" w:type="dxa"/>
            <w:vAlign w:val="center"/>
          </w:tcPr>
          <w:p w14:paraId="60AF37C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社会影响力</w:t>
            </w:r>
          </w:p>
        </w:tc>
        <w:tc>
          <w:tcPr>
            <w:tcW w:w="1060" w:type="dxa"/>
            <w:vAlign w:val="center"/>
          </w:tcPr>
          <w:p w14:paraId="3CFA99B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74E6E614"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591571B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有所提升</w:t>
            </w:r>
          </w:p>
        </w:tc>
        <w:tc>
          <w:tcPr>
            <w:tcW w:w="1059" w:type="dxa"/>
            <w:vAlign w:val="center"/>
          </w:tcPr>
          <w:p w14:paraId="26B97631"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33F80C6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w:t>
            </w:r>
          </w:p>
        </w:tc>
      </w:tr>
      <w:tr w:rsidR="00DA536E" w14:paraId="432E9824" w14:textId="77777777" w:rsidTr="00C11851">
        <w:trPr>
          <w:trHeight w:val="510"/>
        </w:trPr>
        <w:tc>
          <w:tcPr>
            <w:tcW w:w="1340" w:type="dxa"/>
            <w:vMerge/>
            <w:vAlign w:val="center"/>
          </w:tcPr>
          <w:p w14:paraId="20AD1F5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C98311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59FE2B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1C9A2D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F79889E"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47B062B"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EA8615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可持续影响</w:t>
            </w:r>
          </w:p>
        </w:tc>
        <w:tc>
          <w:tcPr>
            <w:tcW w:w="1060" w:type="dxa"/>
            <w:vAlign w:val="center"/>
          </w:tcPr>
          <w:p w14:paraId="3CAADF2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项目持续发挥作用的期限</w:t>
            </w:r>
          </w:p>
        </w:tc>
        <w:tc>
          <w:tcPr>
            <w:tcW w:w="1060" w:type="dxa"/>
            <w:vAlign w:val="center"/>
          </w:tcPr>
          <w:p w14:paraId="0240D7B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0CA0E99E"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142F0D3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长期</w:t>
            </w:r>
          </w:p>
        </w:tc>
        <w:tc>
          <w:tcPr>
            <w:tcW w:w="1059" w:type="dxa"/>
            <w:vAlign w:val="center"/>
          </w:tcPr>
          <w:p w14:paraId="6C1AFE5D"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629D2F5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w:t>
            </w:r>
          </w:p>
        </w:tc>
      </w:tr>
      <w:tr w:rsidR="00DA536E" w14:paraId="1733DD4E" w14:textId="77777777" w:rsidTr="00C11851">
        <w:trPr>
          <w:trHeight w:val="510"/>
        </w:trPr>
        <w:tc>
          <w:tcPr>
            <w:tcW w:w="1340" w:type="dxa"/>
            <w:vMerge w:val="restart"/>
            <w:vAlign w:val="center"/>
          </w:tcPr>
          <w:p w14:paraId="6D8F6E0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党的建设、意识形态、改革调研工作经费</w:t>
            </w:r>
          </w:p>
        </w:tc>
        <w:tc>
          <w:tcPr>
            <w:tcW w:w="1591" w:type="dxa"/>
            <w:vMerge w:val="restart"/>
            <w:vAlign w:val="center"/>
          </w:tcPr>
          <w:p w14:paraId="327BD66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53DE317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部门预算项目</w:t>
            </w:r>
          </w:p>
        </w:tc>
        <w:tc>
          <w:tcPr>
            <w:tcW w:w="1237" w:type="dxa"/>
            <w:vMerge w:val="restart"/>
            <w:vAlign w:val="center"/>
          </w:tcPr>
          <w:p w14:paraId="0E1CBDEF"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20.00</w:t>
            </w:r>
          </w:p>
        </w:tc>
        <w:tc>
          <w:tcPr>
            <w:tcW w:w="1408" w:type="dxa"/>
            <w:vMerge w:val="restart"/>
            <w:vAlign w:val="center"/>
          </w:tcPr>
          <w:p w14:paraId="7FAF3E8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为确保我单位党的建设、意识形态、调研改革工作有效开展，不断提升党建品牌影响力，提升党组织战斗力和党员干部党性修养；进一步加强党员干部意识形态，牢固树立四个意识，坚定四个自信，坚决做到两个维护；加强调查研究工作，不断促进党建业务同步发展。</w:t>
            </w:r>
          </w:p>
        </w:tc>
        <w:tc>
          <w:tcPr>
            <w:tcW w:w="1060" w:type="dxa"/>
            <w:vAlign w:val="center"/>
          </w:tcPr>
          <w:p w14:paraId="00FED6E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满意度指标</w:t>
            </w:r>
          </w:p>
        </w:tc>
        <w:tc>
          <w:tcPr>
            <w:tcW w:w="1060" w:type="dxa"/>
            <w:vAlign w:val="center"/>
          </w:tcPr>
          <w:p w14:paraId="4B871A2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服务对象满意度</w:t>
            </w:r>
          </w:p>
        </w:tc>
        <w:tc>
          <w:tcPr>
            <w:tcW w:w="1060" w:type="dxa"/>
            <w:vAlign w:val="center"/>
          </w:tcPr>
          <w:p w14:paraId="190454B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相关人员满意度</w:t>
            </w:r>
          </w:p>
        </w:tc>
        <w:tc>
          <w:tcPr>
            <w:tcW w:w="1060" w:type="dxa"/>
            <w:vAlign w:val="center"/>
          </w:tcPr>
          <w:p w14:paraId="5633CFE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1CBB59F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5A77F18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80</w:t>
            </w:r>
          </w:p>
        </w:tc>
        <w:tc>
          <w:tcPr>
            <w:tcW w:w="1059" w:type="dxa"/>
            <w:vAlign w:val="center"/>
          </w:tcPr>
          <w:p w14:paraId="467AF30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75CB66C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w:t>
            </w:r>
          </w:p>
        </w:tc>
      </w:tr>
      <w:tr w:rsidR="00DA536E" w14:paraId="64CEAE4F" w14:textId="77777777" w:rsidTr="00C11851">
        <w:trPr>
          <w:trHeight w:val="510"/>
        </w:trPr>
        <w:tc>
          <w:tcPr>
            <w:tcW w:w="1340" w:type="dxa"/>
            <w:vMerge/>
            <w:vAlign w:val="center"/>
          </w:tcPr>
          <w:p w14:paraId="3BBDC58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A500E8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C4B4C1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FB37EA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40E9439"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7E593A7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4024559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可持续影响</w:t>
            </w:r>
          </w:p>
        </w:tc>
        <w:tc>
          <w:tcPr>
            <w:tcW w:w="1060" w:type="dxa"/>
            <w:vAlign w:val="center"/>
          </w:tcPr>
          <w:p w14:paraId="4CF59AB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加强党员干部意识形态</w:t>
            </w:r>
          </w:p>
        </w:tc>
        <w:tc>
          <w:tcPr>
            <w:tcW w:w="1060" w:type="dxa"/>
            <w:vAlign w:val="center"/>
          </w:tcPr>
          <w:p w14:paraId="053E26A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3C5E3813"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059A157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有所提升</w:t>
            </w:r>
          </w:p>
        </w:tc>
        <w:tc>
          <w:tcPr>
            <w:tcW w:w="1059" w:type="dxa"/>
            <w:vAlign w:val="center"/>
          </w:tcPr>
          <w:p w14:paraId="0335FA35"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48CC686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w:t>
            </w:r>
          </w:p>
        </w:tc>
      </w:tr>
      <w:tr w:rsidR="00DA536E" w14:paraId="6C4D79A7" w14:textId="77777777" w:rsidTr="00C11851">
        <w:trPr>
          <w:trHeight w:val="510"/>
        </w:trPr>
        <w:tc>
          <w:tcPr>
            <w:tcW w:w="1340" w:type="dxa"/>
            <w:vMerge/>
            <w:vAlign w:val="center"/>
          </w:tcPr>
          <w:p w14:paraId="6801EA95"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C9146D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C56C75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829774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9D0794A"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DC9D7B7"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3653411"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社会效益</w:t>
            </w:r>
          </w:p>
        </w:tc>
        <w:tc>
          <w:tcPr>
            <w:tcW w:w="1060" w:type="dxa"/>
            <w:vAlign w:val="center"/>
          </w:tcPr>
          <w:p w14:paraId="2C8B2693" w14:textId="0A0CA760"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建设我院</w:t>
            </w:r>
            <w:r w:rsidR="0045471D" w:rsidRPr="0045471D">
              <w:rPr>
                <w:rFonts w:ascii="宋体" w:eastAsia="宋体" w:hAnsi="宋体" w:cs="宋体" w:hint="eastAsia"/>
                <w:color w:val="000000"/>
                <w:kern w:val="0"/>
                <w:sz w:val="20"/>
                <w:szCs w:val="20"/>
                <w:lang w:bidi="ar"/>
              </w:rPr>
              <w:t>社会主义核心价值观</w:t>
            </w:r>
          </w:p>
        </w:tc>
        <w:tc>
          <w:tcPr>
            <w:tcW w:w="1060" w:type="dxa"/>
            <w:vAlign w:val="center"/>
          </w:tcPr>
          <w:p w14:paraId="7153AA4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31B8F7BB"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20049DC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有所提升</w:t>
            </w:r>
          </w:p>
        </w:tc>
        <w:tc>
          <w:tcPr>
            <w:tcW w:w="1059" w:type="dxa"/>
            <w:vAlign w:val="center"/>
          </w:tcPr>
          <w:p w14:paraId="6C256A6D"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7270CBF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w:t>
            </w:r>
          </w:p>
        </w:tc>
      </w:tr>
      <w:tr w:rsidR="00DA536E" w14:paraId="18753037" w14:textId="77777777" w:rsidTr="00C11851">
        <w:trPr>
          <w:trHeight w:val="510"/>
        </w:trPr>
        <w:tc>
          <w:tcPr>
            <w:tcW w:w="1340" w:type="dxa"/>
            <w:vMerge/>
            <w:vAlign w:val="center"/>
          </w:tcPr>
          <w:p w14:paraId="7340DB0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A20646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7B8A5CC"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1BD6FE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B7AE73B"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45059501"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023227A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成本指标</w:t>
            </w:r>
          </w:p>
        </w:tc>
        <w:tc>
          <w:tcPr>
            <w:tcW w:w="1060" w:type="dxa"/>
            <w:vAlign w:val="center"/>
          </w:tcPr>
          <w:p w14:paraId="5927CE7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项目总成本</w:t>
            </w:r>
          </w:p>
        </w:tc>
        <w:tc>
          <w:tcPr>
            <w:tcW w:w="1060" w:type="dxa"/>
            <w:vAlign w:val="center"/>
          </w:tcPr>
          <w:p w14:paraId="6727954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反向</w:t>
            </w:r>
          </w:p>
        </w:tc>
        <w:tc>
          <w:tcPr>
            <w:tcW w:w="1060" w:type="dxa"/>
            <w:vAlign w:val="center"/>
          </w:tcPr>
          <w:p w14:paraId="74978A0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7498282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20</w:t>
            </w:r>
          </w:p>
        </w:tc>
        <w:tc>
          <w:tcPr>
            <w:tcW w:w="1059" w:type="dxa"/>
            <w:vAlign w:val="center"/>
          </w:tcPr>
          <w:p w14:paraId="0C4A588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万元</w:t>
            </w:r>
          </w:p>
        </w:tc>
        <w:tc>
          <w:tcPr>
            <w:tcW w:w="1059" w:type="dxa"/>
            <w:vAlign w:val="center"/>
          </w:tcPr>
          <w:p w14:paraId="1B3341E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3C59763D" w14:textId="77777777" w:rsidTr="00C11851">
        <w:trPr>
          <w:trHeight w:val="510"/>
        </w:trPr>
        <w:tc>
          <w:tcPr>
            <w:tcW w:w="1340" w:type="dxa"/>
            <w:vMerge/>
            <w:vAlign w:val="center"/>
          </w:tcPr>
          <w:p w14:paraId="62C75EE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590DB9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144627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781E3F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D1457D1"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079F73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20EEB5A"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0167AFC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意识形态活动成本</w:t>
            </w:r>
          </w:p>
        </w:tc>
        <w:tc>
          <w:tcPr>
            <w:tcW w:w="1060" w:type="dxa"/>
            <w:vAlign w:val="center"/>
          </w:tcPr>
          <w:p w14:paraId="01CEC46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反向</w:t>
            </w:r>
          </w:p>
        </w:tc>
        <w:tc>
          <w:tcPr>
            <w:tcW w:w="1060" w:type="dxa"/>
            <w:vAlign w:val="center"/>
          </w:tcPr>
          <w:p w14:paraId="745160D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70FDBB2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300</w:t>
            </w:r>
          </w:p>
        </w:tc>
        <w:tc>
          <w:tcPr>
            <w:tcW w:w="1059" w:type="dxa"/>
            <w:vAlign w:val="center"/>
          </w:tcPr>
          <w:p w14:paraId="5102005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元/人</w:t>
            </w:r>
          </w:p>
        </w:tc>
        <w:tc>
          <w:tcPr>
            <w:tcW w:w="1059" w:type="dxa"/>
            <w:vAlign w:val="center"/>
          </w:tcPr>
          <w:p w14:paraId="54D2F6F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7649C548" w14:textId="77777777" w:rsidTr="00C11851">
        <w:trPr>
          <w:trHeight w:val="510"/>
        </w:trPr>
        <w:tc>
          <w:tcPr>
            <w:tcW w:w="1340" w:type="dxa"/>
            <w:vMerge/>
            <w:vAlign w:val="center"/>
          </w:tcPr>
          <w:p w14:paraId="4F19DC7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E2AFCE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234C43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D5868D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3B9F6E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0423284"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1698E50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时效指标</w:t>
            </w:r>
          </w:p>
        </w:tc>
        <w:tc>
          <w:tcPr>
            <w:tcW w:w="1060" w:type="dxa"/>
            <w:vAlign w:val="center"/>
          </w:tcPr>
          <w:p w14:paraId="0297B0D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项目截止时间</w:t>
            </w:r>
          </w:p>
        </w:tc>
        <w:tc>
          <w:tcPr>
            <w:tcW w:w="1060" w:type="dxa"/>
            <w:vAlign w:val="center"/>
          </w:tcPr>
          <w:p w14:paraId="1067D36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7A2662E5"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2DACF6C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2024年12月31日</w:t>
            </w:r>
          </w:p>
        </w:tc>
        <w:tc>
          <w:tcPr>
            <w:tcW w:w="1059" w:type="dxa"/>
            <w:vAlign w:val="center"/>
          </w:tcPr>
          <w:p w14:paraId="5F843FC7"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6F8FAF6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238B57D8" w14:textId="77777777" w:rsidTr="00C11851">
        <w:trPr>
          <w:trHeight w:val="510"/>
        </w:trPr>
        <w:tc>
          <w:tcPr>
            <w:tcW w:w="1340" w:type="dxa"/>
            <w:vMerge/>
            <w:vAlign w:val="center"/>
          </w:tcPr>
          <w:p w14:paraId="07224F8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A517E9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372B94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339CE4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BAA4CB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F4DA553"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0CC5ECE"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B5DF63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意识形态活动时间</w:t>
            </w:r>
          </w:p>
        </w:tc>
        <w:tc>
          <w:tcPr>
            <w:tcW w:w="1060" w:type="dxa"/>
            <w:vAlign w:val="center"/>
          </w:tcPr>
          <w:p w14:paraId="7EBAFBE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665EFD5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652B1CB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365</w:t>
            </w:r>
          </w:p>
        </w:tc>
        <w:tc>
          <w:tcPr>
            <w:tcW w:w="1059" w:type="dxa"/>
            <w:vAlign w:val="center"/>
          </w:tcPr>
          <w:p w14:paraId="41F9BEA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天</w:t>
            </w:r>
          </w:p>
        </w:tc>
        <w:tc>
          <w:tcPr>
            <w:tcW w:w="1059" w:type="dxa"/>
            <w:vAlign w:val="center"/>
          </w:tcPr>
          <w:p w14:paraId="2514A1A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3C23D02A" w14:textId="77777777" w:rsidTr="00C11851">
        <w:trPr>
          <w:trHeight w:val="510"/>
        </w:trPr>
        <w:tc>
          <w:tcPr>
            <w:tcW w:w="1340" w:type="dxa"/>
            <w:vMerge/>
            <w:vAlign w:val="center"/>
          </w:tcPr>
          <w:p w14:paraId="33B5C5D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F72E6A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607549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244AFA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0132CC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AA98E0F"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25BB9F0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质量指标</w:t>
            </w:r>
          </w:p>
        </w:tc>
        <w:tc>
          <w:tcPr>
            <w:tcW w:w="1060" w:type="dxa"/>
            <w:vAlign w:val="center"/>
          </w:tcPr>
          <w:p w14:paraId="29D0B79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意识形态工作覆盖率</w:t>
            </w:r>
          </w:p>
        </w:tc>
        <w:tc>
          <w:tcPr>
            <w:tcW w:w="1060" w:type="dxa"/>
            <w:vAlign w:val="center"/>
          </w:tcPr>
          <w:p w14:paraId="47210DB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5A177C0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51FEA10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80</w:t>
            </w:r>
          </w:p>
        </w:tc>
        <w:tc>
          <w:tcPr>
            <w:tcW w:w="1059" w:type="dxa"/>
            <w:vAlign w:val="center"/>
          </w:tcPr>
          <w:p w14:paraId="3074DDD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0E6E64F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0DD93ADA" w14:textId="77777777" w:rsidTr="00C11851">
        <w:trPr>
          <w:trHeight w:val="510"/>
        </w:trPr>
        <w:tc>
          <w:tcPr>
            <w:tcW w:w="1340" w:type="dxa"/>
            <w:vMerge/>
            <w:vAlign w:val="center"/>
          </w:tcPr>
          <w:p w14:paraId="44F5A7D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F3488A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D6AFBD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C4CD93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B354ECC"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71CB6B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39A2C58"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7CA4301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党员学习完成率</w:t>
            </w:r>
          </w:p>
        </w:tc>
        <w:tc>
          <w:tcPr>
            <w:tcW w:w="1060" w:type="dxa"/>
            <w:vAlign w:val="center"/>
          </w:tcPr>
          <w:p w14:paraId="41D4DF0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1E7C19A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19F20CC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90</w:t>
            </w:r>
          </w:p>
        </w:tc>
        <w:tc>
          <w:tcPr>
            <w:tcW w:w="1059" w:type="dxa"/>
            <w:vAlign w:val="center"/>
          </w:tcPr>
          <w:p w14:paraId="75E08BE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4263E87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w:t>
            </w:r>
          </w:p>
        </w:tc>
      </w:tr>
      <w:tr w:rsidR="00DA536E" w14:paraId="18BE0732" w14:textId="77777777" w:rsidTr="00C11851">
        <w:trPr>
          <w:trHeight w:val="510"/>
        </w:trPr>
        <w:tc>
          <w:tcPr>
            <w:tcW w:w="1340" w:type="dxa"/>
            <w:vMerge/>
            <w:vAlign w:val="center"/>
          </w:tcPr>
          <w:p w14:paraId="61B3841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EDEC6A9"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378219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2ADF37A"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66263B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7974503"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213F310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数量指标</w:t>
            </w:r>
          </w:p>
        </w:tc>
        <w:tc>
          <w:tcPr>
            <w:tcW w:w="1060" w:type="dxa"/>
            <w:vAlign w:val="center"/>
          </w:tcPr>
          <w:p w14:paraId="1049729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党员学习人数</w:t>
            </w:r>
          </w:p>
        </w:tc>
        <w:tc>
          <w:tcPr>
            <w:tcW w:w="1060" w:type="dxa"/>
            <w:vAlign w:val="center"/>
          </w:tcPr>
          <w:p w14:paraId="6CBE3E3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596657C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4642D20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100</w:t>
            </w:r>
          </w:p>
        </w:tc>
        <w:tc>
          <w:tcPr>
            <w:tcW w:w="1059" w:type="dxa"/>
            <w:vAlign w:val="center"/>
          </w:tcPr>
          <w:p w14:paraId="0C81054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人次</w:t>
            </w:r>
          </w:p>
        </w:tc>
        <w:tc>
          <w:tcPr>
            <w:tcW w:w="1059" w:type="dxa"/>
            <w:vAlign w:val="center"/>
          </w:tcPr>
          <w:p w14:paraId="4CB361D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w:t>
            </w:r>
          </w:p>
        </w:tc>
      </w:tr>
      <w:tr w:rsidR="00DA536E" w14:paraId="355A8628" w14:textId="77777777" w:rsidTr="00C11851">
        <w:trPr>
          <w:trHeight w:val="510"/>
        </w:trPr>
        <w:tc>
          <w:tcPr>
            <w:tcW w:w="1340" w:type="dxa"/>
            <w:vMerge/>
            <w:vAlign w:val="center"/>
          </w:tcPr>
          <w:p w14:paraId="4D26CD9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4A9540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F0938EE"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FD9D8A1"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3586DF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28019B1"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766572C"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7C2AEB7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开展意识形态主题活动数</w:t>
            </w:r>
          </w:p>
        </w:tc>
        <w:tc>
          <w:tcPr>
            <w:tcW w:w="1060" w:type="dxa"/>
            <w:vAlign w:val="center"/>
          </w:tcPr>
          <w:p w14:paraId="1598BCD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正向</w:t>
            </w:r>
          </w:p>
        </w:tc>
        <w:tc>
          <w:tcPr>
            <w:tcW w:w="1060" w:type="dxa"/>
            <w:vAlign w:val="center"/>
          </w:tcPr>
          <w:p w14:paraId="1F9270A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4FF7C47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w:t>
            </w:r>
          </w:p>
        </w:tc>
        <w:tc>
          <w:tcPr>
            <w:tcW w:w="1059" w:type="dxa"/>
            <w:vAlign w:val="center"/>
          </w:tcPr>
          <w:p w14:paraId="6F395D0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06B3A8A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w:t>
            </w:r>
          </w:p>
        </w:tc>
      </w:tr>
      <w:tr w:rsidR="00DA536E" w14:paraId="0B439CDE" w14:textId="77777777" w:rsidTr="00C11851">
        <w:trPr>
          <w:trHeight w:val="510"/>
        </w:trPr>
        <w:tc>
          <w:tcPr>
            <w:tcW w:w="1340" w:type="dxa"/>
            <w:vMerge w:val="restart"/>
            <w:vAlign w:val="center"/>
          </w:tcPr>
          <w:p w14:paraId="6CD984C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妇幼能力建设经费</w:t>
            </w:r>
          </w:p>
        </w:tc>
        <w:tc>
          <w:tcPr>
            <w:tcW w:w="1591" w:type="dxa"/>
            <w:vMerge w:val="restart"/>
            <w:vAlign w:val="center"/>
          </w:tcPr>
          <w:p w14:paraId="6FC85EE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w:t>
            </w:r>
            <w:r>
              <w:rPr>
                <w:rFonts w:ascii="宋体" w:eastAsia="宋体" w:hAnsi="宋体" w:cs="宋体" w:hint="eastAsia"/>
                <w:color w:val="000000"/>
                <w:kern w:val="0"/>
                <w:sz w:val="20"/>
                <w:szCs w:val="20"/>
                <w:lang w:bidi="ar"/>
              </w:rPr>
              <w:lastRenderedPageBreak/>
              <w:t>划生育服务中心）</w:t>
            </w:r>
          </w:p>
        </w:tc>
        <w:tc>
          <w:tcPr>
            <w:tcW w:w="1203" w:type="dxa"/>
            <w:vMerge w:val="restart"/>
            <w:vAlign w:val="center"/>
          </w:tcPr>
          <w:p w14:paraId="74ED80D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部门预算项目</w:t>
            </w:r>
          </w:p>
        </w:tc>
        <w:tc>
          <w:tcPr>
            <w:tcW w:w="1237" w:type="dxa"/>
            <w:vMerge w:val="restart"/>
            <w:vAlign w:val="center"/>
          </w:tcPr>
          <w:p w14:paraId="56745F24"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140.00</w:t>
            </w:r>
          </w:p>
        </w:tc>
        <w:tc>
          <w:tcPr>
            <w:tcW w:w="1408" w:type="dxa"/>
            <w:vMerge w:val="restart"/>
            <w:vAlign w:val="center"/>
          </w:tcPr>
          <w:p w14:paraId="4972DA5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按照三级妇幼保健院标准进行规划设置；解决妇幼保健机</w:t>
            </w:r>
            <w:r>
              <w:rPr>
                <w:rFonts w:ascii="宋体" w:eastAsia="宋体" w:hAnsi="宋体" w:cs="宋体" w:hint="eastAsia"/>
                <w:color w:val="000000"/>
                <w:kern w:val="0"/>
                <w:sz w:val="20"/>
                <w:szCs w:val="20"/>
                <w:lang w:bidi="ar"/>
              </w:rPr>
              <w:lastRenderedPageBreak/>
              <w:t>构基础设施落后问题；加强复合型妇幼健康人才的培养，发展妇科内分泌、乳腺盆底、产后康复、儿童生长发育、儿童心理卫生等妇幼学科建设，不断满足妇女儿童多层次、多样化健康需求，提高全市妇幼健康水平，提升全市妇幼健康服务能力。</w:t>
            </w:r>
          </w:p>
        </w:tc>
        <w:tc>
          <w:tcPr>
            <w:tcW w:w="1060" w:type="dxa"/>
            <w:vMerge w:val="restart"/>
            <w:vAlign w:val="center"/>
          </w:tcPr>
          <w:p w14:paraId="562F3BE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效益指标</w:t>
            </w:r>
          </w:p>
        </w:tc>
        <w:tc>
          <w:tcPr>
            <w:tcW w:w="1060" w:type="dxa"/>
            <w:vAlign w:val="center"/>
          </w:tcPr>
          <w:p w14:paraId="6D1925B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可持续影响</w:t>
            </w:r>
          </w:p>
        </w:tc>
        <w:tc>
          <w:tcPr>
            <w:tcW w:w="1060" w:type="dxa"/>
            <w:vAlign w:val="center"/>
          </w:tcPr>
          <w:p w14:paraId="78C9BF4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提升全市妇幼健康服务能力</w:t>
            </w:r>
          </w:p>
        </w:tc>
        <w:tc>
          <w:tcPr>
            <w:tcW w:w="1060" w:type="dxa"/>
            <w:vAlign w:val="center"/>
          </w:tcPr>
          <w:p w14:paraId="6EBC6EF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4DFB02E1"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31AA4E4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有所提升</w:t>
            </w:r>
          </w:p>
        </w:tc>
        <w:tc>
          <w:tcPr>
            <w:tcW w:w="1059" w:type="dxa"/>
            <w:vAlign w:val="center"/>
          </w:tcPr>
          <w:p w14:paraId="6D89B9C7"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57A90C2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w:t>
            </w:r>
          </w:p>
        </w:tc>
      </w:tr>
      <w:tr w:rsidR="00DA536E" w14:paraId="01E687DD" w14:textId="77777777" w:rsidTr="00C11851">
        <w:trPr>
          <w:trHeight w:val="510"/>
        </w:trPr>
        <w:tc>
          <w:tcPr>
            <w:tcW w:w="1340" w:type="dxa"/>
            <w:vMerge/>
            <w:vAlign w:val="center"/>
          </w:tcPr>
          <w:p w14:paraId="3BE5B7A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6C46F8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8F7FF7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D10354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1D97FD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00B70FE"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61FA981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社会效益</w:t>
            </w:r>
          </w:p>
        </w:tc>
        <w:tc>
          <w:tcPr>
            <w:tcW w:w="1060" w:type="dxa"/>
            <w:vAlign w:val="center"/>
          </w:tcPr>
          <w:p w14:paraId="65A97FB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提高妇幼健康水平</w:t>
            </w:r>
          </w:p>
        </w:tc>
        <w:tc>
          <w:tcPr>
            <w:tcW w:w="1060" w:type="dxa"/>
            <w:vAlign w:val="center"/>
          </w:tcPr>
          <w:p w14:paraId="3294CB9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定性</w:t>
            </w:r>
          </w:p>
        </w:tc>
        <w:tc>
          <w:tcPr>
            <w:tcW w:w="1060" w:type="dxa"/>
            <w:vAlign w:val="center"/>
          </w:tcPr>
          <w:p w14:paraId="115370B2"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4917146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有所提高</w:t>
            </w:r>
          </w:p>
        </w:tc>
        <w:tc>
          <w:tcPr>
            <w:tcW w:w="1059" w:type="dxa"/>
            <w:vAlign w:val="center"/>
          </w:tcPr>
          <w:p w14:paraId="1576DF62"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0C6460E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w:t>
            </w:r>
          </w:p>
        </w:tc>
      </w:tr>
      <w:tr w:rsidR="00DA536E" w14:paraId="63FA11F2" w14:textId="77777777" w:rsidTr="00C11851">
        <w:trPr>
          <w:trHeight w:val="510"/>
        </w:trPr>
        <w:tc>
          <w:tcPr>
            <w:tcW w:w="1340" w:type="dxa"/>
            <w:vMerge/>
            <w:vAlign w:val="center"/>
          </w:tcPr>
          <w:p w14:paraId="03F6EC2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2CD3C0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683BB9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6BF394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10600B8"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0E568ED1"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29B19C7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成本指标</w:t>
            </w:r>
          </w:p>
        </w:tc>
        <w:tc>
          <w:tcPr>
            <w:tcW w:w="1060" w:type="dxa"/>
            <w:vAlign w:val="center"/>
          </w:tcPr>
          <w:p w14:paraId="1DCBCE4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项目总成本</w:t>
            </w:r>
          </w:p>
        </w:tc>
        <w:tc>
          <w:tcPr>
            <w:tcW w:w="1060" w:type="dxa"/>
            <w:vAlign w:val="center"/>
          </w:tcPr>
          <w:p w14:paraId="2EB5663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01F1F7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450665F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140</w:t>
            </w:r>
          </w:p>
        </w:tc>
        <w:tc>
          <w:tcPr>
            <w:tcW w:w="1059" w:type="dxa"/>
            <w:vAlign w:val="center"/>
          </w:tcPr>
          <w:p w14:paraId="2182200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万元</w:t>
            </w:r>
          </w:p>
        </w:tc>
        <w:tc>
          <w:tcPr>
            <w:tcW w:w="1059" w:type="dxa"/>
            <w:vAlign w:val="center"/>
          </w:tcPr>
          <w:p w14:paraId="181475D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61D09726" w14:textId="77777777" w:rsidTr="00C11851">
        <w:trPr>
          <w:trHeight w:val="510"/>
        </w:trPr>
        <w:tc>
          <w:tcPr>
            <w:tcW w:w="1340" w:type="dxa"/>
            <w:vMerge/>
            <w:vAlign w:val="center"/>
          </w:tcPr>
          <w:p w14:paraId="0B8F646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70AB38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097320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3669EB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2E3B57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4B547A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98BD9E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533E1F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人员学习成本</w:t>
            </w:r>
          </w:p>
        </w:tc>
        <w:tc>
          <w:tcPr>
            <w:tcW w:w="1060" w:type="dxa"/>
            <w:vAlign w:val="center"/>
          </w:tcPr>
          <w:p w14:paraId="026F9EA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F26978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568F0F1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10000</w:t>
            </w:r>
          </w:p>
        </w:tc>
        <w:tc>
          <w:tcPr>
            <w:tcW w:w="1059" w:type="dxa"/>
            <w:vAlign w:val="center"/>
          </w:tcPr>
          <w:p w14:paraId="49431DC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元/人</w:t>
            </w:r>
          </w:p>
        </w:tc>
        <w:tc>
          <w:tcPr>
            <w:tcW w:w="1059" w:type="dxa"/>
            <w:vAlign w:val="center"/>
          </w:tcPr>
          <w:p w14:paraId="2ED94FA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67D4BD8C" w14:textId="77777777" w:rsidTr="00C11851">
        <w:trPr>
          <w:trHeight w:val="510"/>
        </w:trPr>
        <w:tc>
          <w:tcPr>
            <w:tcW w:w="1340" w:type="dxa"/>
            <w:vMerge/>
            <w:vAlign w:val="center"/>
          </w:tcPr>
          <w:p w14:paraId="1A43677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6E5383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2A9823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BF5970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7B0BF7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2AE07E0"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19711FC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23DDC60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项目实施时间</w:t>
            </w:r>
          </w:p>
        </w:tc>
        <w:tc>
          <w:tcPr>
            <w:tcW w:w="1060" w:type="dxa"/>
            <w:vAlign w:val="center"/>
          </w:tcPr>
          <w:p w14:paraId="0E02CA1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1C10B6FE"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4848FCC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2024年12月31日</w:t>
            </w:r>
          </w:p>
        </w:tc>
        <w:tc>
          <w:tcPr>
            <w:tcW w:w="1059" w:type="dxa"/>
            <w:vAlign w:val="center"/>
          </w:tcPr>
          <w:p w14:paraId="331705BC" w14:textId="77777777" w:rsidR="00DA536E" w:rsidRDefault="00DA536E" w:rsidP="00C11851">
            <w:pPr>
              <w:jc w:val="center"/>
              <w:rPr>
                <w:rFonts w:ascii="宋体" w:eastAsia="宋体" w:hAnsi="宋体" w:cs="宋体" w:hint="eastAsia"/>
                <w:color w:val="000000"/>
                <w:sz w:val="22"/>
                <w:szCs w:val="22"/>
              </w:rPr>
            </w:pPr>
          </w:p>
        </w:tc>
        <w:tc>
          <w:tcPr>
            <w:tcW w:w="1059" w:type="dxa"/>
            <w:vAlign w:val="center"/>
          </w:tcPr>
          <w:p w14:paraId="1543DF2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DDE425E" w14:textId="77777777" w:rsidTr="00C11851">
        <w:trPr>
          <w:trHeight w:val="510"/>
        </w:trPr>
        <w:tc>
          <w:tcPr>
            <w:tcW w:w="1340" w:type="dxa"/>
            <w:vMerge/>
            <w:vAlign w:val="center"/>
          </w:tcPr>
          <w:p w14:paraId="677890A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7524CF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B600BC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EAFCB6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91ACB3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3F1E70D"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239A5E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89D7F8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每次学习时间</w:t>
            </w:r>
          </w:p>
        </w:tc>
        <w:tc>
          <w:tcPr>
            <w:tcW w:w="1060" w:type="dxa"/>
            <w:vAlign w:val="center"/>
          </w:tcPr>
          <w:p w14:paraId="0D315EB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A0C618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0807902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1059" w:type="dxa"/>
            <w:vAlign w:val="center"/>
          </w:tcPr>
          <w:p w14:paraId="2532F76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天/人</w:t>
            </w:r>
          </w:p>
        </w:tc>
        <w:tc>
          <w:tcPr>
            <w:tcW w:w="1059" w:type="dxa"/>
            <w:vAlign w:val="center"/>
          </w:tcPr>
          <w:p w14:paraId="2F49D0D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6E431EF1" w14:textId="77777777" w:rsidTr="00C11851">
        <w:trPr>
          <w:trHeight w:val="510"/>
        </w:trPr>
        <w:tc>
          <w:tcPr>
            <w:tcW w:w="1340" w:type="dxa"/>
            <w:vMerge/>
            <w:vAlign w:val="center"/>
          </w:tcPr>
          <w:p w14:paraId="12A4DDB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9D9F5C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9B7377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4D7144A"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A3228B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1518393"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4F31589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3321AAC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外派学习率</w:t>
            </w:r>
          </w:p>
        </w:tc>
        <w:tc>
          <w:tcPr>
            <w:tcW w:w="1060" w:type="dxa"/>
            <w:vAlign w:val="center"/>
          </w:tcPr>
          <w:p w14:paraId="2DA12DB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B62CF3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38B565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220783E3"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155B651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2372BBBD" w14:textId="77777777" w:rsidTr="00C11851">
        <w:trPr>
          <w:trHeight w:val="510"/>
        </w:trPr>
        <w:tc>
          <w:tcPr>
            <w:tcW w:w="1340" w:type="dxa"/>
            <w:vMerge/>
            <w:vAlign w:val="center"/>
          </w:tcPr>
          <w:p w14:paraId="2006E4BC"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381CA67"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53E9D8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E2ECC51"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4610BB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A0ACEC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BABB90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5E7253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中医药参与率</w:t>
            </w:r>
          </w:p>
        </w:tc>
        <w:tc>
          <w:tcPr>
            <w:tcW w:w="1060" w:type="dxa"/>
            <w:vAlign w:val="center"/>
          </w:tcPr>
          <w:p w14:paraId="0F8C058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09BBDAC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06C44DD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w:t>
            </w:r>
          </w:p>
        </w:tc>
        <w:tc>
          <w:tcPr>
            <w:tcW w:w="1059" w:type="dxa"/>
            <w:vAlign w:val="center"/>
          </w:tcPr>
          <w:p w14:paraId="33EA491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3E03662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1C85536F" w14:textId="77777777" w:rsidTr="00C11851">
        <w:trPr>
          <w:trHeight w:val="510"/>
        </w:trPr>
        <w:tc>
          <w:tcPr>
            <w:tcW w:w="1340" w:type="dxa"/>
            <w:vMerge/>
            <w:vAlign w:val="center"/>
          </w:tcPr>
          <w:p w14:paraId="039905C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07F34A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B14B01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3B3EA4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830493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F749FB6"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481FEAD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0B80751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参与学习人数</w:t>
            </w:r>
          </w:p>
        </w:tc>
        <w:tc>
          <w:tcPr>
            <w:tcW w:w="1060" w:type="dxa"/>
            <w:vAlign w:val="center"/>
          </w:tcPr>
          <w:p w14:paraId="5A190EC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0E57F7A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5FC5817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w:t>
            </w:r>
          </w:p>
        </w:tc>
        <w:tc>
          <w:tcPr>
            <w:tcW w:w="1059" w:type="dxa"/>
            <w:vAlign w:val="center"/>
          </w:tcPr>
          <w:p w14:paraId="37046F0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人</w:t>
            </w:r>
          </w:p>
        </w:tc>
        <w:tc>
          <w:tcPr>
            <w:tcW w:w="1059" w:type="dxa"/>
            <w:vAlign w:val="center"/>
          </w:tcPr>
          <w:p w14:paraId="4023126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7ECA213C" w14:textId="77777777" w:rsidTr="00C11851">
        <w:trPr>
          <w:trHeight w:val="510"/>
        </w:trPr>
        <w:tc>
          <w:tcPr>
            <w:tcW w:w="1340" w:type="dxa"/>
            <w:vMerge/>
            <w:vAlign w:val="center"/>
          </w:tcPr>
          <w:p w14:paraId="41DE794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EDF7C3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EAD71F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EFA1A1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BC722B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18BC23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9A58114"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5D55CDB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专科建设数量</w:t>
            </w:r>
          </w:p>
        </w:tc>
        <w:tc>
          <w:tcPr>
            <w:tcW w:w="1060" w:type="dxa"/>
            <w:vAlign w:val="center"/>
          </w:tcPr>
          <w:p w14:paraId="3FC172E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B61825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66D365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1059" w:type="dxa"/>
            <w:vAlign w:val="center"/>
          </w:tcPr>
          <w:p w14:paraId="56F4797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个</w:t>
            </w:r>
          </w:p>
        </w:tc>
        <w:tc>
          <w:tcPr>
            <w:tcW w:w="1059" w:type="dxa"/>
            <w:vAlign w:val="center"/>
          </w:tcPr>
          <w:p w14:paraId="7BE4422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75D831E2" w14:textId="77777777" w:rsidTr="00C11851">
        <w:trPr>
          <w:trHeight w:val="510"/>
        </w:trPr>
        <w:tc>
          <w:tcPr>
            <w:tcW w:w="1340" w:type="dxa"/>
            <w:vMerge/>
            <w:vAlign w:val="center"/>
          </w:tcPr>
          <w:p w14:paraId="2B6A09F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E0DE6E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65F39E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E3C350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6CBCBB3"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35270A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满意度指标</w:t>
            </w:r>
          </w:p>
        </w:tc>
        <w:tc>
          <w:tcPr>
            <w:tcW w:w="1060" w:type="dxa"/>
            <w:vAlign w:val="center"/>
          </w:tcPr>
          <w:p w14:paraId="5CB8ED0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服务对象满意度</w:t>
            </w:r>
          </w:p>
        </w:tc>
        <w:tc>
          <w:tcPr>
            <w:tcW w:w="1060" w:type="dxa"/>
            <w:vAlign w:val="center"/>
          </w:tcPr>
          <w:p w14:paraId="3D6A9D2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患者满意度</w:t>
            </w:r>
          </w:p>
        </w:tc>
        <w:tc>
          <w:tcPr>
            <w:tcW w:w="1060" w:type="dxa"/>
            <w:vAlign w:val="center"/>
          </w:tcPr>
          <w:p w14:paraId="3E1CD3E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2FA888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大于等于</w:t>
            </w:r>
          </w:p>
        </w:tc>
        <w:tc>
          <w:tcPr>
            <w:tcW w:w="1059" w:type="dxa"/>
            <w:vAlign w:val="center"/>
          </w:tcPr>
          <w:p w14:paraId="1055938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3E09FAF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1FED837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1380986B" w14:textId="77777777" w:rsidTr="00C11851">
        <w:trPr>
          <w:trHeight w:val="510"/>
        </w:trPr>
        <w:tc>
          <w:tcPr>
            <w:tcW w:w="1340" w:type="dxa"/>
            <w:vMerge w:val="restart"/>
            <w:vAlign w:val="center"/>
          </w:tcPr>
          <w:p w14:paraId="01FE8EE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全额拨款单位职业年金做实</w:t>
            </w:r>
          </w:p>
        </w:tc>
        <w:tc>
          <w:tcPr>
            <w:tcW w:w="1591" w:type="dxa"/>
            <w:vMerge w:val="restart"/>
            <w:vAlign w:val="center"/>
          </w:tcPr>
          <w:p w14:paraId="1DBD320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7E34DE8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4D4ADE47"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78.00</w:t>
            </w:r>
          </w:p>
        </w:tc>
        <w:tc>
          <w:tcPr>
            <w:tcW w:w="1408" w:type="dxa"/>
            <w:vMerge w:val="restart"/>
            <w:vAlign w:val="center"/>
          </w:tcPr>
          <w:p w14:paraId="4C3E2AD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07FDC31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2D32D69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125E913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50F6576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583010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5DCA31E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30E8F05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735809E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81D7701" w14:textId="77777777" w:rsidTr="00C11851">
        <w:trPr>
          <w:trHeight w:val="510"/>
        </w:trPr>
        <w:tc>
          <w:tcPr>
            <w:tcW w:w="1340" w:type="dxa"/>
            <w:vMerge/>
            <w:vAlign w:val="center"/>
          </w:tcPr>
          <w:p w14:paraId="47640F05"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4A11DF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4075CD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9811185"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78A19B8"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809922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2394BC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B1D923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487F68A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ADDACB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0539077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77DF045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41B56CD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5F1F24EE" w14:textId="77777777" w:rsidTr="00C11851">
        <w:trPr>
          <w:trHeight w:val="510"/>
        </w:trPr>
        <w:tc>
          <w:tcPr>
            <w:tcW w:w="1340" w:type="dxa"/>
            <w:vMerge/>
            <w:vAlign w:val="center"/>
          </w:tcPr>
          <w:p w14:paraId="4D6B47B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7AB15F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976807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22A557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D1E0EC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5299985"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57F3811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33AD5B3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1C90A4A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40A189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425E95A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1A0DD7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535E2E3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AFAE6DA" w14:textId="77777777" w:rsidTr="00C11851">
        <w:trPr>
          <w:trHeight w:val="510"/>
        </w:trPr>
        <w:tc>
          <w:tcPr>
            <w:tcW w:w="1340" w:type="dxa"/>
            <w:vMerge/>
            <w:vAlign w:val="center"/>
          </w:tcPr>
          <w:p w14:paraId="48D8A67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A76DB3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CC427A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C32936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B4EA161"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6291C57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0D51BED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1413696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47BF040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609A30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3AC04FB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7EBFB35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1B50EF5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0510A91" w14:textId="77777777" w:rsidTr="00C11851">
        <w:trPr>
          <w:trHeight w:val="510"/>
        </w:trPr>
        <w:tc>
          <w:tcPr>
            <w:tcW w:w="1340" w:type="dxa"/>
            <w:vMerge w:val="restart"/>
            <w:vAlign w:val="center"/>
          </w:tcPr>
          <w:p w14:paraId="5676F18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残疾人就业保障金</w:t>
            </w:r>
          </w:p>
        </w:tc>
        <w:tc>
          <w:tcPr>
            <w:tcW w:w="1591" w:type="dxa"/>
            <w:vMerge w:val="restart"/>
            <w:vAlign w:val="center"/>
          </w:tcPr>
          <w:p w14:paraId="2C1D2BC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w:t>
            </w:r>
            <w:r>
              <w:rPr>
                <w:rFonts w:ascii="宋体" w:eastAsia="宋体" w:hAnsi="宋体" w:cs="宋体" w:hint="eastAsia"/>
                <w:color w:val="000000"/>
                <w:kern w:val="0"/>
                <w:sz w:val="20"/>
                <w:szCs w:val="20"/>
                <w:lang w:bidi="ar"/>
              </w:rPr>
              <w:lastRenderedPageBreak/>
              <w:t>划生育服务中心）</w:t>
            </w:r>
          </w:p>
        </w:tc>
        <w:tc>
          <w:tcPr>
            <w:tcW w:w="1203" w:type="dxa"/>
            <w:vMerge w:val="restart"/>
            <w:vAlign w:val="center"/>
          </w:tcPr>
          <w:p w14:paraId="76243ED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工资福利支出</w:t>
            </w:r>
          </w:p>
        </w:tc>
        <w:tc>
          <w:tcPr>
            <w:tcW w:w="1237" w:type="dxa"/>
            <w:vMerge w:val="restart"/>
            <w:vAlign w:val="center"/>
          </w:tcPr>
          <w:p w14:paraId="678A9823"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9.83</w:t>
            </w:r>
          </w:p>
        </w:tc>
        <w:tc>
          <w:tcPr>
            <w:tcW w:w="1408" w:type="dxa"/>
            <w:vMerge w:val="restart"/>
            <w:vAlign w:val="center"/>
          </w:tcPr>
          <w:p w14:paraId="4AFB6A2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w:t>
            </w:r>
            <w:r>
              <w:rPr>
                <w:rFonts w:ascii="宋体" w:eastAsia="宋体" w:hAnsi="宋体" w:cs="宋体" w:hint="eastAsia"/>
                <w:color w:val="000000"/>
                <w:kern w:val="0"/>
                <w:sz w:val="20"/>
                <w:szCs w:val="20"/>
                <w:lang w:bidi="ar"/>
              </w:rPr>
              <w:lastRenderedPageBreak/>
              <w:t>编制科学合理，减少结余资金</w:t>
            </w:r>
          </w:p>
        </w:tc>
        <w:tc>
          <w:tcPr>
            <w:tcW w:w="1060" w:type="dxa"/>
            <w:vAlign w:val="center"/>
          </w:tcPr>
          <w:p w14:paraId="2A253D0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效益指标</w:t>
            </w:r>
          </w:p>
        </w:tc>
        <w:tc>
          <w:tcPr>
            <w:tcW w:w="1060" w:type="dxa"/>
            <w:vAlign w:val="center"/>
          </w:tcPr>
          <w:p w14:paraId="71A318F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1901E3B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7889ECF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E54F23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7BDCCED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60F8FEE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4B57BF4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8428876" w14:textId="77777777" w:rsidTr="00C11851">
        <w:trPr>
          <w:trHeight w:val="510"/>
        </w:trPr>
        <w:tc>
          <w:tcPr>
            <w:tcW w:w="1340" w:type="dxa"/>
            <w:vMerge/>
            <w:vAlign w:val="center"/>
          </w:tcPr>
          <w:p w14:paraId="400F0A0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BFFC47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E2029D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2F23AE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1CA9E49"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652745C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Align w:val="center"/>
          </w:tcPr>
          <w:p w14:paraId="2EAD261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439BBDD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48CEA76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AF8695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66EE096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54EC2D6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0396B8F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8F7A7EB" w14:textId="77777777" w:rsidTr="00C11851">
        <w:trPr>
          <w:trHeight w:val="510"/>
        </w:trPr>
        <w:tc>
          <w:tcPr>
            <w:tcW w:w="1340" w:type="dxa"/>
            <w:vMerge/>
            <w:vAlign w:val="center"/>
          </w:tcPr>
          <w:p w14:paraId="3B7A019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29AE45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B363D6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ADDD4C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B37EF7D"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BEB8686"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05947CC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2C82A2D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2AAD40A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3965C3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4A5CE5D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68E9B7C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693D1FB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6DE007C" w14:textId="77777777" w:rsidTr="00C11851">
        <w:trPr>
          <w:trHeight w:val="510"/>
        </w:trPr>
        <w:tc>
          <w:tcPr>
            <w:tcW w:w="1340" w:type="dxa"/>
            <w:vMerge/>
            <w:vAlign w:val="center"/>
          </w:tcPr>
          <w:p w14:paraId="7FF1D1C9"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B0A100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C1651EF"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F5212D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AAAAEB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0FD2A5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B4E74F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BE92ED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7BB7FB7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C364DD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2A54C35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0D5B33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71495F6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9E3FDE3" w14:textId="77777777" w:rsidTr="00C11851">
        <w:trPr>
          <w:trHeight w:val="510"/>
        </w:trPr>
        <w:tc>
          <w:tcPr>
            <w:tcW w:w="1340" w:type="dxa"/>
            <w:vMerge w:val="restart"/>
            <w:vAlign w:val="center"/>
          </w:tcPr>
          <w:p w14:paraId="2DC5578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人员经费（非财政拨款单位资金安排）</w:t>
            </w:r>
          </w:p>
        </w:tc>
        <w:tc>
          <w:tcPr>
            <w:tcW w:w="1591" w:type="dxa"/>
            <w:vMerge w:val="restart"/>
            <w:vAlign w:val="center"/>
          </w:tcPr>
          <w:p w14:paraId="06BAF47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4D42263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7DC0FEC4"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800.00</w:t>
            </w:r>
          </w:p>
        </w:tc>
        <w:tc>
          <w:tcPr>
            <w:tcW w:w="1408" w:type="dxa"/>
            <w:vMerge w:val="restart"/>
            <w:vAlign w:val="center"/>
          </w:tcPr>
          <w:p w14:paraId="6FFAAFE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7F3AC66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0CDAFC2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4808DCD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170D923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EAF9EA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32662F8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539429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50BCE68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58577D0C" w14:textId="77777777" w:rsidTr="00C11851">
        <w:trPr>
          <w:trHeight w:val="510"/>
        </w:trPr>
        <w:tc>
          <w:tcPr>
            <w:tcW w:w="1340" w:type="dxa"/>
            <w:vMerge/>
            <w:vAlign w:val="center"/>
          </w:tcPr>
          <w:p w14:paraId="3A8FE68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D8C771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0C11B8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B49B4A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5A5383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E6BBC33"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61FDF5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FC8259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6C57A81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9D7584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5562C6B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496DCDA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1477F0A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791A8B1" w14:textId="77777777" w:rsidTr="00C11851">
        <w:trPr>
          <w:trHeight w:val="510"/>
        </w:trPr>
        <w:tc>
          <w:tcPr>
            <w:tcW w:w="1340" w:type="dxa"/>
            <w:vMerge/>
            <w:vAlign w:val="center"/>
          </w:tcPr>
          <w:p w14:paraId="2F651B6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4D9741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5488F1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BA670A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B3C5D7A"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5DB14F8"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50C04D7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7C6923E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6894166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42D8A5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322152F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379D23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33831A3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8C3AE4C" w14:textId="77777777" w:rsidTr="00C11851">
        <w:trPr>
          <w:trHeight w:val="510"/>
        </w:trPr>
        <w:tc>
          <w:tcPr>
            <w:tcW w:w="1340" w:type="dxa"/>
            <w:vMerge/>
            <w:vAlign w:val="center"/>
          </w:tcPr>
          <w:p w14:paraId="3A0159A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0DA37B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E98103E"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AB3ED2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39E71E0"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70835D6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7AA295F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4A5F763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4B46642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67D465E"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6F017D4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27310E8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200707D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43692A4" w14:textId="77777777" w:rsidTr="00C11851">
        <w:trPr>
          <w:trHeight w:val="510"/>
        </w:trPr>
        <w:tc>
          <w:tcPr>
            <w:tcW w:w="1340" w:type="dxa"/>
            <w:vMerge w:val="restart"/>
            <w:vAlign w:val="center"/>
          </w:tcPr>
          <w:p w14:paraId="16027D7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失业保险补贴</w:t>
            </w:r>
          </w:p>
        </w:tc>
        <w:tc>
          <w:tcPr>
            <w:tcW w:w="1591" w:type="dxa"/>
            <w:vMerge w:val="restart"/>
            <w:vAlign w:val="center"/>
          </w:tcPr>
          <w:p w14:paraId="7895031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07A5868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74265017"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3.84</w:t>
            </w:r>
          </w:p>
        </w:tc>
        <w:tc>
          <w:tcPr>
            <w:tcW w:w="1408" w:type="dxa"/>
            <w:vMerge w:val="restart"/>
            <w:vAlign w:val="center"/>
          </w:tcPr>
          <w:p w14:paraId="7CDB6FE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0960B9F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5ECB633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3BA9318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64DEFDD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9BDC2A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5FE06EE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00C9580"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3DD01EB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85F2CB1" w14:textId="77777777" w:rsidTr="00C11851">
        <w:trPr>
          <w:trHeight w:val="510"/>
        </w:trPr>
        <w:tc>
          <w:tcPr>
            <w:tcW w:w="1340" w:type="dxa"/>
            <w:vMerge/>
            <w:vAlign w:val="center"/>
          </w:tcPr>
          <w:p w14:paraId="6CA480B5"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DEA859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913794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B204BA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103C5C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8C7111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7E6DF1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5F086ED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6191C60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3067387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02EED88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1FF445B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7924806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9390A87" w14:textId="77777777" w:rsidTr="00C11851">
        <w:trPr>
          <w:trHeight w:val="510"/>
        </w:trPr>
        <w:tc>
          <w:tcPr>
            <w:tcW w:w="1340" w:type="dxa"/>
            <w:vMerge/>
            <w:vAlign w:val="center"/>
          </w:tcPr>
          <w:p w14:paraId="46422F2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418F05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BC94AB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4452EB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D1E1EA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78A2C4E"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7AD2850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79471FF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38A1EAE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6BE2F6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392C9FA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7FF6072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1C7D97E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62944FF" w14:textId="77777777" w:rsidTr="00C11851">
        <w:trPr>
          <w:trHeight w:val="510"/>
        </w:trPr>
        <w:tc>
          <w:tcPr>
            <w:tcW w:w="1340" w:type="dxa"/>
            <w:vMerge/>
            <w:vAlign w:val="center"/>
          </w:tcPr>
          <w:p w14:paraId="3C55AAD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D87029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F7B65E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C01ED5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0FC18E0"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5253082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566D155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31D87B8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5907CA7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1AEF7B6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705D99B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51DE30D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540530A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41BDEF2" w14:textId="77777777" w:rsidTr="00C11851">
        <w:trPr>
          <w:trHeight w:val="510"/>
        </w:trPr>
        <w:tc>
          <w:tcPr>
            <w:tcW w:w="1340" w:type="dxa"/>
            <w:vMerge w:val="restart"/>
            <w:vAlign w:val="center"/>
          </w:tcPr>
          <w:p w14:paraId="5848D6E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工伤保险补贴</w:t>
            </w:r>
          </w:p>
        </w:tc>
        <w:tc>
          <w:tcPr>
            <w:tcW w:w="1591" w:type="dxa"/>
            <w:vMerge w:val="restart"/>
            <w:vAlign w:val="center"/>
          </w:tcPr>
          <w:p w14:paraId="7D696E2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50B4A3C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3CFB73F0"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1.53</w:t>
            </w:r>
          </w:p>
        </w:tc>
        <w:tc>
          <w:tcPr>
            <w:tcW w:w="1408" w:type="dxa"/>
            <w:vMerge w:val="restart"/>
            <w:vAlign w:val="center"/>
          </w:tcPr>
          <w:p w14:paraId="159BA0F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0E7A26D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7F304E5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7B3AF3D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1FAA5A6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55AD14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681C2D1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BF9EAE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5DB6425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4481CEB" w14:textId="77777777" w:rsidTr="00C11851">
        <w:trPr>
          <w:trHeight w:val="510"/>
        </w:trPr>
        <w:tc>
          <w:tcPr>
            <w:tcW w:w="1340" w:type="dxa"/>
            <w:vMerge/>
            <w:vAlign w:val="center"/>
          </w:tcPr>
          <w:p w14:paraId="2C44AD8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1C0DB3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EA5E2E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CFDCA25"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F40E9AD"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8514B9E"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1CEC7F7"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4DA00D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7A5FBF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638F775"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127A0B1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6F072A3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00EAA1A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807DD15" w14:textId="77777777" w:rsidTr="00C11851">
        <w:trPr>
          <w:trHeight w:val="510"/>
        </w:trPr>
        <w:tc>
          <w:tcPr>
            <w:tcW w:w="1340" w:type="dxa"/>
            <w:vMerge/>
            <w:vAlign w:val="center"/>
          </w:tcPr>
          <w:p w14:paraId="1D8A456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C946FA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58C5C9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4C80D0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9A8A40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5A97C41"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6210B00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353E551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3353049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2E3AEEF"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43BAC26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6EC05FAD"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6523588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B8A8DA2" w14:textId="77777777" w:rsidTr="00C11851">
        <w:trPr>
          <w:trHeight w:val="510"/>
        </w:trPr>
        <w:tc>
          <w:tcPr>
            <w:tcW w:w="1340" w:type="dxa"/>
            <w:vMerge/>
            <w:vAlign w:val="center"/>
          </w:tcPr>
          <w:p w14:paraId="00B91E4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8CB9E1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67C2AA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47D0F4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CBEE823"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02DC510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591DF40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6D27930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223F4B6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13C978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3C8E834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424EA48A"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5E0B1DF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9453AF1" w14:textId="77777777" w:rsidTr="00C11851">
        <w:trPr>
          <w:trHeight w:val="510"/>
        </w:trPr>
        <w:tc>
          <w:tcPr>
            <w:tcW w:w="1340" w:type="dxa"/>
            <w:vMerge w:val="restart"/>
            <w:vAlign w:val="center"/>
          </w:tcPr>
          <w:p w14:paraId="3D68836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机关事业单位基本养老保险</w:t>
            </w:r>
          </w:p>
        </w:tc>
        <w:tc>
          <w:tcPr>
            <w:tcW w:w="1591" w:type="dxa"/>
            <w:vMerge w:val="restart"/>
            <w:vAlign w:val="center"/>
          </w:tcPr>
          <w:p w14:paraId="6D86C4F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663E0AF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7536C525"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122.76</w:t>
            </w:r>
          </w:p>
        </w:tc>
        <w:tc>
          <w:tcPr>
            <w:tcW w:w="1408" w:type="dxa"/>
            <w:vMerge w:val="restart"/>
            <w:vAlign w:val="center"/>
          </w:tcPr>
          <w:p w14:paraId="5136177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w:t>
            </w:r>
            <w:r>
              <w:rPr>
                <w:rFonts w:ascii="宋体" w:eastAsia="宋体" w:hAnsi="宋体" w:cs="宋体" w:hint="eastAsia"/>
                <w:color w:val="000000"/>
                <w:kern w:val="0"/>
                <w:sz w:val="20"/>
                <w:szCs w:val="20"/>
                <w:lang w:bidi="ar"/>
              </w:rPr>
              <w:lastRenderedPageBreak/>
              <w:t>理，减少结余资金</w:t>
            </w:r>
          </w:p>
        </w:tc>
        <w:tc>
          <w:tcPr>
            <w:tcW w:w="1060" w:type="dxa"/>
            <w:vMerge w:val="restart"/>
            <w:vAlign w:val="center"/>
          </w:tcPr>
          <w:p w14:paraId="232F60B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产出指标</w:t>
            </w:r>
          </w:p>
        </w:tc>
        <w:tc>
          <w:tcPr>
            <w:tcW w:w="1060" w:type="dxa"/>
            <w:vAlign w:val="center"/>
          </w:tcPr>
          <w:p w14:paraId="6B9D10B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0396E89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4F66A86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0582BD3"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4196096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33F3A6C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2551415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BEAC86D" w14:textId="77777777" w:rsidTr="00C11851">
        <w:trPr>
          <w:trHeight w:val="510"/>
        </w:trPr>
        <w:tc>
          <w:tcPr>
            <w:tcW w:w="1340" w:type="dxa"/>
            <w:vMerge/>
            <w:vAlign w:val="center"/>
          </w:tcPr>
          <w:p w14:paraId="2FF3053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91B1A3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FCA9683"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9FCFF3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9D718AC"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BDA73D3"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769A2A5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1357FAE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3141C7A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3948FE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3560988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55C7910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6413EFF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AB9A4FA" w14:textId="77777777" w:rsidTr="00C11851">
        <w:trPr>
          <w:trHeight w:val="510"/>
        </w:trPr>
        <w:tc>
          <w:tcPr>
            <w:tcW w:w="1340" w:type="dxa"/>
            <w:vMerge/>
            <w:vAlign w:val="center"/>
          </w:tcPr>
          <w:p w14:paraId="2917DFA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3ECE73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26EC3A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E54D0F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6E21BEE"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B5655D8"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A283E3F"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24E8DD9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148AAB0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26CEE61C"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6A5E821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6B24004"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3F4EBD1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27E1EE6" w14:textId="77777777" w:rsidTr="00C11851">
        <w:trPr>
          <w:trHeight w:val="510"/>
        </w:trPr>
        <w:tc>
          <w:tcPr>
            <w:tcW w:w="1340" w:type="dxa"/>
            <w:vMerge/>
            <w:vAlign w:val="center"/>
          </w:tcPr>
          <w:p w14:paraId="4EFAE17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9A75EA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4E6114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931422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1C4CEE1"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6641645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75B3CFF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0E3F5AC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2F8A68E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BE7FD6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3DF11FD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665EBF8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5BE6DB7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0F2B307" w14:textId="77777777" w:rsidTr="00C11851">
        <w:trPr>
          <w:trHeight w:val="510"/>
        </w:trPr>
        <w:tc>
          <w:tcPr>
            <w:tcW w:w="1340" w:type="dxa"/>
            <w:vMerge w:val="restart"/>
            <w:vAlign w:val="center"/>
          </w:tcPr>
          <w:p w14:paraId="7B74400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医疗保险</w:t>
            </w:r>
          </w:p>
        </w:tc>
        <w:tc>
          <w:tcPr>
            <w:tcW w:w="1591" w:type="dxa"/>
            <w:vMerge w:val="restart"/>
            <w:vAlign w:val="center"/>
          </w:tcPr>
          <w:p w14:paraId="35C8807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67F62DA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6A431FC2"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61.30</w:t>
            </w:r>
          </w:p>
        </w:tc>
        <w:tc>
          <w:tcPr>
            <w:tcW w:w="1408" w:type="dxa"/>
            <w:vMerge w:val="restart"/>
            <w:vAlign w:val="center"/>
          </w:tcPr>
          <w:p w14:paraId="2C26547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5583C7F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产出指标</w:t>
            </w:r>
          </w:p>
        </w:tc>
        <w:tc>
          <w:tcPr>
            <w:tcW w:w="1060" w:type="dxa"/>
            <w:vAlign w:val="center"/>
          </w:tcPr>
          <w:p w14:paraId="3B9AAA3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3781D4C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0ACBCDD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7A4E096"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1B48C3C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518B17E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60211A1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E230234" w14:textId="77777777" w:rsidTr="00C11851">
        <w:trPr>
          <w:trHeight w:val="510"/>
        </w:trPr>
        <w:tc>
          <w:tcPr>
            <w:tcW w:w="1340" w:type="dxa"/>
            <w:vMerge/>
            <w:vAlign w:val="center"/>
          </w:tcPr>
          <w:p w14:paraId="29CB091B"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D292A7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F50343C"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2F0C36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9862071"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9973B7B"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39D1D2D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4193922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555A8D2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DE6DB3B"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6C751E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642AA8E9"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次</w:t>
            </w:r>
          </w:p>
        </w:tc>
        <w:tc>
          <w:tcPr>
            <w:tcW w:w="1059" w:type="dxa"/>
            <w:vAlign w:val="center"/>
          </w:tcPr>
          <w:p w14:paraId="539ECCC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4CAAB80" w14:textId="77777777" w:rsidTr="00C11851">
        <w:trPr>
          <w:trHeight w:val="510"/>
        </w:trPr>
        <w:tc>
          <w:tcPr>
            <w:tcW w:w="1340" w:type="dxa"/>
            <w:vMerge/>
            <w:vAlign w:val="center"/>
          </w:tcPr>
          <w:p w14:paraId="70184DCB"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F6D5AD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142816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F6B5F8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53BA0D8"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B96554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153A58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102AA6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5E50E4C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06568B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等于</w:t>
            </w:r>
          </w:p>
        </w:tc>
        <w:tc>
          <w:tcPr>
            <w:tcW w:w="1059" w:type="dxa"/>
            <w:vAlign w:val="center"/>
          </w:tcPr>
          <w:p w14:paraId="2D6F0B7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817F661"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6A539D6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3802A60" w14:textId="77777777" w:rsidTr="00C11851">
        <w:trPr>
          <w:trHeight w:val="510"/>
        </w:trPr>
        <w:tc>
          <w:tcPr>
            <w:tcW w:w="1340" w:type="dxa"/>
            <w:vMerge/>
            <w:vAlign w:val="center"/>
          </w:tcPr>
          <w:p w14:paraId="0E2205A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A3E8079"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AD3886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023FD0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FAFD9AC"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83EA8A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效益指标</w:t>
            </w:r>
          </w:p>
        </w:tc>
        <w:tc>
          <w:tcPr>
            <w:tcW w:w="1060" w:type="dxa"/>
            <w:vAlign w:val="center"/>
          </w:tcPr>
          <w:p w14:paraId="36D8D8A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37FB305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3A79642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E02EB27"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小于等于</w:t>
            </w:r>
          </w:p>
        </w:tc>
        <w:tc>
          <w:tcPr>
            <w:tcW w:w="1059" w:type="dxa"/>
            <w:vAlign w:val="center"/>
          </w:tcPr>
          <w:p w14:paraId="3104149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04974532"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w:t>
            </w:r>
          </w:p>
        </w:tc>
        <w:tc>
          <w:tcPr>
            <w:tcW w:w="1059" w:type="dxa"/>
            <w:vAlign w:val="center"/>
          </w:tcPr>
          <w:p w14:paraId="3A463C3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919E223" w14:textId="77777777" w:rsidTr="00C11851">
        <w:trPr>
          <w:trHeight w:val="510"/>
        </w:trPr>
        <w:tc>
          <w:tcPr>
            <w:tcW w:w="1340" w:type="dxa"/>
            <w:vMerge w:val="restart"/>
            <w:vAlign w:val="center"/>
          </w:tcPr>
          <w:p w14:paraId="56E6610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住房公积金</w:t>
            </w:r>
          </w:p>
        </w:tc>
        <w:tc>
          <w:tcPr>
            <w:tcW w:w="1591" w:type="dxa"/>
            <w:vMerge w:val="restart"/>
            <w:vAlign w:val="center"/>
          </w:tcPr>
          <w:p w14:paraId="5F25B75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44F858D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06759CE2"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117.94</w:t>
            </w:r>
          </w:p>
        </w:tc>
        <w:tc>
          <w:tcPr>
            <w:tcW w:w="1408" w:type="dxa"/>
            <w:vMerge w:val="restart"/>
            <w:vAlign w:val="center"/>
          </w:tcPr>
          <w:p w14:paraId="69103CF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2F00297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3443DAF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2A338DD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16D6659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3A038FC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5AF4A7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20C87F2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46C3301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A4605BD" w14:textId="77777777" w:rsidTr="00C11851">
        <w:trPr>
          <w:trHeight w:val="510"/>
        </w:trPr>
        <w:tc>
          <w:tcPr>
            <w:tcW w:w="1340" w:type="dxa"/>
            <w:vMerge/>
            <w:vAlign w:val="center"/>
          </w:tcPr>
          <w:p w14:paraId="0105407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187EB3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657040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342798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83DFD7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D31F057"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FDDE3D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E7B803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32F252D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55FBC1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14BED57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780FB7F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0E10EC4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624585C" w14:textId="77777777" w:rsidTr="00C11851">
        <w:trPr>
          <w:trHeight w:val="510"/>
        </w:trPr>
        <w:tc>
          <w:tcPr>
            <w:tcW w:w="1340" w:type="dxa"/>
            <w:vMerge/>
            <w:vAlign w:val="center"/>
          </w:tcPr>
          <w:p w14:paraId="2B56ED3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0D8253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F19541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9BC3319"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401352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D5FEDCE"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7432E83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6003E49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106567E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D4EA8E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6DB1BBE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5682193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80DD80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1D91A0B" w14:textId="77777777" w:rsidTr="00C11851">
        <w:trPr>
          <w:trHeight w:val="510"/>
        </w:trPr>
        <w:tc>
          <w:tcPr>
            <w:tcW w:w="1340" w:type="dxa"/>
            <w:vMerge/>
            <w:vAlign w:val="center"/>
          </w:tcPr>
          <w:p w14:paraId="5B5E8B8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51B862B"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BF70E7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FF1D15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AF859E9"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149E03C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0D02E13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428726F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55EDC03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1CF407E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8E0D1E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43E2989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703A4E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49BED0B" w14:textId="77777777" w:rsidTr="00C11851">
        <w:trPr>
          <w:trHeight w:val="510"/>
        </w:trPr>
        <w:tc>
          <w:tcPr>
            <w:tcW w:w="1340" w:type="dxa"/>
            <w:vMerge w:val="restart"/>
            <w:vAlign w:val="center"/>
          </w:tcPr>
          <w:p w14:paraId="50C8C45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行政事业单位人员工资预算</w:t>
            </w:r>
          </w:p>
        </w:tc>
        <w:tc>
          <w:tcPr>
            <w:tcW w:w="1591" w:type="dxa"/>
            <w:vMerge w:val="restart"/>
            <w:vAlign w:val="center"/>
          </w:tcPr>
          <w:p w14:paraId="41219EE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41DA584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工资福利支出</w:t>
            </w:r>
          </w:p>
        </w:tc>
        <w:tc>
          <w:tcPr>
            <w:tcW w:w="1237" w:type="dxa"/>
            <w:vMerge w:val="restart"/>
            <w:vAlign w:val="center"/>
          </w:tcPr>
          <w:p w14:paraId="7078F9B3"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949.59</w:t>
            </w:r>
          </w:p>
        </w:tc>
        <w:tc>
          <w:tcPr>
            <w:tcW w:w="1408" w:type="dxa"/>
            <w:vMerge w:val="restart"/>
            <w:vAlign w:val="center"/>
          </w:tcPr>
          <w:p w14:paraId="6C102F6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Align w:val="center"/>
          </w:tcPr>
          <w:p w14:paraId="43F85BE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29EAE87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33E4E98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6FDEF69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7A7F5C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618D6A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0931FC9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DB49A9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FE1385F" w14:textId="77777777" w:rsidTr="00C11851">
        <w:trPr>
          <w:trHeight w:val="510"/>
        </w:trPr>
        <w:tc>
          <w:tcPr>
            <w:tcW w:w="1340" w:type="dxa"/>
            <w:vMerge/>
            <w:vAlign w:val="center"/>
          </w:tcPr>
          <w:p w14:paraId="1CE1BCC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B14DD6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A7EF64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3BB330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FA050BA"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4445E59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4885624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40179C1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64CB68C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A7F9F5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3D11A36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68B6807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3C6BD54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563486E8" w14:textId="77777777" w:rsidTr="00C11851">
        <w:trPr>
          <w:trHeight w:val="510"/>
        </w:trPr>
        <w:tc>
          <w:tcPr>
            <w:tcW w:w="1340" w:type="dxa"/>
            <w:vMerge/>
            <w:vAlign w:val="center"/>
          </w:tcPr>
          <w:p w14:paraId="4E3C3D7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81018A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C8FF2D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9636F3A"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6AEF77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158393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0097DA8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5CA76E4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1E3F19C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5CBAC4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219CC4E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639E8A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69ED3E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572A4D1" w14:textId="77777777" w:rsidTr="00C11851">
        <w:trPr>
          <w:trHeight w:val="510"/>
        </w:trPr>
        <w:tc>
          <w:tcPr>
            <w:tcW w:w="1340" w:type="dxa"/>
            <w:vMerge/>
            <w:vAlign w:val="center"/>
          </w:tcPr>
          <w:p w14:paraId="3828566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E86E13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77ADF3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FD2DC2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753EE4D"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9E9D3A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0A6A1CD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23E1362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11E74C0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15CD5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116DEC3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410CC0E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2150D7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3E92EE9" w14:textId="77777777" w:rsidTr="00C11851">
        <w:trPr>
          <w:trHeight w:val="510"/>
        </w:trPr>
        <w:tc>
          <w:tcPr>
            <w:tcW w:w="1340" w:type="dxa"/>
            <w:vMerge w:val="restart"/>
            <w:vAlign w:val="center"/>
          </w:tcPr>
          <w:p w14:paraId="0A29B04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单位离退休经费</w:t>
            </w:r>
          </w:p>
        </w:tc>
        <w:tc>
          <w:tcPr>
            <w:tcW w:w="1591" w:type="dxa"/>
            <w:vMerge w:val="restart"/>
            <w:vAlign w:val="center"/>
          </w:tcPr>
          <w:p w14:paraId="7C5B8EA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5F7C326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对个人和家庭补助支出</w:t>
            </w:r>
          </w:p>
        </w:tc>
        <w:tc>
          <w:tcPr>
            <w:tcW w:w="1237" w:type="dxa"/>
            <w:vMerge w:val="restart"/>
            <w:vAlign w:val="center"/>
          </w:tcPr>
          <w:p w14:paraId="3AA6409B"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79.20</w:t>
            </w:r>
          </w:p>
        </w:tc>
        <w:tc>
          <w:tcPr>
            <w:tcW w:w="1408" w:type="dxa"/>
            <w:vMerge w:val="restart"/>
            <w:vAlign w:val="center"/>
          </w:tcPr>
          <w:p w14:paraId="1709541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w:t>
            </w:r>
            <w:r>
              <w:rPr>
                <w:rFonts w:ascii="宋体" w:eastAsia="宋体" w:hAnsi="宋体" w:cs="宋体" w:hint="eastAsia"/>
                <w:color w:val="000000"/>
                <w:kern w:val="0"/>
                <w:sz w:val="20"/>
                <w:szCs w:val="20"/>
                <w:lang w:bidi="ar"/>
              </w:rPr>
              <w:lastRenderedPageBreak/>
              <w:t>理，减少结余资金</w:t>
            </w:r>
          </w:p>
        </w:tc>
        <w:tc>
          <w:tcPr>
            <w:tcW w:w="1060" w:type="dxa"/>
            <w:vMerge w:val="restart"/>
            <w:vAlign w:val="center"/>
          </w:tcPr>
          <w:p w14:paraId="5BEB279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产出指标</w:t>
            </w:r>
          </w:p>
        </w:tc>
        <w:tc>
          <w:tcPr>
            <w:tcW w:w="1060" w:type="dxa"/>
            <w:vMerge w:val="restart"/>
            <w:vAlign w:val="center"/>
          </w:tcPr>
          <w:p w14:paraId="675B42D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331F402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足额保障率</w:t>
            </w:r>
          </w:p>
        </w:tc>
        <w:tc>
          <w:tcPr>
            <w:tcW w:w="1060" w:type="dxa"/>
            <w:vAlign w:val="center"/>
          </w:tcPr>
          <w:p w14:paraId="50EC745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A38814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04C45FC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7C9C21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0CC1DA8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BF808CC" w14:textId="77777777" w:rsidTr="00C11851">
        <w:trPr>
          <w:trHeight w:val="510"/>
        </w:trPr>
        <w:tc>
          <w:tcPr>
            <w:tcW w:w="1340" w:type="dxa"/>
            <w:vMerge/>
            <w:vAlign w:val="center"/>
          </w:tcPr>
          <w:p w14:paraId="23B94729"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5EBB14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DFDED2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17EE52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C28EA2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8AC62E4"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785A948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601C94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4D9288F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99D817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7A7B7C6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6E5F752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5F1DF97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6399608" w14:textId="77777777" w:rsidTr="00C11851">
        <w:trPr>
          <w:trHeight w:val="510"/>
        </w:trPr>
        <w:tc>
          <w:tcPr>
            <w:tcW w:w="1340" w:type="dxa"/>
            <w:vMerge/>
            <w:vAlign w:val="center"/>
          </w:tcPr>
          <w:p w14:paraId="1576474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59998C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087F62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AFAC515"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1676FBA"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835F5C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922D0D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77B3E55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发放及时率</w:t>
            </w:r>
          </w:p>
        </w:tc>
        <w:tc>
          <w:tcPr>
            <w:tcW w:w="1060" w:type="dxa"/>
            <w:vAlign w:val="center"/>
          </w:tcPr>
          <w:p w14:paraId="4B71E46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B549E2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2843603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3BCEB3C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03D3FA6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A294931" w14:textId="77777777" w:rsidTr="00C11851">
        <w:trPr>
          <w:trHeight w:val="510"/>
        </w:trPr>
        <w:tc>
          <w:tcPr>
            <w:tcW w:w="1340" w:type="dxa"/>
            <w:vMerge/>
            <w:vAlign w:val="center"/>
          </w:tcPr>
          <w:p w14:paraId="1A3DAA9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AC63C1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1FC4B5F"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6E44F8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FCAF974"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58D0BF1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5B3EC69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1256744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结余率=结余数/预算数</w:t>
            </w:r>
          </w:p>
        </w:tc>
        <w:tc>
          <w:tcPr>
            <w:tcW w:w="1060" w:type="dxa"/>
            <w:vAlign w:val="center"/>
          </w:tcPr>
          <w:p w14:paraId="19B7188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2034423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FDC1B2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0A0AA0B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4C3E4B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AE9461F" w14:textId="77777777" w:rsidTr="00C11851">
        <w:trPr>
          <w:trHeight w:val="510"/>
        </w:trPr>
        <w:tc>
          <w:tcPr>
            <w:tcW w:w="1340" w:type="dxa"/>
            <w:vMerge w:val="restart"/>
            <w:vAlign w:val="center"/>
          </w:tcPr>
          <w:p w14:paraId="1CE9D66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编外长聘人员经费（非财政拨款单位资金安排）</w:t>
            </w:r>
          </w:p>
        </w:tc>
        <w:tc>
          <w:tcPr>
            <w:tcW w:w="1591" w:type="dxa"/>
            <w:vMerge w:val="restart"/>
            <w:vAlign w:val="center"/>
          </w:tcPr>
          <w:p w14:paraId="51D34C7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322A492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编制外长期聘用人员工资</w:t>
            </w:r>
          </w:p>
        </w:tc>
        <w:tc>
          <w:tcPr>
            <w:tcW w:w="1237" w:type="dxa"/>
            <w:vMerge w:val="restart"/>
            <w:vAlign w:val="center"/>
          </w:tcPr>
          <w:p w14:paraId="1B452CAB"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600.00</w:t>
            </w:r>
          </w:p>
        </w:tc>
        <w:tc>
          <w:tcPr>
            <w:tcW w:w="1408" w:type="dxa"/>
            <w:vMerge w:val="restart"/>
            <w:vAlign w:val="center"/>
          </w:tcPr>
          <w:p w14:paraId="47CF6B3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7B52228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1903A2A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3B83EC8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4F17088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1AE45E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5BCB79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43DBDB5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6479ACD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1660BD0" w14:textId="77777777" w:rsidTr="00C11851">
        <w:trPr>
          <w:trHeight w:val="510"/>
        </w:trPr>
        <w:tc>
          <w:tcPr>
            <w:tcW w:w="1340" w:type="dxa"/>
            <w:vMerge/>
            <w:vAlign w:val="center"/>
          </w:tcPr>
          <w:p w14:paraId="5233D0B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8DA612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CCD23B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4E0704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13F7E13"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BD4808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253D55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352B848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6189064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0C3226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90B4A8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013785C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4A13B72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818D0AF" w14:textId="77777777" w:rsidTr="00C11851">
        <w:trPr>
          <w:trHeight w:val="510"/>
        </w:trPr>
        <w:tc>
          <w:tcPr>
            <w:tcW w:w="1340" w:type="dxa"/>
            <w:vMerge/>
            <w:vAlign w:val="center"/>
          </w:tcPr>
          <w:p w14:paraId="72E01C2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AA4EC19"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4022C2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264F9C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6CE71A7"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08EAD5E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341CEEA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54FBB66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5790BF4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706829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7FCCFAD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75BF694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B37007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81CF42A" w14:textId="77777777" w:rsidTr="00C11851">
        <w:trPr>
          <w:trHeight w:val="510"/>
        </w:trPr>
        <w:tc>
          <w:tcPr>
            <w:tcW w:w="1340" w:type="dxa"/>
            <w:vMerge/>
            <w:vAlign w:val="center"/>
          </w:tcPr>
          <w:p w14:paraId="0B0A970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051A08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687DD2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53B8B3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8588E5A"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859F693"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6E55441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5822D6C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4B96DD8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5BD24D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743BFB3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3C20569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3FA716A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B647607" w14:textId="77777777" w:rsidTr="00C11851">
        <w:trPr>
          <w:trHeight w:val="510"/>
        </w:trPr>
        <w:tc>
          <w:tcPr>
            <w:tcW w:w="1340" w:type="dxa"/>
            <w:vMerge w:val="restart"/>
            <w:vAlign w:val="center"/>
          </w:tcPr>
          <w:p w14:paraId="59CFAD8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长聘人员工资福利支出</w:t>
            </w:r>
          </w:p>
        </w:tc>
        <w:tc>
          <w:tcPr>
            <w:tcW w:w="1591" w:type="dxa"/>
            <w:vMerge w:val="restart"/>
            <w:vAlign w:val="center"/>
          </w:tcPr>
          <w:p w14:paraId="0F40C55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42DFAEB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编制外长期聘用人员工资</w:t>
            </w:r>
          </w:p>
        </w:tc>
        <w:tc>
          <w:tcPr>
            <w:tcW w:w="1237" w:type="dxa"/>
            <w:vMerge w:val="restart"/>
            <w:vAlign w:val="center"/>
          </w:tcPr>
          <w:p w14:paraId="1A3F6679"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951.27</w:t>
            </w:r>
          </w:p>
        </w:tc>
        <w:tc>
          <w:tcPr>
            <w:tcW w:w="1408" w:type="dxa"/>
            <w:vMerge w:val="restart"/>
            <w:vAlign w:val="center"/>
          </w:tcPr>
          <w:p w14:paraId="0D4AF35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0F654F9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3CAAC2D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7E01CFC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268BFF8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3D76F0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ACA6EB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2305B41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2CDB129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5CB5858" w14:textId="77777777" w:rsidTr="00C11851">
        <w:trPr>
          <w:trHeight w:val="510"/>
        </w:trPr>
        <w:tc>
          <w:tcPr>
            <w:tcW w:w="1340" w:type="dxa"/>
            <w:vMerge/>
            <w:vAlign w:val="center"/>
          </w:tcPr>
          <w:p w14:paraId="0810E89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BB716F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9F8A0C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23BC73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A57085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7E7A64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7CE2E63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27A7499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57BFE05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70DDD9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69FBCDD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7C148A0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3B00B92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A706238" w14:textId="77777777" w:rsidTr="00C11851">
        <w:trPr>
          <w:trHeight w:val="510"/>
        </w:trPr>
        <w:tc>
          <w:tcPr>
            <w:tcW w:w="1340" w:type="dxa"/>
            <w:vMerge/>
            <w:vAlign w:val="center"/>
          </w:tcPr>
          <w:p w14:paraId="0508FFA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543D79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6B3CC9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ABBE6C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590ABFF"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3A23115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6E5DA0F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18F59D9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21AC878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2D8D4D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369DA7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0EEE5D5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97FE49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109350C" w14:textId="77777777" w:rsidTr="00C11851">
        <w:trPr>
          <w:trHeight w:val="510"/>
        </w:trPr>
        <w:tc>
          <w:tcPr>
            <w:tcW w:w="1340" w:type="dxa"/>
            <w:vMerge/>
            <w:vAlign w:val="center"/>
          </w:tcPr>
          <w:p w14:paraId="7474EC7C"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4A151B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BC8153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5E2F35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E9E1CF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2C9C05E"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10E5961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52BABB5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60B17C5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3FC65A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54D5AE0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24816ED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148658C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C10DA8C" w14:textId="77777777" w:rsidTr="00C11851">
        <w:trPr>
          <w:trHeight w:val="510"/>
        </w:trPr>
        <w:tc>
          <w:tcPr>
            <w:tcW w:w="1340" w:type="dxa"/>
            <w:vMerge w:val="restart"/>
            <w:vAlign w:val="center"/>
          </w:tcPr>
          <w:p w14:paraId="5944C3E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办公用房取暖费</w:t>
            </w:r>
          </w:p>
        </w:tc>
        <w:tc>
          <w:tcPr>
            <w:tcW w:w="1591" w:type="dxa"/>
            <w:vMerge w:val="restart"/>
            <w:vAlign w:val="center"/>
          </w:tcPr>
          <w:p w14:paraId="3E1C7E1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661EF3E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4C7ED44E"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55.00</w:t>
            </w:r>
          </w:p>
        </w:tc>
        <w:tc>
          <w:tcPr>
            <w:tcW w:w="1408" w:type="dxa"/>
            <w:vMerge w:val="restart"/>
            <w:vAlign w:val="center"/>
          </w:tcPr>
          <w:p w14:paraId="38A39EC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7810494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23D93AE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5FB6B79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7FAD203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2FBA0FC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FFC6D3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61F6664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4BE1AA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B9F5512" w14:textId="77777777" w:rsidTr="00C11851">
        <w:trPr>
          <w:trHeight w:val="510"/>
        </w:trPr>
        <w:tc>
          <w:tcPr>
            <w:tcW w:w="1340" w:type="dxa"/>
            <w:vMerge/>
            <w:vAlign w:val="center"/>
          </w:tcPr>
          <w:p w14:paraId="3D9D05F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BFA13F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3DDD38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008131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0D0622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551FFA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15C9ABD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74D15E5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1F1C512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C60EA4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4D09763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7F0931E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1ECCA33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A899E80" w14:textId="77777777" w:rsidTr="00C11851">
        <w:trPr>
          <w:trHeight w:val="510"/>
        </w:trPr>
        <w:tc>
          <w:tcPr>
            <w:tcW w:w="1340" w:type="dxa"/>
            <w:vMerge/>
            <w:vAlign w:val="center"/>
          </w:tcPr>
          <w:p w14:paraId="1A8F5B5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8AF331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4475B6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089A5A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BA3E1F6"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1920775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0D8FACF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5BEB171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64E25A6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AB3C57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DAC27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1077F4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64EF472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D139506" w14:textId="77777777" w:rsidTr="00C11851">
        <w:trPr>
          <w:trHeight w:val="510"/>
        </w:trPr>
        <w:tc>
          <w:tcPr>
            <w:tcW w:w="1340" w:type="dxa"/>
            <w:vMerge/>
            <w:vAlign w:val="center"/>
          </w:tcPr>
          <w:p w14:paraId="1C926D9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883129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76C474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FF7394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A5CFB0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C17627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829FD3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0DE3525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64D9972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A88E06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4015A77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19C61DC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60703E5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4177D78" w14:textId="77777777" w:rsidTr="00C11851">
        <w:trPr>
          <w:trHeight w:val="510"/>
        </w:trPr>
        <w:tc>
          <w:tcPr>
            <w:tcW w:w="1340" w:type="dxa"/>
            <w:vMerge w:val="restart"/>
            <w:vAlign w:val="center"/>
          </w:tcPr>
          <w:p w14:paraId="0348DAB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运行经费（水电物业）</w:t>
            </w:r>
          </w:p>
        </w:tc>
        <w:tc>
          <w:tcPr>
            <w:tcW w:w="1591" w:type="dxa"/>
            <w:vMerge w:val="restart"/>
            <w:vAlign w:val="center"/>
          </w:tcPr>
          <w:p w14:paraId="1CFBD95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04CE2BF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747A4EAA"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85.00</w:t>
            </w:r>
          </w:p>
        </w:tc>
        <w:tc>
          <w:tcPr>
            <w:tcW w:w="1408" w:type="dxa"/>
            <w:vMerge w:val="restart"/>
            <w:vAlign w:val="center"/>
          </w:tcPr>
          <w:p w14:paraId="1328D41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205CFB1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2A18F2C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1A258A5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2D38F63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D4B325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48D7059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7BFDCDD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52CD969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1D6E04D" w14:textId="77777777" w:rsidTr="00C11851">
        <w:trPr>
          <w:trHeight w:val="510"/>
        </w:trPr>
        <w:tc>
          <w:tcPr>
            <w:tcW w:w="1340" w:type="dxa"/>
            <w:vMerge/>
            <w:vAlign w:val="center"/>
          </w:tcPr>
          <w:p w14:paraId="0435312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7AC30E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3DC4E6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5B7B7E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416081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C40E33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058DFA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3C884E6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5434854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DE9058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6F85C9A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7A9531A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489FB45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D905586" w14:textId="77777777" w:rsidTr="00C11851">
        <w:trPr>
          <w:trHeight w:val="510"/>
        </w:trPr>
        <w:tc>
          <w:tcPr>
            <w:tcW w:w="1340" w:type="dxa"/>
            <w:vMerge/>
            <w:vAlign w:val="center"/>
          </w:tcPr>
          <w:p w14:paraId="1B67AA4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2FBA05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A42CE7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FF7B985"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D94FAAF"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6761DD7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307A32E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5AFF16B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0716512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E35131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52B7C0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0042FF3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25461B4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BCAC928" w14:textId="77777777" w:rsidTr="00C11851">
        <w:trPr>
          <w:trHeight w:val="510"/>
        </w:trPr>
        <w:tc>
          <w:tcPr>
            <w:tcW w:w="1340" w:type="dxa"/>
            <w:vMerge/>
            <w:vAlign w:val="center"/>
          </w:tcPr>
          <w:p w14:paraId="752DAD6C"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4630DD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716792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43184E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AC3BE2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2628EC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6A0CFD86"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F67009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7D8E141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EA6A16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698A086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6F70AB5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06AC9C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F7FE4EE" w14:textId="77777777" w:rsidTr="00C11851">
        <w:trPr>
          <w:trHeight w:val="510"/>
        </w:trPr>
        <w:tc>
          <w:tcPr>
            <w:tcW w:w="1340" w:type="dxa"/>
            <w:vMerge w:val="restart"/>
            <w:vAlign w:val="center"/>
          </w:tcPr>
          <w:p w14:paraId="1D93C76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公用经费（非财政拨</w:t>
            </w:r>
            <w:r>
              <w:rPr>
                <w:rFonts w:ascii="宋体" w:eastAsia="宋体" w:hAnsi="宋体" w:cs="宋体" w:hint="eastAsia"/>
                <w:color w:val="000000"/>
                <w:kern w:val="0"/>
                <w:sz w:val="20"/>
                <w:szCs w:val="20"/>
                <w:lang w:bidi="ar"/>
              </w:rPr>
              <w:lastRenderedPageBreak/>
              <w:t>款单位资金安排）</w:t>
            </w:r>
          </w:p>
        </w:tc>
        <w:tc>
          <w:tcPr>
            <w:tcW w:w="1591" w:type="dxa"/>
            <w:vMerge w:val="restart"/>
            <w:vAlign w:val="center"/>
          </w:tcPr>
          <w:p w14:paraId="49561D1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605004-鄂尔多斯市妇幼保健院（鄂尔多斯</w:t>
            </w:r>
            <w:r>
              <w:rPr>
                <w:rFonts w:ascii="宋体" w:eastAsia="宋体" w:hAnsi="宋体" w:cs="宋体" w:hint="eastAsia"/>
                <w:color w:val="000000"/>
                <w:kern w:val="0"/>
                <w:sz w:val="20"/>
                <w:szCs w:val="20"/>
                <w:lang w:bidi="ar"/>
              </w:rPr>
              <w:lastRenderedPageBreak/>
              <w:t>市妇幼保健计划生育服务中心）</w:t>
            </w:r>
          </w:p>
        </w:tc>
        <w:tc>
          <w:tcPr>
            <w:tcW w:w="1203" w:type="dxa"/>
            <w:vMerge w:val="restart"/>
            <w:vAlign w:val="center"/>
          </w:tcPr>
          <w:p w14:paraId="07A64D81"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lastRenderedPageBreak/>
              <w:t>公用经费</w:t>
            </w:r>
          </w:p>
        </w:tc>
        <w:tc>
          <w:tcPr>
            <w:tcW w:w="1237" w:type="dxa"/>
            <w:vMerge w:val="restart"/>
            <w:vAlign w:val="center"/>
          </w:tcPr>
          <w:p w14:paraId="11F7FB0C"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800.00</w:t>
            </w:r>
          </w:p>
        </w:tc>
        <w:tc>
          <w:tcPr>
            <w:tcW w:w="1408" w:type="dxa"/>
            <w:vMerge w:val="restart"/>
            <w:vAlign w:val="center"/>
          </w:tcPr>
          <w:p w14:paraId="7166C32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w:t>
            </w:r>
            <w:r>
              <w:rPr>
                <w:rFonts w:ascii="宋体" w:eastAsia="宋体" w:hAnsi="宋体" w:cs="宋体" w:hint="eastAsia"/>
                <w:color w:val="000000"/>
                <w:kern w:val="0"/>
                <w:sz w:val="20"/>
                <w:szCs w:val="20"/>
                <w:lang w:bidi="ar"/>
              </w:rPr>
              <w:lastRenderedPageBreak/>
              <w:t>发放、足额发放，预算编制科学合理，减少结余资金</w:t>
            </w:r>
          </w:p>
        </w:tc>
        <w:tc>
          <w:tcPr>
            <w:tcW w:w="1060" w:type="dxa"/>
            <w:vMerge w:val="restart"/>
            <w:vAlign w:val="center"/>
          </w:tcPr>
          <w:p w14:paraId="0E59165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效益指标</w:t>
            </w:r>
          </w:p>
        </w:tc>
        <w:tc>
          <w:tcPr>
            <w:tcW w:w="1060" w:type="dxa"/>
            <w:vMerge w:val="restart"/>
            <w:vAlign w:val="center"/>
          </w:tcPr>
          <w:p w14:paraId="0ABBE95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65F39C9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w:t>
            </w:r>
            <w:r>
              <w:rPr>
                <w:rFonts w:ascii="宋体" w:eastAsia="宋体" w:hAnsi="宋体" w:cs="宋体" w:hint="eastAsia"/>
                <w:color w:val="000000"/>
                <w:kern w:val="0"/>
                <w:sz w:val="20"/>
                <w:szCs w:val="20"/>
                <w:lang w:bidi="ar"/>
              </w:rPr>
              <w:lastRenderedPageBreak/>
              <w:t>出数/预算安排数）x100%</w:t>
            </w:r>
          </w:p>
        </w:tc>
        <w:tc>
          <w:tcPr>
            <w:tcW w:w="1060" w:type="dxa"/>
            <w:vAlign w:val="center"/>
          </w:tcPr>
          <w:p w14:paraId="4DCB8C4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反向</w:t>
            </w:r>
          </w:p>
        </w:tc>
        <w:tc>
          <w:tcPr>
            <w:tcW w:w="1060" w:type="dxa"/>
            <w:vAlign w:val="center"/>
          </w:tcPr>
          <w:p w14:paraId="14D21CF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BAE3C5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64EE00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AF54C6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E41ED1C" w14:textId="77777777" w:rsidTr="00C11851">
        <w:trPr>
          <w:trHeight w:val="510"/>
        </w:trPr>
        <w:tc>
          <w:tcPr>
            <w:tcW w:w="1340" w:type="dxa"/>
            <w:vMerge/>
            <w:vAlign w:val="center"/>
          </w:tcPr>
          <w:p w14:paraId="387E411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E933BB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167803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AAEFE4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65C942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8AD3B4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08C887E3"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011C89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1547FF8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06228EE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76D0D18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402852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2FBA044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0F417D7" w14:textId="77777777" w:rsidTr="00C11851">
        <w:trPr>
          <w:trHeight w:val="510"/>
        </w:trPr>
        <w:tc>
          <w:tcPr>
            <w:tcW w:w="1340" w:type="dxa"/>
            <w:vMerge/>
            <w:vAlign w:val="center"/>
          </w:tcPr>
          <w:p w14:paraId="1232073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44AA93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F4B32BE"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2E69BF5"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3F9E649"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6504680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7517581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1B9A4C4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096C4FE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1B4309A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75D6C56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4B5FE9E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399DAC9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3946485" w14:textId="77777777" w:rsidTr="00C11851">
        <w:trPr>
          <w:trHeight w:val="510"/>
        </w:trPr>
        <w:tc>
          <w:tcPr>
            <w:tcW w:w="1340" w:type="dxa"/>
            <w:vMerge/>
            <w:vAlign w:val="center"/>
          </w:tcPr>
          <w:p w14:paraId="5F43894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CF5E0C7"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FBCFB6C"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00642D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B3FEFF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EE52B0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8B1492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0450E05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2DBB752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0B89085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2311E8E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0120534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5027026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16863E7" w14:textId="77777777" w:rsidTr="00C11851">
        <w:trPr>
          <w:trHeight w:val="510"/>
        </w:trPr>
        <w:tc>
          <w:tcPr>
            <w:tcW w:w="1340" w:type="dxa"/>
            <w:vMerge w:val="restart"/>
            <w:vAlign w:val="center"/>
          </w:tcPr>
          <w:p w14:paraId="6EE0F03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职工交通补贴</w:t>
            </w:r>
          </w:p>
        </w:tc>
        <w:tc>
          <w:tcPr>
            <w:tcW w:w="1591" w:type="dxa"/>
            <w:vMerge w:val="restart"/>
            <w:vAlign w:val="center"/>
          </w:tcPr>
          <w:p w14:paraId="466D87F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7306CC5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66DA718F"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90.09</w:t>
            </w:r>
          </w:p>
        </w:tc>
        <w:tc>
          <w:tcPr>
            <w:tcW w:w="1408" w:type="dxa"/>
            <w:vMerge w:val="restart"/>
            <w:vAlign w:val="center"/>
          </w:tcPr>
          <w:p w14:paraId="6543654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6590FE9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0684416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1ACEA02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03E2E2C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32234B6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F1191F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3019130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4CFD02F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77F1C93" w14:textId="77777777" w:rsidTr="00C11851">
        <w:trPr>
          <w:trHeight w:val="510"/>
        </w:trPr>
        <w:tc>
          <w:tcPr>
            <w:tcW w:w="1340" w:type="dxa"/>
            <w:vMerge/>
            <w:vAlign w:val="center"/>
          </w:tcPr>
          <w:p w14:paraId="3CCD4D0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B115459"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2DD9A6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A78FA2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E21350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AFC5AB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E30B3A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3D6A29E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2CD72B6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5A92B7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5F569A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42E2AA9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0CB85AC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BE3A5DC" w14:textId="77777777" w:rsidTr="00C11851">
        <w:trPr>
          <w:trHeight w:val="510"/>
        </w:trPr>
        <w:tc>
          <w:tcPr>
            <w:tcW w:w="1340" w:type="dxa"/>
            <w:vMerge/>
            <w:vAlign w:val="center"/>
          </w:tcPr>
          <w:p w14:paraId="0277E13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C06A13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56480D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BAFCD9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26EDBA4"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01ED0F0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7E65467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0E4D50C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47208AF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6808AD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4C5C054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0143F34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26D7B26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91383B7" w14:textId="77777777" w:rsidTr="00C11851">
        <w:trPr>
          <w:trHeight w:val="510"/>
        </w:trPr>
        <w:tc>
          <w:tcPr>
            <w:tcW w:w="1340" w:type="dxa"/>
            <w:vMerge/>
            <w:vAlign w:val="center"/>
          </w:tcPr>
          <w:p w14:paraId="275EADB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63C38D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F5CD89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7EDB58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55AD1F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834DDB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F2ACD8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81AE31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7A87EF8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BFC207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2277931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6051880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32DB7B3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027BD49" w14:textId="77777777" w:rsidTr="00C11851">
        <w:trPr>
          <w:trHeight w:val="510"/>
        </w:trPr>
        <w:tc>
          <w:tcPr>
            <w:tcW w:w="1340" w:type="dxa"/>
            <w:vMerge w:val="restart"/>
            <w:vAlign w:val="center"/>
          </w:tcPr>
          <w:p w14:paraId="6CB0D1E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工会经费</w:t>
            </w:r>
          </w:p>
        </w:tc>
        <w:tc>
          <w:tcPr>
            <w:tcW w:w="1591" w:type="dxa"/>
            <w:vMerge w:val="restart"/>
            <w:vAlign w:val="center"/>
          </w:tcPr>
          <w:p w14:paraId="5672781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0076FD0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6FD5BF1F"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11.31</w:t>
            </w:r>
          </w:p>
        </w:tc>
        <w:tc>
          <w:tcPr>
            <w:tcW w:w="1408" w:type="dxa"/>
            <w:vMerge w:val="restart"/>
            <w:vAlign w:val="center"/>
          </w:tcPr>
          <w:p w14:paraId="7611F05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w:t>
            </w:r>
            <w:r>
              <w:rPr>
                <w:rFonts w:ascii="宋体" w:eastAsia="宋体" w:hAnsi="宋体" w:cs="宋体" w:hint="eastAsia"/>
                <w:color w:val="000000"/>
                <w:kern w:val="0"/>
                <w:sz w:val="20"/>
                <w:szCs w:val="20"/>
                <w:lang w:bidi="ar"/>
              </w:rPr>
              <w:lastRenderedPageBreak/>
              <w:t>理，减少结余资金</w:t>
            </w:r>
          </w:p>
        </w:tc>
        <w:tc>
          <w:tcPr>
            <w:tcW w:w="1060" w:type="dxa"/>
            <w:vMerge w:val="restart"/>
            <w:vAlign w:val="center"/>
          </w:tcPr>
          <w:p w14:paraId="293E042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产出指标</w:t>
            </w:r>
          </w:p>
        </w:tc>
        <w:tc>
          <w:tcPr>
            <w:tcW w:w="1060" w:type="dxa"/>
            <w:vAlign w:val="center"/>
          </w:tcPr>
          <w:p w14:paraId="4B32688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67E1798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50012D5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835BDB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20BB340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48C6B1C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099EE79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CCECAB6" w14:textId="77777777" w:rsidTr="00C11851">
        <w:trPr>
          <w:trHeight w:val="510"/>
        </w:trPr>
        <w:tc>
          <w:tcPr>
            <w:tcW w:w="1340" w:type="dxa"/>
            <w:vMerge/>
            <w:vAlign w:val="center"/>
          </w:tcPr>
          <w:p w14:paraId="7F95782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42F59D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7958543"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E26291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9042C3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020AB9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2063C4D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2E83C8D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w:t>
            </w:r>
            <w:r>
              <w:rPr>
                <w:rFonts w:ascii="宋体" w:eastAsia="宋体" w:hAnsi="宋体" w:cs="宋体" w:hint="eastAsia"/>
                <w:color w:val="000000"/>
                <w:kern w:val="0"/>
                <w:sz w:val="20"/>
                <w:szCs w:val="20"/>
                <w:lang w:bidi="ar"/>
              </w:rPr>
              <w:lastRenderedPageBreak/>
              <w:t>数）/预算数</w:t>
            </w:r>
          </w:p>
        </w:tc>
        <w:tc>
          <w:tcPr>
            <w:tcW w:w="1060" w:type="dxa"/>
            <w:vAlign w:val="center"/>
          </w:tcPr>
          <w:p w14:paraId="10BCE4A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反向</w:t>
            </w:r>
          </w:p>
        </w:tc>
        <w:tc>
          <w:tcPr>
            <w:tcW w:w="1060" w:type="dxa"/>
            <w:vAlign w:val="center"/>
          </w:tcPr>
          <w:p w14:paraId="399CC0D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4D9FFB8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0D8280E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6298039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46A19A7" w14:textId="77777777" w:rsidTr="00C11851">
        <w:trPr>
          <w:trHeight w:val="510"/>
        </w:trPr>
        <w:tc>
          <w:tcPr>
            <w:tcW w:w="1340" w:type="dxa"/>
            <w:vMerge/>
            <w:vAlign w:val="center"/>
          </w:tcPr>
          <w:p w14:paraId="2443A8EC"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2B42280"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39C6E4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33E80B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FDCC2CD"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2329EF8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1AD7736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5672E9F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1186A7B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5DDAC9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432054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E013D1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3091CCC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E5ACD10" w14:textId="77777777" w:rsidTr="00C11851">
        <w:trPr>
          <w:trHeight w:val="510"/>
        </w:trPr>
        <w:tc>
          <w:tcPr>
            <w:tcW w:w="1340" w:type="dxa"/>
            <w:vMerge/>
            <w:vAlign w:val="center"/>
          </w:tcPr>
          <w:p w14:paraId="5567055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C43D29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0F390E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B09B1E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DFB8EB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69DE71F"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2B83EB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14AE40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21198E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C8038B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0E0C494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0863F4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7D9DEB5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0F2D3C0" w14:textId="77777777" w:rsidTr="00C11851">
        <w:trPr>
          <w:trHeight w:val="510"/>
        </w:trPr>
        <w:tc>
          <w:tcPr>
            <w:tcW w:w="1340" w:type="dxa"/>
            <w:vMerge w:val="restart"/>
            <w:vAlign w:val="center"/>
          </w:tcPr>
          <w:p w14:paraId="6C79B1E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福利费</w:t>
            </w:r>
          </w:p>
        </w:tc>
        <w:tc>
          <w:tcPr>
            <w:tcW w:w="1591" w:type="dxa"/>
            <w:vMerge w:val="restart"/>
            <w:vAlign w:val="center"/>
          </w:tcPr>
          <w:p w14:paraId="13AAFBF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219198D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69A11C9C"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23.55</w:t>
            </w:r>
          </w:p>
        </w:tc>
        <w:tc>
          <w:tcPr>
            <w:tcW w:w="1408" w:type="dxa"/>
            <w:vMerge w:val="restart"/>
            <w:vAlign w:val="center"/>
          </w:tcPr>
          <w:p w14:paraId="64D388D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2235060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673532A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7EE5110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34CB03A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B57C38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20F421A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50BBCBD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F87346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4CA1FD39" w14:textId="77777777" w:rsidTr="00C11851">
        <w:trPr>
          <w:trHeight w:val="510"/>
        </w:trPr>
        <w:tc>
          <w:tcPr>
            <w:tcW w:w="1340" w:type="dxa"/>
            <w:vMerge/>
            <w:vAlign w:val="center"/>
          </w:tcPr>
          <w:p w14:paraId="4EB22F49"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4CCE8C0"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409D06F"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78E257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3410D3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1A4EAE6"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2ED42CF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CCD7DB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125C71C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F8548B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742F11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1E2759A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6A7C0F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8FE0D9A" w14:textId="77777777" w:rsidTr="00C11851">
        <w:trPr>
          <w:trHeight w:val="510"/>
        </w:trPr>
        <w:tc>
          <w:tcPr>
            <w:tcW w:w="1340" w:type="dxa"/>
            <w:vMerge/>
            <w:vAlign w:val="center"/>
          </w:tcPr>
          <w:p w14:paraId="7D7C507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527E07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5DBED9C"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137371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E4A2B47"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1E6B112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0C7E785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6ADA58C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558D6BB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2D6B259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28D522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0296065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507D7BA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7A64B4DF" w14:textId="77777777" w:rsidTr="00C11851">
        <w:trPr>
          <w:trHeight w:val="510"/>
        </w:trPr>
        <w:tc>
          <w:tcPr>
            <w:tcW w:w="1340" w:type="dxa"/>
            <w:vMerge/>
            <w:vAlign w:val="center"/>
          </w:tcPr>
          <w:p w14:paraId="455CD83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5E0696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D38C56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5F9B53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7AAE78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2814EB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25B54AB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3700744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277A605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1CCE2C6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2C89C2C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3C0347C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64E6840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8FE5D91" w14:textId="77777777" w:rsidTr="00C11851">
        <w:trPr>
          <w:trHeight w:val="510"/>
        </w:trPr>
        <w:tc>
          <w:tcPr>
            <w:tcW w:w="1340" w:type="dxa"/>
            <w:vMerge w:val="restart"/>
            <w:vAlign w:val="center"/>
          </w:tcPr>
          <w:p w14:paraId="047BBA2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公务用车运行维护费</w:t>
            </w:r>
          </w:p>
        </w:tc>
        <w:tc>
          <w:tcPr>
            <w:tcW w:w="1591" w:type="dxa"/>
            <w:vMerge w:val="restart"/>
            <w:vAlign w:val="center"/>
          </w:tcPr>
          <w:p w14:paraId="19A1872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64CA5E8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42990A7A"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1.44</w:t>
            </w:r>
          </w:p>
        </w:tc>
        <w:tc>
          <w:tcPr>
            <w:tcW w:w="1408" w:type="dxa"/>
            <w:vMerge w:val="restart"/>
            <w:vAlign w:val="center"/>
          </w:tcPr>
          <w:p w14:paraId="0433D55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538B6CF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26DF8F0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697ED6D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42049AA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5AE848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31F639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763D9B2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347649E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63007137" w14:textId="77777777" w:rsidTr="00C11851">
        <w:trPr>
          <w:trHeight w:val="510"/>
        </w:trPr>
        <w:tc>
          <w:tcPr>
            <w:tcW w:w="1340" w:type="dxa"/>
            <w:vMerge/>
            <w:vAlign w:val="center"/>
          </w:tcPr>
          <w:p w14:paraId="1158491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2F7A5E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1A5815C"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560A7D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8132EBC"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2F4971F"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C565C4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481EC55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5F867C3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55743D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FD3238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22065B9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68F390A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1E735CA1" w14:textId="77777777" w:rsidTr="00C11851">
        <w:trPr>
          <w:trHeight w:val="510"/>
        </w:trPr>
        <w:tc>
          <w:tcPr>
            <w:tcW w:w="1340" w:type="dxa"/>
            <w:vMerge/>
            <w:vAlign w:val="center"/>
          </w:tcPr>
          <w:p w14:paraId="2304271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15B9A1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232E87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60D69D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BA2F915"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163A848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5DFA159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5E1B1BB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51024D5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05DB5A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60DD61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5BDA890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9C750C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8B6880F" w14:textId="77777777" w:rsidTr="00C11851">
        <w:trPr>
          <w:trHeight w:val="510"/>
        </w:trPr>
        <w:tc>
          <w:tcPr>
            <w:tcW w:w="1340" w:type="dxa"/>
            <w:vMerge/>
            <w:vAlign w:val="center"/>
          </w:tcPr>
          <w:p w14:paraId="4AB5610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B575F5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1F28A9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0BB9CD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87CEA1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B2CD26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5190FB7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20C88C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75E7439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41975F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1FCE4FE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8DD2BD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7E78A6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5D7F2B86" w14:textId="77777777" w:rsidTr="00C11851">
        <w:trPr>
          <w:trHeight w:val="510"/>
        </w:trPr>
        <w:tc>
          <w:tcPr>
            <w:tcW w:w="1340" w:type="dxa"/>
            <w:vMerge w:val="restart"/>
            <w:vAlign w:val="center"/>
          </w:tcPr>
          <w:p w14:paraId="4D8E8915"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591" w:type="dxa"/>
            <w:vMerge w:val="restart"/>
            <w:vAlign w:val="center"/>
          </w:tcPr>
          <w:p w14:paraId="702DB81A"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24FCB69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公用经费</w:t>
            </w:r>
          </w:p>
        </w:tc>
        <w:tc>
          <w:tcPr>
            <w:tcW w:w="1237" w:type="dxa"/>
            <w:vMerge w:val="restart"/>
            <w:vAlign w:val="center"/>
          </w:tcPr>
          <w:p w14:paraId="0DF62736"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19.04</w:t>
            </w:r>
          </w:p>
        </w:tc>
        <w:tc>
          <w:tcPr>
            <w:tcW w:w="1408" w:type="dxa"/>
            <w:vMerge w:val="restart"/>
            <w:vAlign w:val="center"/>
          </w:tcPr>
          <w:p w14:paraId="374B005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严格执行相关政策，保障工资及时发放、足额发放，预算编制科学合理，减少结余资金</w:t>
            </w:r>
          </w:p>
        </w:tc>
        <w:tc>
          <w:tcPr>
            <w:tcW w:w="1060" w:type="dxa"/>
            <w:vMerge w:val="restart"/>
            <w:vAlign w:val="center"/>
          </w:tcPr>
          <w:p w14:paraId="535996A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Align w:val="center"/>
          </w:tcPr>
          <w:p w14:paraId="2EF628B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3485B5D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科目调整次数</w:t>
            </w:r>
          </w:p>
        </w:tc>
        <w:tc>
          <w:tcPr>
            <w:tcW w:w="1060" w:type="dxa"/>
            <w:vAlign w:val="center"/>
          </w:tcPr>
          <w:p w14:paraId="089E21D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3585376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2AB65C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146B4FD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73E2C3D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06B27803" w14:textId="77777777" w:rsidTr="00C11851">
        <w:trPr>
          <w:trHeight w:val="510"/>
        </w:trPr>
        <w:tc>
          <w:tcPr>
            <w:tcW w:w="1340" w:type="dxa"/>
            <w:vMerge/>
            <w:vAlign w:val="center"/>
          </w:tcPr>
          <w:p w14:paraId="72B5A49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D78512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BCE41C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2BE256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3AD4CB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A64C4B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6DBC88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38A9668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预算编制质量=（执行数-预算数）/预算数</w:t>
            </w:r>
          </w:p>
        </w:tc>
        <w:tc>
          <w:tcPr>
            <w:tcW w:w="1060" w:type="dxa"/>
            <w:vAlign w:val="center"/>
          </w:tcPr>
          <w:p w14:paraId="55CED6F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B1A2C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634C71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c>
          <w:tcPr>
            <w:tcW w:w="1059" w:type="dxa"/>
            <w:vAlign w:val="center"/>
          </w:tcPr>
          <w:p w14:paraId="21C61C9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48447E6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7FE160A" w14:textId="77777777" w:rsidTr="00C11851">
        <w:trPr>
          <w:trHeight w:val="510"/>
        </w:trPr>
        <w:tc>
          <w:tcPr>
            <w:tcW w:w="1340" w:type="dxa"/>
            <w:vMerge/>
            <w:vAlign w:val="center"/>
          </w:tcPr>
          <w:p w14:paraId="07B2B3DB"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DAA84D7"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1B7135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76E6F9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2BBAC0D"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04C4516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Merge w:val="restart"/>
            <w:vAlign w:val="center"/>
          </w:tcPr>
          <w:p w14:paraId="7A73BEB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经济效益指标</w:t>
            </w:r>
          </w:p>
        </w:tc>
        <w:tc>
          <w:tcPr>
            <w:tcW w:w="1060" w:type="dxa"/>
            <w:vAlign w:val="center"/>
          </w:tcPr>
          <w:p w14:paraId="4568A50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三公经费控制率=（实际支出数/预算安排数）x100%</w:t>
            </w:r>
          </w:p>
        </w:tc>
        <w:tc>
          <w:tcPr>
            <w:tcW w:w="1060" w:type="dxa"/>
            <w:vAlign w:val="center"/>
          </w:tcPr>
          <w:p w14:paraId="5A901E6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5EBA1A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1BA6232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4FA000B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8491D8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38E5061C" w14:textId="77777777" w:rsidTr="00C11851">
        <w:trPr>
          <w:trHeight w:val="510"/>
        </w:trPr>
        <w:tc>
          <w:tcPr>
            <w:tcW w:w="1340" w:type="dxa"/>
            <w:vMerge/>
            <w:vAlign w:val="center"/>
          </w:tcPr>
          <w:p w14:paraId="29A0433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440718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750E16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4E3E23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56A41DB"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86D3B4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1188395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20D502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运转保障率</w:t>
            </w:r>
          </w:p>
        </w:tc>
        <w:tc>
          <w:tcPr>
            <w:tcW w:w="1060" w:type="dxa"/>
            <w:vAlign w:val="center"/>
          </w:tcPr>
          <w:p w14:paraId="43C961F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FC0A44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3C6B770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100</w:t>
            </w:r>
          </w:p>
        </w:tc>
        <w:tc>
          <w:tcPr>
            <w:tcW w:w="1059" w:type="dxa"/>
            <w:vAlign w:val="center"/>
          </w:tcPr>
          <w:p w14:paraId="01C1768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75EDA52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22.5</w:t>
            </w:r>
          </w:p>
        </w:tc>
      </w:tr>
      <w:tr w:rsidR="00DA536E" w14:paraId="24E3EE7C" w14:textId="77777777" w:rsidTr="00C11851">
        <w:trPr>
          <w:trHeight w:val="510"/>
        </w:trPr>
        <w:tc>
          <w:tcPr>
            <w:tcW w:w="1340" w:type="dxa"/>
            <w:vMerge w:val="restart"/>
            <w:vAlign w:val="center"/>
          </w:tcPr>
          <w:p w14:paraId="45283B36"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办公用品家具电脑印刷品及设备购置经费</w:t>
            </w:r>
          </w:p>
        </w:tc>
        <w:tc>
          <w:tcPr>
            <w:tcW w:w="1591" w:type="dxa"/>
            <w:vMerge w:val="restart"/>
            <w:vAlign w:val="center"/>
          </w:tcPr>
          <w:p w14:paraId="337454B2"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10E1EE7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部门预算项目</w:t>
            </w:r>
          </w:p>
        </w:tc>
        <w:tc>
          <w:tcPr>
            <w:tcW w:w="1237" w:type="dxa"/>
            <w:vMerge w:val="restart"/>
            <w:vAlign w:val="center"/>
          </w:tcPr>
          <w:p w14:paraId="4686B8E7"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360.00</w:t>
            </w:r>
          </w:p>
        </w:tc>
        <w:tc>
          <w:tcPr>
            <w:tcW w:w="1408" w:type="dxa"/>
            <w:vMerge w:val="restart"/>
            <w:vAlign w:val="center"/>
          </w:tcPr>
          <w:p w14:paraId="3970560D"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根据工作需要，自有资金采购印刷品、办公费、家具、专用设备。</w:t>
            </w:r>
          </w:p>
        </w:tc>
        <w:tc>
          <w:tcPr>
            <w:tcW w:w="1060" w:type="dxa"/>
            <w:vMerge w:val="restart"/>
            <w:vAlign w:val="center"/>
          </w:tcPr>
          <w:p w14:paraId="25A20C4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54BE250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1D9EAB6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采购设备种类</w:t>
            </w:r>
          </w:p>
        </w:tc>
        <w:tc>
          <w:tcPr>
            <w:tcW w:w="1060" w:type="dxa"/>
            <w:vAlign w:val="center"/>
          </w:tcPr>
          <w:p w14:paraId="6B23251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E5237B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73317F5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1059" w:type="dxa"/>
            <w:vAlign w:val="center"/>
          </w:tcPr>
          <w:p w14:paraId="4CEE139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种</w:t>
            </w:r>
          </w:p>
        </w:tc>
        <w:tc>
          <w:tcPr>
            <w:tcW w:w="1059" w:type="dxa"/>
            <w:vAlign w:val="center"/>
          </w:tcPr>
          <w:p w14:paraId="6472D86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01FE46FD" w14:textId="77777777" w:rsidTr="00C11851">
        <w:trPr>
          <w:trHeight w:val="510"/>
        </w:trPr>
        <w:tc>
          <w:tcPr>
            <w:tcW w:w="1340" w:type="dxa"/>
            <w:vMerge/>
            <w:vAlign w:val="center"/>
          </w:tcPr>
          <w:p w14:paraId="5740DE7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EA2754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979478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CB91AA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441072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DBC7F3F"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636A5513"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14E94C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采购印刷品批次</w:t>
            </w:r>
          </w:p>
        </w:tc>
        <w:tc>
          <w:tcPr>
            <w:tcW w:w="1060" w:type="dxa"/>
            <w:vAlign w:val="center"/>
          </w:tcPr>
          <w:p w14:paraId="3EAEEFE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8359D8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1BE8FC9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1059" w:type="dxa"/>
            <w:vAlign w:val="center"/>
          </w:tcPr>
          <w:p w14:paraId="542FF23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批</w:t>
            </w:r>
          </w:p>
        </w:tc>
        <w:tc>
          <w:tcPr>
            <w:tcW w:w="1059" w:type="dxa"/>
            <w:vAlign w:val="center"/>
          </w:tcPr>
          <w:p w14:paraId="4E6B35D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585217E3" w14:textId="77777777" w:rsidTr="00C11851">
        <w:trPr>
          <w:trHeight w:val="510"/>
        </w:trPr>
        <w:tc>
          <w:tcPr>
            <w:tcW w:w="1340" w:type="dxa"/>
            <w:vMerge/>
            <w:vAlign w:val="center"/>
          </w:tcPr>
          <w:p w14:paraId="12F61A6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65E8CC7"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44B65B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B8AED6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BC1ADD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036871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46E8642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成本指标</w:t>
            </w:r>
          </w:p>
        </w:tc>
        <w:tc>
          <w:tcPr>
            <w:tcW w:w="1060" w:type="dxa"/>
            <w:vAlign w:val="center"/>
          </w:tcPr>
          <w:p w14:paraId="5C560E5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办公费成本</w:t>
            </w:r>
          </w:p>
        </w:tc>
        <w:tc>
          <w:tcPr>
            <w:tcW w:w="1060" w:type="dxa"/>
            <w:vAlign w:val="center"/>
          </w:tcPr>
          <w:p w14:paraId="6C72263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23094F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4CCFE68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50</w:t>
            </w:r>
          </w:p>
        </w:tc>
        <w:tc>
          <w:tcPr>
            <w:tcW w:w="1059" w:type="dxa"/>
            <w:vAlign w:val="center"/>
          </w:tcPr>
          <w:p w14:paraId="5ECAB8C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22209DC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w:t>
            </w:r>
          </w:p>
        </w:tc>
      </w:tr>
      <w:tr w:rsidR="00DA536E" w14:paraId="2F164DD6" w14:textId="77777777" w:rsidTr="00C11851">
        <w:trPr>
          <w:trHeight w:val="510"/>
        </w:trPr>
        <w:tc>
          <w:tcPr>
            <w:tcW w:w="1340" w:type="dxa"/>
            <w:vMerge/>
            <w:vAlign w:val="center"/>
          </w:tcPr>
          <w:p w14:paraId="606B409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D990A77"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3334083"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03EADC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F9E142C"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E78A42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53DCFD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F5B785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采购家具成本</w:t>
            </w:r>
          </w:p>
        </w:tc>
        <w:tc>
          <w:tcPr>
            <w:tcW w:w="1060" w:type="dxa"/>
            <w:vAlign w:val="center"/>
          </w:tcPr>
          <w:p w14:paraId="2324B0D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51A219E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2C78F6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50</w:t>
            </w:r>
          </w:p>
        </w:tc>
        <w:tc>
          <w:tcPr>
            <w:tcW w:w="1059" w:type="dxa"/>
            <w:vAlign w:val="center"/>
          </w:tcPr>
          <w:p w14:paraId="4CD6156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4BFFCAD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w:t>
            </w:r>
          </w:p>
        </w:tc>
      </w:tr>
      <w:tr w:rsidR="00DA536E" w14:paraId="2F6019F5" w14:textId="77777777" w:rsidTr="00C11851">
        <w:trPr>
          <w:trHeight w:val="510"/>
        </w:trPr>
        <w:tc>
          <w:tcPr>
            <w:tcW w:w="1340" w:type="dxa"/>
            <w:vMerge/>
            <w:vAlign w:val="center"/>
          </w:tcPr>
          <w:p w14:paraId="05B4E48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7AF19E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3829CF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4CCCA4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F7A07F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790BC0A"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368AAAA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0C13BB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印刷品成本</w:t>
            </w:r>
          </w:p>
        </w:tc>
        <w:tc>
          <w:tcPr>
            <w:tcW w:w="1060" w:type="dxa"/>
            <w:vAlign w:val="center"/>
          </w:tcPr>
          <w:p w14:paraId="101C585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2A759CF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7D132D7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c>
          <w:tcPr>
            <w:tcW w:w="1059" w:type="dxa"/>
            <w:vAlign w:val="center"/>
          </w:tcPr>
          <w:p w14:paraId="63C346B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557CCA0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w:t>
            </w:r>
          </w:p>
        </w:tc>
      </w:tr>
      <w:tr w:rsidR="00DA536E" w14:paraId="5CEBB091" w14:textId="77777777" w:rsidTr="00C11851">
        <w:trPr>
          <w:trHeight w:val="510"/>
        </w:trPr>
        <w:tc>
          <w:tcPr>
            <w:tcW w:w="1340" w:type="dxa"/>
            <w:vMerge/>
            <w:vAlign w:val="center"/>
          </w:tcPr>
          <w:p w14:paraId="14D09F8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285AC0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D247CA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BCEE7C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B9EF10C"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B9229E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215E8D3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35D1C7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采购设备成本</w:t>
            </w:r>
          </w:p>
        </w:tc>
        <w:tc>
          <w:tcPr>
            <w:tcW w:w="1060" w:type="dxa"/>
            <w:vAlign w:val="center"/>
          </w:tcPr>
          <w:p w14:paraId="661A3A7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17414E9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3F7066D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200</w:t>
            </w:r>
          </w:p>
        </w:tc>
        <w:tc>
          <w:tcPr>
            <w:tcW w:w="1059" w:type="dxa"/>
            <w:vAlign w:val="center"/>
          </w:tcPr>
          <w:p w14:paraId="5625651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73A35B1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2.5</w:t>
            </w:r>
          </w:p>
        </w:tc>
      </w:tr>
      <w:tr w:rsidR="00DA536E" w14:paraId="505A334D" w14:textId="77777777" w:rsidTr="00C11851">
        <w:trPr>
          <w:trHeight w:val="510"/>
        </w:trPr>
        <w:tc>
          <w:tcPr>
            <w:tcW w:w="1340" w:type="dxa"/>
            <w:vMerge/>
            <w:vAlign w:val="center"/>
          </w:tcPr>
          <w:p w14:paraId="58E191B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09F76D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09FD94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F5F15D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DD6AB68"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F7A92D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3C5F343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2B62149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采购及时率</w:t>
            </w:r>
          </w:p>
        </w:tc>
        <w:tc>
          <w:tcPr>
            <w:tcW w:w="1060" w:type="dxa"/>
            <w:vAlign w:val="center"/>
          </w:tcPr>
          <w:p w14:paraId="6CBCC80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2153D42C"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7FF650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及时采购</w:t>
            </w:r>
          </w:p>
        </w:tc>
        <w:tc>
          <w:tcPr>
            <w:tcW w:w="1059" w:type="dxa"/>
            <w:vAlign w:val="center"/>
          </w:tcPr>
          <w:p w14:paraId="0BD40E4C"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61352F0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2D2A9D3C" w14:textId="77777777" w:rsidTr="00C11851">
        <w:trPr>
          <w:trHeight w:val="510"/>
        </w:trPr>
        <w:tc>
          <w:tcPr>
            <w:tcW w:w="1340" w:type="dxa"/>
            <w:vMerge/>
            <w:vAlign w:val="center"/>
          </w:tcPr>
          <w:p w14:paraId="2F6EF24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E52724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BF7D74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E09A5F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32FD36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CCE3A4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3E9EE5E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70E596D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项目截止时间</w:t>
            </w:r>
          </w:p>
        </w:tc>
        <w:tc>
          <w:tcPr>
            <w:tcW w:w="1060" w:type="dxa"/>
            <w:vAlign w:val="center"/>
          </w:tcPr>
          <w:p w14:paraId="32D7C4F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1AAC0715"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549871D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2024年12月31日前</w:t>
            </w:r>
          </w:p>
        </w:tc>
        <w:tc>
          <w:tcPr>
            <w:tcW w:w="1059" w:type="dxa"/>
            <w:vAlign w:val="center"/>
          </w:tcPr>
          <w:p w14:paraId="775339D0"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4EDDC71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D851FE4" w14:textId="77777777" w:rsidTr="00C11851">
        <w:trPr>
          <w:trHeight w:val="510"/>
        </w:trPr>
        <w:tc>
          <w:tcPr>
            <w:tcW w:w="1340" w:type="dxa"/>
            <w:vMerge/>
            <w:vAlign w:val="center"/>
          </w:tcPr>
          <w:p w14:paraId="56DEDA4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E6849E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1E71B2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A09558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323C66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E7F68D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78E69B0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41D67D5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设备使用率</w:t>
            </w:r>
          </w:p>
        </w:tc>
        <w:tc>
          <w:tcPr>
            <w:tcW w:w="1060" w:type="dxa"/>
            <w:vAlign w:val="center"/>
          </w:tcPr>
          <w:p w14:paraId="5C92463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29BC7B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5D4A030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50</w:t>
            </w:r>
          </w:p>
        </w:tc>
        <w:tc>
          <w:tcPr>
            <w:tcW w:w="1059" w:type="dxa"/>
            <w:vAlign w:val="center"/>
          </w:tcPr>
          <w:p w14:paraId="7B64443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099F62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22B9C06F" w14:textId="77777777" w:rsidTr="00C11851">
        <w:trPr>
          <w:trHeight w:val="510"/>
        </w:trPr>
        <w:tc>
          <w:tcPr>
            <w:tcW w:w="1340" w:type="dxa"/>
            <w:vMerge/>
            <w:vAlign w:val="center"/>
          </w:tcPr>
          <w:p w14:paraId="372552FB"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DED494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32086A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1D9889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158A70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10C703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7538C79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E4CCF4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产品合格率</w:t>
            </w:r>
          </w:p>
        </w:tc>
        <w:tc>
          <w:tcPr>
            <w:tcW w:w="1060" w:type="dxa"/>
            <w:vAlign w:val="center"/>
          </w:tcPr>
          <w:p w14:paraId="03B7D8D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F067CF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76F590F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90</w:t>
            </w:r>
          </w:p>
        </w:tc>
        <w:tc>
          <w:tcPr>
            <w:tcW w:w="1059" w:type="dxa"/>
            <w:vAlign w:val="center"/>
          </w:tcPr>
          <w:p w14:paraId="45C6F6C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7CF6CA3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78FCEC44" w14:textId="77777777" w:rsidTr="00C11851">
        <w:trPr>
          <w:trHeight w:val="510"/>
        </w:trPr>
        <w:tc>
          <w:tcPr>
            <w:tcW w:w="1340" w:type="dxa"/>
            <w:vMerge/>
            <w:vAlign w:val="center"/>
          </w:tcPr>
          <w:p w14:paraId="4B182B6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94505E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800245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87F0B1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CD8C033"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52525EB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满意度指标</w:t>
            </w:r>
          </w:p>
        </w:tc>
        <w:tc>
          <w:tcPr>
            <w:tcW w:w="1060" w:type="dxa"/>
            <w:vAlign w:val="center"/>
          </w:tcPr>
          <w:p w14:paraId="3D09360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服务对象满意度</w:t>
            </w:r>
          </w:p>
        </w:tc>
        <w:tc>
          <w:tcPr>
            <w:tcW w:w="1060" w:type="dxa"/>
            <w:vAlign w:val="center"/>
          </w:tcPr>
          <w:p w14:paraId="256A7B5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使用者满意度</w:t>
            </w:r>
          </w:p>
        </w:tc>
        <w:tc>
          <w:tcPr>
            <w:tcW w:w="1060" w:type="dxa"/>
            <w:vAlign w:val="center"/>
          </w:tcPr>
          <w:p w14:paraId="0109A4E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A08CB0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6E6278F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52C8108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02EA85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232D39E6" w14:textId="77777777" w:rsidTr="00C11851">
        <w:trPr>
          <w:trHeight w:val="510"/>
        </w:trPr>
        <w:tc>
          <w:tcPr>
            <w:tcW w:w="1340" w:type="dxa"/>
            <w:vMerge/>
            <w:vAlign w:val="center"/>
          </w:tcPr>
          <w:p w14:paraId="1A00E4A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F51204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64F36E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7FB0FB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596D5B8"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7691BF7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506A5CD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可持续影响</w:t>
            </w:r>
          </w:p>
        </w:tc>
        <w:tc>
          <w:tcPr>
            <w:tcW w:w="1060" w:type="dxa"/>
            <w:vAlign w:val="center"/>
          </w:tcPr>
          <w:p w14:paraId="1B77A70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妇幼能力提升</w:t>
            </w:r>
          </w:p>
        </w:tc>
        <w:tc>
          <w:tcPr>
            <w:tcW w:w="1060" w:type="dxa"/>
            <w:vAlign w:val="center"/>
          </w:tcPr>
          <w:p w14:paraId="5850717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211ECB76"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35703BC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有所提升</w:t>
            </w:r>
          </w:p>
        </w:tc>
        <w:tc>
          <w:tcPr>
            <w:tcW w:w="1059" w:type="dxa"/>
            <w:vAlign w:val="center"/>
          </w:tcPr>
          <w:p w14:paraId="2DB2B0FD"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3B3CB65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4748B796" w14:textId="77777777" w:rsidTr="00C11851">
        <w:trPr>
          <w:trHeight w:val="510"/>
        </w:trPr>
        <w:tc>
          <w:tcPr>
            <w:tcW w:w="1340" w:type="dxa"/>
            <w:vMerge/>
            <w:vAlign w:val="center"/>
          </w:tcPr>
          <w:p w14:paraId="1912E8C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579B57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932C05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B0A837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D62DB6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487D077"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79553B2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社会效益</w:t>
            </w:r>
          </w:p>
        </w:tc>
        <w:tc>
          <w:tcPr>
            <w:tcW w:w="1060" w:type="dxa"/>
            <w:vAlign w:val="center"/>
          </w:tcPr>
          <w:p w14:paraId="55CBEDE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提高职工工作效率</w:t>
            </w:r>
          </w:p>
        </w:tc>
        <w:tc>
          <w:tcPr>
            <w:tcW w:w="1060" w:type="dxa"/>
            <w:vAlign w:val="center"/>
          </w:tcPr>
          <w:p w14:paraId="0B73D9D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7678FC25"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1A6E1EF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有所提高</w:t>
            </w:r>
          </w:p>
        </w:tc>
        <w:tc>
          <w:tcPr>
            <w:tcW w:w="1059" w:type="dxa"/>
            <w:vAlign w:val="center"/>
          </w:tcPr>
          <w:p w14:paraId="0DA79A05"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71CC579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59D4061E" w14:textId="77777777" w:rsidTr="00C11851">
        <w:trPr>
          <w:trHeight w:val="510"/>
        </w:trPr>
        <w:tc>
          <w:tcPr>
            <w:tcW w:w="1340" w:type="dxa"/>
            <w:vMerge w:val="restart"/>
            <w:vAlign w:val="center"/>
          </w:tcPr>
          <w:p w14:paraId="4BB7C1D8"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医疗服务与保障能力提升（公立医院综合改革）补助资金</w:t>
            </w:r>
          </w:p>
        </w:tc>
        <w:tc>
          <w:tcPr>
            <w:tcW w:w="1591" w:type="dxa"/>
            <w:vMerge w:val="restart"/>
            <w:vAlign w:val="center"/>
          </w:tcPr>
          <w:p w14:paraId="639458D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4D20A34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专项资金项目</w:t>
            </w:r>
          </w:p>
        </w:tc>
        <w:tc>
          <w:tcPr>
            <w:tcW w:w="1237" w:type="dxa"/>
            <w:vMerge w:val="restart"/>
            <w:vAlign w:val="center"/>
          </w:tcPr>
          <w:p w14:paraId="78254BC2"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36.00</w:t>
            </w:r>
          </w:p>
        </w:tc>
        <w:tc>
          <w:tcPr>
            <w:tcW w:w="1408" w:type="dxa"/>
            <w:vMerge w:val="restart"/>
            <w:vAlign w:val="center"/>
          </w:tcPr>
          <w:p w14:paraId="49D857AC"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为进一步深化公立医院综合改革，保障医疗机构正常运行，根据文件要求，我单位将36万元补助资金全部用于购买医疗设备。</w:t>
            </w:r>
          </w:p>
        </w:tc>
        <w:tc>
          <w:tcPr>
            <w:tcW w:w="1060" w:type="dxa"/>
            <w:vAlign w:val="center"/>
          </w:tcPr>
          <w:p w14:paraId="0BA8479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满意度指标</w:t>
            </w:r>
          </w:p>
        </w:tc>
        <w:tc>
          <w:tcPr>
            <w:tcW w:w="1060" w:type="dxa"/>
            <w:vAlign w:val="center"/>
          </w:tcPr>
          <w:p w14:paraId="51D01B9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服务对象满意度</w:t>
            </w:r>
          </w:p>
        </w:tc>
        <w:tc>
          <w:tcPr>
            <w:tcW w:w="1060" w:type="dxa"/>
            <w:vAlign w:val="center"/>
          </w:tcPr>
          <w:p w14:paraId="37C03E1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使用者满意度</w:t>
            </w:r>
          </w:p>
        </w:tc>
        <w:tc>
          <w:tcPr>
            <w:tcW w:w="1060" w:type="dxa"/>
            <w:vAlign w:val="center"/>
          </w:tcPr>
          <w:p w14:paraId="651B9D7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F751AF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7A98B17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4EDE5CD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39C2F6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33F8C165" w14:textId="77777777" w:rsidTr="00C11851">
        <w:trPr>
          <w:trHeight w:val="510"/>
        </w:trPr>
        <w:tc>
          <w:tcPr>
            <w:tcW w:w="1340" w:type="dxa"/>
            <w:vMerge/>
            <w:vAlign w:val="center"/>
          </w:tcPr>
          <w:p w14:paraId="35FB9C7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0AE6CD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E91D49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B946019"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6375302"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237848D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588F6D7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成本指标</w:t>
            </w:r>
          </w:p>
        </w:tc>
        <w:tc>
          <w:tcPr>
            <w:tcW w:w="1060" w:type="dxa"/>
            <w:vAlign w:val="center"/>
          </w:tcPr>
          <w:p w14:paraId="1168719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采购成本</w:t>
            </w:r>
          </w:p>
        </w:tc>
        <w:tc>
          <w:tcPr>
            <w:tcW w:w="1060" w:type="dxa"/>
            <w:vAlign w:val="center"/>
          </w:tcPr>
          <w:p w14:paraId="6EDB4AA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DCBF8D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4515C92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45</w:t>
            </w:r>
          </w:p>
        </w:tc>
        <w:tc>
          <w:tcPr>
            <w:tcW w:w="1059" w:type="dxa"/>
            <w:vAlign w:val="center"/>
          </w:tcPr>
          <w:p w14:paraId="6FD221B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6B659B0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FE817D6" w14:textId="77777777" w:rsidTr="00C11851">
        <w:trPr>
          <w:trHeight w:val="510"/>
        </w:trPr>
        <w:tc>
          <w:tcPr>
            <w:tcW w:w="1340" w:type="dxa"/>
            <w:vMerge/>
            <w:vAlign w:val="center"/>
          </w:tcPr>
          <w:p w14:paraId="69200A8B"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D4161F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057468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F3952B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5269CEE"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55F32A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0025E7A4"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93424F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设备购置支出</w:t>
            </w:r>
          </w:p>
        </w:tc>
        <w:tc>
          <w:tcPr>
            <w:tcW w:w="1060" w:type="dxa"/>
            <w:vAlign w:val="center"/>
          </w:tcPr>
          <w:p w14:paraId="707A0B6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513DB6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35D439B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45</w:t>
            </w:r>
          </w:p>
        </w:tc>
        <w:tc>
          <w:tcPr>
            <w:tcW w:w="1059" w:type="dxa"/>
            <w:vAlign w:val="center"/>
          </w:tcPr>
          <w:p w14:paraId="29B6BF4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62D5D20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0BA0A50C" w14:textId="77777777" w:rsidTr="00C11851">
        <w:trPr>
          <w:trHeight w:val="510"/>
        </w:trPr>
        <w:tc>
          <w:tcPr>
            <w:tcW w:w="1340" w:type="dxa"/>
            <w:vMerge/>
            <w:vAlign w:val="center"/>
          </w:tcPr>
          <w:p w14:paraId="45E741C9"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3D39C1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8177FD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890F789"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C7509BA"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102FEF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0AFAF2E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5845B78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设备购置次数</w:t>
            </w:r>
          </w:p>
        </w:tc>
        <w:tc>
          <w:tcPr>
            <w:tcW w:w="1060" w:type="dxa"/>
            <w:vAlign w:val="center"/>
          </w:tcPr>
          <w:p w14:paraId="059F6D1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028250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2F206C8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1059" w:type="dxa"/>
            <w:vAlign w:val="center"/>
          </w:tcPr>
          <w:p w14:paraId="09F1719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次</w:t>
            </w:r>
          </w:p>
        </w:tc>
        <w:tc>
          <w:tcPr>
            <w:tcW w:w="1059" w:type="dxa"/>
            <w:vAlign w:val="center"/>
          </w:tcPr>
          <w:p w14:paraId="0E9F2D7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13B15E3B" w14:textId="77777777" w:rsidTr="00C11851">
        <w:trPr>
          <w:trHeight w:val="510"/>
        </w:trPr>
        <w:tc>
          <w:tcPr>
            <w:tcW w:w="1340" w:type="dxa"/>
            <w:vMerge/>
            <w:vAlign w:val="center"/>
          </w:tcPr>
          <w:p w14:paraId="2CE87D4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E1ABDF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2F5CCC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ABCA18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18D0E8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B735FA3"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642896BA"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42B455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购买设备数量</w:t>
            </w:r>
          </w:p>
        </w:tc>
        <w:tc>
          <w:tcPr>
            <w:tcW w:w="1060" w:type="dxa"/>
            <w:vAlign w:val="center"/>
          </w:tcPr>
          <w:p w14:paraId="0B1030C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072B82F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2B4C9E5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1059" w:type="dxa"/>
            <w:vAlign w:val="center"/>
          </w:tcPr>
          <w:p w14:paraId="3564450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台</w:t>
            </w:r>
          </w:p>
        </w:tc>
        <w:tc>
          <w:tcPr>
            <w:tcW w:w="1059" w:type="dxa"/>
            <w:vAlign w:val="center"/>
          </w:tcPr>
          <w:p w14:paraId="62B9F9C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421D748C" w14:textId="77777777" w:rsidTr="00C11851">
        <w:trPr>
          <w:trHeight w:val="510"/>
        </w:trPr>
        <w:tc>
          <w:tcPr>
            <w:tcW w:w="1340" w:type="dxa"/>
            <w:vMerge/>
            <w:vAlign w:val="center"/>
          </w:tcPr>
          <w:p w14:paraId="1678C3B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1F92BDB"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F144B5F"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89C5B0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15DA58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0A4723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2FBF05D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4E50031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设备使用率</w:t>
            </w:r>
          </w:p>
        </w:tc>
        <w:tc>
          <w:tcPr>
            <w:tcW w:w="1060" w:type="dxa"/>
            <w:vAlign w:val="center"/>
          </w:tcPr>
          <w:p w14:paraId="6E93581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25A7D9F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3362217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56AA9D4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A61B9B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105C361F" w14:textId="77777777" w:rsidTr="00C11851">
        <w:trPr>
          <w:trHeight w:val="510"/>
        </w:trPr>
        <w:tc>
          <w:tcPr>
            <w:tcW w:w="1340" w:type="dxa"/>
            <w:vMerge/>
            <w:vAlign w:val="center"/>
          </w:tcPr>
          <w:p w14:paraId="7F0CF00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E604BB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F44FD4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4B45751"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5869AD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7EDF5F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3F025E8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58F1FBD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设备正常运转率</w:t>
            </w:r>
          </w:p>
        </w:tc>
        <w:tc>
          <w:tcPr>
            <w:tcW w:w="1060" w:type="dxa"/>
            <w:vAlign w:val="center"/>
          </w:tcPr>
          <w:p w14:paraId="565694C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295BE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55C4AC2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95</w:t>
            </w:r>
          </w:p>
        </w:tc>
        <w:tc>
          <w:tcPr>
            <w:tcW w:w="1059" w:type="dxa"/>
            <w:vAlign w:val="center"/>
          </w:tcPr>
          <w:p w14:paraId="750C9E5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00246C5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476144C7" w14:textId="77777777" w:rsidTr="00C11851">
        <w:trPr>
          <w:trHeight w:val="510"/>
        </w:trPr>
        <w:tc>
          <w:tcPr>
            <w:tcW w:w="1340" w:type="dxa"/>
            <w:vMerge/>
            <w:vAlign w:val="center"/>
          </w:tcPr>
          <w:p w14:paraId="3C94FCC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AB3663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F6580A3"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4049E38"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0369C3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A14BE74"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18DB505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30A7016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设备验收及时率</w:t>
            </w:r>
          </w:p>
        </w:tc>
        <w:tc>
          <w:tcPr>
            <w:tcW w:w="1060" w:type="dxa"/>
            <w:vAlign w:val="center"/>
          </w:tcPr>
          <w:p w14:paraId="11EDFC2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71EE2F7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599ED76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30</w:t>
            </w:r>
          </w:p>
        </w:tc>
        <w:tc>
          <w:tcPr>
            <w:tcW w:w="1059" w:type="dxa"/>
            <w:vAlign w:val="center"/>
          </w:tcPr>
          <w:p w14:paraId="3DBA135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日之内</w:t>
            </w:r>
          </w:p>
        </w:tc>
        <w:tc>
          <w:tcPr>
            <w:tcW w:w="1059" w:type="dxa"/>
            <w:vAlign w:val="center"/>
          </w:tcPr>
          <w:p w14:paraId="2684955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5D119185" w14:textId="77777777" w:rsidTr="00C11851">
        <w:trPr>
          <w:trHeight w:val="510"/>
        </w:trPr>
        <w:tc>
          <w:tcPr>
            <w:tcW w:w="1340" w:type="dxa"/>
            <w:vMerge/>
            <w:vAlign w:val="center"/>
          </w:tcPr>
          <w:p w14:paraId="799865E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68A2010"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BFCFB3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33EABC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64FA9C2"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9305C7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6F58AED3"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837D42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购买时间</w:t>
            </w:r>
          </w:p>
        </w:tc>
        <w:tc>
          <w:tcPr>
            <w:tcW w:w="1060" w:type="dxa"/>
            <w:vAlign w:val="center"/>
          </w:tcPr>
          <w:p w14:paraId="50D3C88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67C1628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00EE7DD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180</w:t>
            </w:r>
          </w:p>
        </w:tc>
        <w:tc>
          <w:tcPr>
            <w:tcW w:w="1059" w:type="dxa"/>
            <w:vAlign w:val="center"/>
          </w:tcPr>
          <w:p w14:paraId="585E409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天</w:t>
            </w:r>
          </w:p>
        </w:tc>
        <w:tc>
          <w:tcPr>
            <w:tcW w:w="1059" w:type="dxa"/>
            <w:vAlign w:val="center"/>
          </w:tcPr>
          <w:p w14:paraId="32E02C5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5B5F9276" w14:textId="77777777" w:rsidTr="00C11851">
        <w:trPr>
          <w:trHeight w:val="510"/>
        </w:trPr>
        <w:tc>
          <w:tcPr>
            <w:tcW w:w="1340" w:type="dxa"/>
            <w:vMerge/>
            <w:vAlign w:val="center"/>
          </w:tcPr>
          <w:p w14:paraId="0608709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CD3F918"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B07D5F3"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6A7A90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90BBAD8"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320BD9B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0BAD2FB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社会效益</w:t>
            </w:r>
          </w:p>
        </w:tc>
        <w:tc>
          <w:tcPr>
            <w:tcW w:w="1060" w:type="dxa"/>
            <w:vAlign w:val="center"/>
          </w:tcPr>
          <w:p w14:paraId="0E0CED6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提高医院医疗水平</w:t>
            </w:r>
          </w:p>
        </w:tc>
        <w:tc>
          <w:tcPr>
            <w:tcW w:w="1060" w:type="dxa"/>
            <w:vAlign w:val="center"/>
          </w:tcPr>
          <w:p w14:paraId="20FB70E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927903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2DD41AD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95</w:t>
            </w:r>
          </w:p>
        </w:tc>
        <w:tc>
          <w:tcPr>
            <w:tcW w:w="1059" w:type="dxa"/>
            <w:vAlign w:val="center"/>
          </w:tcPr>
          <w:p w14:paraId="3D1799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D734D0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1E755AB7" w14:textId="77777777" w:rsidTr="00C11851">
        <w:trPr>
          <w:trHeight w:val="510"/>
        </w:trPr>
        <w:tc>
          <w:tcPr>
            <w:tcW w:w="1340" w:type="dxa"/>
            <w:vMerge/>
            <w:vAlign w:val="center"/>
          </w:tcPr>
          <w:p w14:paraId="7C828F2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7BBE18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DC6ED3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386A77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FD3C70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A86BA2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DA0FC0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可持续影响</w:t>
            </w:r>
          </w:p>
        </w:tc>
        <w:tc>
          <w:tcPr>
            <w:tcW w:w="1060" w:type="dxa"/>
            <w:vAlign w:val="center"/>
          </w:tcPr>
          <w:p w14:paraId="33F194C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持续使用</w:t>
            </w:r>
          </w:p>
        </w:tc>
        <w:tc>
          <w:tcPr>
            <w:tcW w:w="1060" w:type="dxa"/>
            <w:vAlign w:val="center"/>
          </w:tcPr>
          <w:p w14:paraId="55E54FE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593791A2"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43DAD49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可持续</w:t>
            </w:r>
          </w:p>
        </w:tc>
        <w:tc>
          <w:tcPr>
            <w:tcW w:w="1059" w:type="dxa"/>
            <w:vAlign w:val="center"/>
          </w:tcPr>
          <w:p w14:paraId="3D1A4513"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33D8C7C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w:t>
            </w:r>
          </w:p>
        </w:tc>
      </w:tr>
      <w:tr w:rsidR="00DA536E" w14:paraId="41543A12" w14:textId="77777777" w:rsidTr="00C11851">
        <w:trPr>
          <w:trHeight w:val="510"/>
        </w:trPr>
        <w:tc>
          <w:tcPr>
            <w:tcW w:w="1340" w:type="dxa"/>
            <w:vMerge w:val="restart"/>
            <w:vAlign w:val="center"/>
          </w:tcPr>
          <w:p w14:paraId="1725D927"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彩票公益金支持残疾人事业发展补助资金</w:t>
            </w:r>
          </w:p>
        </w:tc>
        <w:tc>
          <w:tcPr>
            <w:tcW w:w="1591" w:type="dxa"/>
            <w:vMerge w:val="restart"/>
            <w:vAlign w:val="center"/>
          </w:tcPr>
          <w:p w14:paraId="2208694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37BAFCB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专项资金项目</w:t>
            </w:r>
          </w:p>
        </w:tc>
        <w:tc>
          <w:tcPr>
            <w:tcW w:w="1237" w:type="dxa"/>
            <w:vMerge w:val="restart"/>
            <w:vAlign w:val="center"/>
          </w:tcPr>
          <w:p w14:paraId="1B7ED0DA"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1.05</w:t>
            </w:r>
          </w:p>
        </w:tc>
        <w:tc>
          <w:tcPr>
            <w:tcW w:w="1408" w:type="dxa"/>
            <w:vMerge w:val="restart"/>
            <w:vAlign w:val="center"/>
          </w:tcPr>
          <w:p w14:paraId="6B1F0E23"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根据《内蒙古自治区财政厅关于提前下达2024年中央专项彩票公益金支持残疾人事业发展补助资金预算的通知》内财社【2023】1582号要求，困难智力、精神和重度残疾人残疾评定补贴150元/人，70人，共计10500元。</w:t>
            </w:r>
          </w:p>
        </w:tc>
        <w:tc>
          <w:tcPr>
            <w:tcW w:w="1060" w:type="dxa"/>
            <w:vMerge w:val="restart"/>
            <w:vAlign w:val="center"/>
          </w:tcPr>
          <w:p w14:paraId="216E57D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212CA82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493B99D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补助支付率</w:t>
            </w:r>
          </w:p>
        </w:tc>
        <w:tc>
          <w:tcPr>
            <w:tcW w:w="1060" w:type="dxa"/>
            <w:vAlign w:val="center"/>
          </w:tcPr>
          <w:p w14:paraId="0E8A87E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738B9F5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4E6D06A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90</w:t>
            </w:r>
          </w:p>
        </w:tc>
        <w:tc>
          <w:tcPr>
            <w:tcW w:w="1059" w:type="dxa"/>
            <w:vAlign w:val="center"/>
          </w:tcPr>
          <w:p w14:paraId="47A50F1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224161D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7032843D" w14:textId="77777777" w:rsidTr="00C11851">
        <w:trPr>
          <w:trHeight w:val="510"/>
        </w:trPr>
        <w:tc>
          <w:tcPr>
            <w:tcW w:w="1340" w:type="dxa"/>
            <w:vMerge/>
            <w:vAlign w:val="center"/>
          </w:tcPr>
          <w:p w14:paraId="574495C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D322FC7"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95FF29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0EB145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577A333"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9BC965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2E09E5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3E281AF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评定结果审核率</w:t>
            </w:r>
          </w:p>
        </w:tc>
        <w:tc>
          <w:tcPr>
            <w:tcW w:w="1060" w:type="dxa"/>
            <w:vAlign w:val="center"/>
          </w:tcPr>
          <w:p w14:paraId="239E827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300E7A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24C4B1C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95</w:t>
            </w:r>
          </w:p>
        </w:tc>
        <w:tc>
          <w:tcPr>
            <w:tcW w:w="1059" w:type="dxa"/>
            <w:vAlign w:val="center"/>
          </w:tcPr>
          <w:p w14:paraId="28E45E7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C0969F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487E19F7" w14:textId="77777777" w:rsidTr="00C11851">
        <w:trPr>
          <w:trHeight w:val="510"/>
        </w:trPr>
        <w:tc>
          <w:tcPr>
            <w:tcW w:w="1340" w:type="dxa"/>
            <w:vMerge/>
            <w:vAlign w:val="center"/>
          </w:tcPr>
          <w:p w14:paraId="5D0806C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7F7F7D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EEC229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3F7BDC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237E9E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6156417"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1DAD950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273B231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补助发放期间</w:t>
            </w:r>
          </w:p>
        </w:tc>
        <w:tc>
          <w:tcPr>
            <w:tcW w:w="1060" w:type="dxa"/>
            <w:vAlign w:val="center"/>
          </w:tcPr>
          <w:p w14:paraId="22BE9C6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0583BE5E"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A2ADB8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2024年12月31日前</w:t>
            </w:r>
          </w:p>
        </w:tc>
        <w:tc>
          <w:tcPr>
            <w:tcW w:w="1059" w:type="dxa"/>
            <w:vAlign w:val="center"/>
          </w:tcPr>
          <w:p w14:paraId="49350A3C"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12D6761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2727598D" w14:textId="77777777" w:rsidTr="00C11851">
        <w:trPr>
          <w:trHeight w:val="510"/>
        </w:trPr>
        <w:tc>
          <w:tcPr>
            <w:tcW w:w="1340" w:type="dxa"/>
            <w:vMerge/>
            <w:vAlign w:val="center"/>
          </w:tcPr>
          <w:p w14:paraId="28B6F3F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DBB3A4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2B6A76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441FC4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27911E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9B0B564"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B2B9B7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2F6F6E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拨付补贴及时性</w:t>
            </w:r>
          </w:p>
        </w:tc>
        <w:tc>
          <w:tcPr>
            <w:tcW w:w="1060" w:type="dxa"/>
            <w:vAlign w:val="center"/>
          </w:tcPr>
          <w:p w14:paraId="376B906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348FA300"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056CF9D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及时</w:t>
            </w:r>
          </w:p>
        </w:tc>
        <w:tc>
          <w:tcPr>
            <w:tcW w:w="1059" w:type="dxa"/>
            <w:vAlign w:val="center"/>
          </w:tcPr>
          <w:p w14:paraId="40B9617B"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2DD84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4E268ACA" w14:textId="77777777" w:rsidTr="00C11851">
        <w:trPr>
          <w:trHeight w:val="510"/>
        </w:trPr>
        <w:tc>
          <w:tcPr>
            <w:tcW w:w="1340" w:type="dxa"/>
            <w:vMerge/>
            <w:vAlign w:val="center"/>
          </w:tcPr>
          <w:p w14:paraId="2BA348F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23233C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AF8EDD3"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AC888A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A2F2FB6"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4F45FFB4"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4B6F8B2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1139830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使用单位数量</w:t>
            </w:r>
          </w:p>
        </w:tc>
        <w:tc>
          <w:tcPr>
            <w:tcW w:w="1060" w:type="dxa"/>
            <w:vAlign w:val="center"/>
          </w:tcPr>
          <w:p w14:paraId="666457B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2850B5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351049D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w:t>
            </w:r>
          </w:p>
        </w:tc>
        <w:tc>
          <w:tcPr>
            <w:tcW w:w="1059" w:type="dxa"/>
            <w:vAlign w:val="center"/>
          </w:tcPr>
          <w:p w14:paraId="4CECA88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家</w:t>
            </w:r>
          </w:p>
        </w:tc>
        <w:tc>
          <w:tcPr>
            <w:tcW w:w="1059" w:type="dxa"/>
            <w:vAlign w:val="center"/>
          </w:tcPr>
          <w:p w14:paraId="2E09EF1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267A3663" w14:textId="77777777" w:rsidTr="00C11851">
        <w:trPr>
          <w:trHeight w:val="510"/>
        </w:trPr>
        <w:tc>
          <w:tcPr>
            <w:tcW w:w="1340" w:type="dxa"/>
            <w:vMerge/>
            <w:vAlign w:val="center"/>
          </w:tcPr>
          <w:p w14:paraId="37A7592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A12F020"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392CAC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178FA6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92ADBF1"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C4491EE"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2D9F2816"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DD1988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残疾评定人数</w:t>
            </w:r>
          </w:p>
        </w:tc>
        <w:tc>
          <w:tcPr>
            <w:tcW w:w="1060" w:type="dxa"/>
            <w:vAlign w:val="center"/>
          </w:tcPr>
          <w:p w14:paraId="7CD63AC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反向</w:t>
            </w:r>
          </w:p>
        </w:tc>
        <w:tc>
          <w:tcPr>
            <w:tcW w:w="1060" w:type="dxa"/>
            <w:vAlign w:val="center"/>
          </w:tcPr>
          <w:p w14:paraId="4199D12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小于等于</w:t>
            </w:r>
          </w:p>
        </w:tc>
        <w:tc>
          <w:tcPr>
            <w:tcW w:w="1059" w:type="dxa"/>
            <w:vAlign w:val="center"/>
          </w:tcPr>
          <w:p w14:paraId="44FA0F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70</w:t>
            </w:r>
          </w:p>
        </w:tc>
        <w:tc>
          <w:tcPr>
            <w:tcW w:w="1059" w:type="dxa"/>
            <w:vAlign w:val="center"/>
          </w:tcPr>
          <w:p w14:paraId="4827DFA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人</w:t>
            </w:r>
          </w:p>
        </w:tc>
        <w:tc>
          <w:tcPr>
            <w:tcW w:w="1059" w:type="dxa"/>
            <w:vAlign w:val="center"/>
          </w:tcPr>
          <w:p w14:paraId="3CBC7FA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10272B79" w14:textId="77777777" w:rsidTr="00C11851">
        <w:trPr>
          <w:trHeight w:val="510"/>
        </w:trPr>
        <w:tc>
          <w:tcPr>
            <w:tcW w:w="1340" w:type="dxa"/>
            <w:vMerge/>
            <w:vAlign w:val="center"/>
          </w:tcPr>
          <w:p w14:paraId="39852C1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4F923B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4DB96D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735B56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27C21D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F2AA8D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529B3BD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成本指标</w:t>
            </w:r>
          </w:p>
        </w:tc>
        <w:tc>
          <w:tcPr>
            <w:tcW w:w="1060" w:type="dxa"/>
            <w:vAlign w:val="center"/>
          </w:tcPr>
          <w:p w14:paraId="285440E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项目总金额</w:t>
            </w:r>
          </w:p>
        </w:tc>
        <w:tc>
          <w:tcPr>
            <w:tcW w:w="1060" w:type="dxa"/>
            <w:vAlign w:val="center"/>
          </w:tcPr>
          <w:p w14:paraId="434B0A4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0D530C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7DBC77D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1.05</w:t>
            </w:r>
          </w:p>
        </w:tc>
        <w:tc>
          <w:tcPr>
            <w:tcW w:w="1059" w:type="dxa"/>
            <w:vAlign w:val="center"/>
          </w:tcPr>
          <w:p w14:paraId="424D51A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2B41A36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7016D76F" w14:textId="77777777" w:rsidTr="00C11851">
        <w:trPr>
          <w:trHeight w:val="510"/>
        </w:trPr>
        <w:tc>
          <w:tcPr>
            <w:tcW w:w="1340" w:type="dxa"/>
            <w:vMerge/>
            <w:vAlign w:val="center"/>
          </w:tcPr>
          <w:p w14:paraId="49BB6E2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67D22D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9AF2C3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03FE8B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ED05B53"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A4C4FA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3C978A1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C9A3DF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评定补贴标准</w:t>
            </w:r>
          </w:p>
        </w:tc>
        <w:tc>
          <w:tcPr>
            <w:tcW w:w="1060" w:type="dxa"/>
            <w:vAlign w:val="center"/>
          </w:tcPr>
          <w:p w14:paraId="64483F3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2ADFEF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281A34D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150</w:t>
            </w:r>
          </w:p>
        </w:tc>
        <w:tc>
          <w:tcPr>
            <w:tcW w:w="1059" w:type="dxa"/>
            <w:vAlign w:val="center"/>
          </w:tcPr>
          <w:p w14:paraId="106A45B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元/人</w:t>
            </w:r>
          </w:p>
        </w:tc>
        <w:tc>
          <w:tcPr>
            <w:tcW w:w="1059" w:type="dxa"/>
            <w:vAlign w:val="center"/>
          </w:tcPr>
          <w:p w14:paraId="58026CD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169014E3" w14:textId="77777777" w:rsidTr="00C11851">
        <w:trPr>
          <w:trHeight w:val="510"/>
        </w:trPr>
        <w:tc>
          <w:tcPr>
            <w:tcW w:w="1340" w:type="dxa"/>
            <w:vMerge/>
            <w:vAlign w:val="center"/>
          </w:tcPr>
          <w:p w14:paraId="3753C14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32A6F5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DFD954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4547B4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809BB90"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586D77D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7A9AC4C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可持续影响</w:t>
            </w:r>
          </w:p>
        </w:tc>
        <w:tc>
          <w:tcPr>
            <w:tcW w:w="1060" w:type="dxa"/>
            <w:vAlign w:val="center"/>
          </w:tcPr>
          <w:p w14:paraId="1E7CBC9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为政策执行提供可持续保障</w:t>
            </w:r>
          </w:p>
        </w:tc>
        <w:tc>
          <w:tcPr>
            <w:tcW w:w="1060" w:type="dxa"/>
            <w:vAlign w:val="center"/>
          </w:tcPr>
          <w:p w14:paraId="325B0D9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6A266BC5"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5F014AB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影响程度较高</w:t>
            </w:r>
          </w:p>
        </w:tc>
        <w:tc>
          <w:tcPr>
            <w:tcW w:w="1059" w:type="dxa"/>
            <w:vAlign w:val="center"/>
          </w:tcPr>
          <w:p w14:paraId="4F9B583E"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15952A9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6B82121A" w14:textId="77777777" w:rsidTr="00C11851">
        <w:trPr>
          <w:trHeight w:val="510"/>
        </w:trPr>
        <w:tc>
          <w:tcPr>
            <w:tcW w:w="1340" w:type="dxa"/>
            <w:vMerge/>
            <w:vAlign w:val="center"/>
          </w:tcPr>
          <w:p w14:paraId="307E121F"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F89F7F1"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AF9B9BC"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9572B66"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028DA8C"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A54F550"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853F0B5"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社会效益</w:t>
            </w:r>
          </w:p>
        </w:tc>
        <w:tc>
          <w:tcPr>
            <w:tcW w:w="1060" w:type="dxa"/>
            <w:vAlign w:val="center"/>
          </w:tcPr>
          <w:p w14:paraId="1745FFC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有效减轻评残人负担</w:t>
            </w:r>
          </w:p>
        </w:tc>
        <w:tc>
          <w:tcPr>
            <w:tcW w:w="1060" w:type="dxa"/>
            <w:vAlign w:val="center"/>
          </w:tcPr>
          <w:p w14:paraId="7372860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0B8D9E3B"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52FBFA8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有效减轻</w:t>
            </w:r>
          </w:p>
        </w:tc>
        <w:tc>
          <w:tcPr>
            <w:tcW w:w="1059" w:type="dxa"/>
            <w:vAlign w:val="center"/>
          </w:tcPr>
          <w:p w14:paraId="27C5DBC4"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6C8CAAD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741D316B" w14:textId="77777777" w:rsidTr="00C11851">
        <w:trPr>
          <w:trHeight w:val="510"/>
        </w:trPr>
        <w:tc>
          <w:tcPr>
            <w:tcW w:w="1340" w:type="dxa"/>
            <w:vMerge/>
            <w:vAlign w:val="center"/>
          </w:tcPr>
          <w:p w14:paraId="77FD6B26"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0048CC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599AD2B7"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3929771"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9C87F2D" w14:textId="77777777" w:rsidR="00DA536E" w:rsidRDefault="00DA536E" w:rsidP="00C11851">
            <w:pPr>
              <w:jc w:val="left"/>
              <w:rPr>
                <w:rFonts w:ascii="宋体" w:eastAsia="宋体" w:hAnsi="宋体" w:cs="宋体" w:hint="eastAsia"/>
                <w:color w:val="000000"/>
                <w:sz w:val="22"/>
                <w:szCs w:val="22"/>
              </w:rPr>
            </w:pPr>
          </w:p>
        </w:tc>
        <w:tc>
          <w:tcPr>
            <w:tcW w:w="1060" w:type="dxa"/>
            <w:vAlign w:val="center"/>
          </w:tcPr>
          <w:p w14:paraId="2BC3B2D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满意度指标</w:t>
            </w:r>
          </w:p>
        </w:tc>
        <w:tc>
          <w:tcPr>
            <w:tcW w:w="1060" w:type="dxa"/>
            <w:vAlign w:val="center"/>
          </w:tcPr>
          <w:p w14:paraId="0DB1E07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服务对象满意度</w:t>
            </w:r>
          </w:p>
        </w:tc>
        <w:tc>
          <w:tcPr>
            <w:tcW w:w="1060" w:type="dxa"/>
            <w:vAlign w:val="center"/>
          </w:tcPr>
          <w:p w14:paraId="7BFD0BB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接受评定补贴的残疾人满意度</w:t>
            </w:r>
          </w:p>
        </w:tc>
        <w:tc>
          <w:tcPr>
            <w:tcW w:w="1060" w:type="dxa"/>
            <w:vAlign w:val="center"/>
          </w:tcPr>
          <w:p w14:paraId="35B69D0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9B30F0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25535DB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85</w:t>
            </w:r>
          </w:p>
        </w:tc>
        <w:tc>
          <w:tcPr>
            <w:tcW w:w="1059" w:type="dxa"/>
            <w:vAlign w:val="center"/>
          </w:tcPr>
          <w:p w14:paraId="0A3E68A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1742AE1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42A1B3C4" w14:textId="77777777" w:rsidTr="00C11851">
        <w:trPr>
          <w:trHeight w:val="510"/>
        </w:trPr>
        <w:tc>
          <w:tcPr>
            <w:tcW w:w="1340" w:type="dxa"/>
            <w:vMerge w:val="restart"/>
            <w:vAlign w:val="center"/>
          </w:tcPr>
          <w:p w14:paraId="1EFDD54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重大传染病防控经费</w:t>
            </w:r>
          </w:p>
        </w:tc>
        <w:tc>
          <w:tcPr>
            <w:tcW w:w="1591" w:type="dxa"/>
            <w:vMerge w:val="restart"/>
            <w:vAlign w:val="center"/>
          </w:tcPr>
          <w:p w14:paraId="0AEACA00"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6C541BF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专项资金项目</w:t>
            </w:r>
          </w:p>
        </w:tc>
        <w:tc>
          <w:tcPr>
            <w:tcW w:w="1237" w:type="dxa"/>
            <w:vMerge w:val="restart"/>
            <w:vAlign w:val="center"/>
          </w:tcPr>
          <w:p w14:paraId="71C2CFBD"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28.00</w:t>
            </w:r>
          </w:p>
        </w:tc>
        <w:tc>
          <w:tcPr>
            <w:tcW w:w="1408" w:type="dxa"/>
            <w:vMerge w:val="restart"/>
            <w:vAlign w:val="center"/>
          </w:tcPr>
          <w:p w14:paraId="59A87839"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通过使用中央重大传染病防控经费，开展业务培训、技术指导、质</w:t>
            </w:r>
            <w:r>
              <w:rPr>
                <w:rFonts w:ascii="宋体" w:eastAsia="宋体" w:hAnsi="宋体" w:cs="宋体" w:hint="eastAsia"/>
                <w:color w:val="000000"/>
                <w:kern w:val="0"/>
                <w:sz w:val="20"/>
                <w:szCs w:val="20"/>
                <w:lang w:bidi="ar"/>
              </w:rPr>
              <w:lastRenderedPageBreak/>
              <w:t>量控制、健康教育等方式实现降低艾滋病等重大传染病传播率。</w:t>
            </w:r>
          </w:p>
        </w:tc>
        <w:tc>
          <w:tcPr>
            <w:tcW w:w="1060" w:type="dxa"/>
            <w:vAlign w:val="center"/>
          </w:tcPr>
          <w:p w14:paraId="2F191892"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lastRenderedPageBreak/>
              <w:t>满意度指标</w:t>
            </w:r>
          </w:p>
        </w:tc>
        <w:tc>
          <w:tcPr>
            <w:tcW w:w="1060" w:type="dxa"/>
            <w:vAlign w:val="center"/>
          </w:tcPr>
          <w:p w14:paraId="70D0682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服务对象满意度</w:t>
            </w:r>
          </w:p>
        </w:tc>
        <w:tc>
          <w:tcPr>
            <w:tcW w:w="1060" w:type="dxa"/>
            <w:vAlign w:val="center"/>
          </w:tcPr>
          <w:p w14:paraId="0638E5E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患者满意度</w:t>
            </w:r>
          </w:p>
        </w:tc>
        <w:tc>
          <w:tcPr>
            <w:tcW w:w="1060" w:type="dxa"/>
            <w:vAlign w:val="center"/>
          </w:tcPr>
          <w:p w14:paraId="4FD8B63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7D454D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37C8BB8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90</w:t>
            </w:r>
          </w:p>
        </w:tc>
        <w:tc>
          <w:tcPr>
            <w:tcW w:w="1059" w:type="dxa"/>
            <w:vAlign w:val="center"/>
          </w:tcPr>
          <w:p w14:paraId="2ACE7BE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4E73918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645AEC2E" w14:textId="77777777" w:rsidTr="00C11851">
        <w:trPr>
          <w:trHeight w:val="510"/>
        </w:trPr>
        <w:tc>
          <w:tcPr>
            <w:tcW w:w="1340" w:type="dxa"/>
            <w:vMerge/>
            <w:vAlign w:val="center"/>
          </w:tcPr>
          <w:p w14:paraId="507A3EF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CCF797A"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E742A0B"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97DB10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5FE1D62"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70BA146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2DAD075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620035C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艾滋病检测率</w:t>
            </w:r>
          </w:p>
        </w:tc>
        <w:tc>
          <w:tcPr>
            <w:tcW w:w="1060" w:type="dxa"/>
            <w:vAlign w:val="center"/>
          </w:tcPr>
          <w:p w14:paraId="3D1B051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09EB38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735ACF2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98</w:t>
            </w:r>
          </w:p>
        </w:tc>
        <w:tc>
          <w:tcPr>
            <w:tcW w:w="1059" w:type="dxa"/>
            <w:vAlign w:val="center"/>
          </w:tcPr>
          <w:p w14:paraId="7DCB294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75FC1FB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04F823FD" w14:textId="77777777" w:rsidTr="00C11851">
        <w:trPr>
          <w:trHeight w:val="510"/>
        </w:trPr>
        <w:tc>
          <w:tcPr>
            <w:tcW w:w="1340" w:type="dxa"/>
            <w:vMerge/>
            <w:vAlign w:val="center"/>
          </w:tcPr>
          <w:p w14:paraId="0F237C0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F5AC24E"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7DD2465"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39CA0C69"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74AEA32"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0072FA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1EBC931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4364406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知晓率</w:t>
            </w:r>
          </w:p>
        </w:tc>
        <w:tc>
          <w:tcPr>
            <w:tcW w:w="1060" w:type="dxa"/>
            <w:vAlign w:val="center"/>
          </w:tcPr>
          <w:p w14:paraId="7808C30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032FDD0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5E3F59F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3F6A4AD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BC523B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6A0951A2" w14:textId="77777777" w:rsidTr="00C11851">
        <w:trPr>
          <w:trHeight w:val="510"/>
        </w:trPr>
        <w:tc>
          <w:tcPr>
            <w:tcW w:w="1340" w:type="dxa"/>
            <w:vMerge/>
            <w:vAlign w:val="center"/>
          </w:tcPr>
          <w:p w14:paraId="3E8941C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2AE4BB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39B50B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874873F"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975650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7B0F7D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5B218F9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318F21AC"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艾滋病孕产妇用药率</w:t>
            </w:r>
          </w:p>
        </w:tc>
        <w:tc>
          <w:tcPr>
            <w:tcW w:w="1060" w:type="dxa"/>
            <w:vAlign w:val="center"/>
          </w:tcPr>
          <w:p w14:paraId="5B0BA0B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820A50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4766F71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95</w:t>
            </w:r>
          </w:p>
        </w:tc>
        <w:tc>
          <w:tcPr>
            <w:tcW w:w="1059" w:type="dxa"/>
            <w:vAlign w:val="center"/>
          </w:tcPr>
          <w:p w14:paraId="54233F5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742001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32691B2A" w14:textId="77777777" w:rsidTr="00C11851">
        <w:trPr>
          <w:trHeight w:val="510"/>
        </w:trPr>
        <w:tc>
          <w:tcPr>
            <w:tcW w:w="1340" w:type="dxa"/>
            <w:vMerge/>
            <w:vAlign w:val="center"/>
          </w:tcPr>
          <w:p w14:paraId="028D9C4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DB217C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446228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1A7769A"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07DB87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21A110F"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D0D3AE6"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F996A3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项目完成率</w:t>
            </w:r>
          </w:p>
        </w:tc>
        <w:tc>
          <w:tcPr>
            <w:tcW w:w="1060" w:type="dxa"/>
            <w:vAlign w:val="center"/>
          </w:tcPr>
          <w:p w14:paraId="0B8C7F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2807CC3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4E32970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95</w:t>
            </w:r>
          </w:p>
        </w:tc>
        <w:tc>
          <w:tcPr>
            <w:tcW w:w="1059" w:type="dxa"/>
            <w:vAlign w:val="center"/>
          </w:tcPr>
          <w:p w14:paraId="05D8A5B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635AEDF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7A42867A" w14:textId="77777777" w:rsidTr="00C11851">
        <w:trPr>
          <w:trHeight w:val="510"/>
        </w:trPr>
        <w:tc>
          <w:tcPr>
            <w:tcW w:w="1340" w:type="dxa"/>
            <w:vMerge/>
            <w:vAlign w:val="center"/>
          </w:tcPr>
          <w:p w14:paraId="0543F7B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B822E8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C40844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21E91D3"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9CD07D1"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79B1D7A8"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36AB4D1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64B9CF1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项目截至</w:t>
            </w:r>
          </w:p>
        </w:tc>
        <w:tc>
          <w:tcPr>
            <w:tcW w:w="1060" w:type="dxa"/>
            <w:vAlign w:val="center"/>
          </w:tcPr>
          <w:p w14:paraId="474972E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67C8E1F3"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0911AA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2023年12月31日</w:t>
            </w:r>
          </w:p>
        </w:tc>
        <w:tc>
          <w:tcPr>
            <w:tcW w:w="1059" w:type="dxa"/>
            <w:vAlign w:val="center"/>
          </w:tcPr>
          <w:p w14:paraId="79B8E178"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44AEA02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EDF55C6" w14:textId="77777777" w:rsidTr="00C11851">
        <w:trPr>
          <w:trHeight w:val="510"/>
        </w:trPr>
        <w:tc>
          <w:tcPr>
            <w:tcW w:w="1340" w:type="dxa"/>
            <w:vMerge/>
            <w:vAlign w:val="center"/>
          </w:tcPr>
          <w:p w14:paraId="652DEAC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D93F8CF"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0BCD8FF"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7DD602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2BF0792"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5923D7D"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564DA8E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7C5533C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艾滋病监测时限</w:t>
            </w:r>
          </w:p>
        </w:tc>
        <w:tc>
          <w:tcPr>
            <w:tcW w:w="1060" w:type="dxa"/>
            <w:vAlign w:val="center"/>
          </w:tcPr>
          <w:p w14:paraId="6BB04A4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51EA90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64489CD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365</w:t>
            </w:r>
          </w:p>
        </w:tc>
        <w:tc>
          <w:tcPr>
            <w:tcW w:w="1059" w:type="dxa"/>
            <w:vAlign w:val="center"/>
          </w:tcPr>
          <w:p w14:paraId="50B679C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天</w:t>
            </w:r>
          </w:p>
        </w:tc>
        <w:tc>
          <w:tcPr>
            <w:tcW w:w="1059" w:type="dxa"/>
            <w:vAlign w:val="center"/>
          </w:tcPr>
          <w:p w14:paraId="036B1A5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6B42222B" w14:textId="77777777" w:rsidTr="00C11851">
        <w:trPr>
          <w:trHeight w:val="510"/>
        </w:trPr>
        <w:tc>
          <w:tcPr>
            <w:tcW w:w="1340" w:type="dxa"/>
            <w:vMerge/>
            <w:vAlign w:val="center"/>
          </w:tcPr>
          <w:p w14:paraId="18EA6DAA"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47DD95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B07BC7E"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2D6F82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BFBBE59"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3C23AAA"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2D517FE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成本指标</w:t>
            </w:r>
          </w:p>
        </w:tc>
        <w:tc>
          <w:tcPr>
            <w:tcW w:w="1060" w:type="dxa"/>
            <w:vAlign w:val="center"/>
          </w:tcPr>
          <w:p w14:paraId="2AA462D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宣传教育成本</w:t>
            </w:r>
          </w:p>
        </w:tc>
        <w:tc>
          <w:tcPr>
            <w:tcW w:w="1060" w:type="dxa"/>
            <w:vAlign w:val="center"/>
          </w:tcPr>
          <w:p w14:paraId="7F71769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EE0B6C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4DD01A3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w:t>
            </w:r>
          </w:p>
        </w:tc>
        <w:tc>
          <w:tcPr>
            <w:tcW w:w="1059" w:type="dxa"/>
            <w:vAlign w:val="center"/>
          </w:tcPr>
          <w:p w14:paraId="4389FBA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1F89244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CB50A92" w14:textId="77777777" w:rsidTr="00C11851">
        <w:trPr>
          <w:trHeight w:val="510"/>
        </w:trPr>
        <w:tc>
          <w:tcPr>
            <w:tcW w:w="1340" w:type="dxa"/>
            <w:vMerge/>
            <w:vAlign w:val="center"/>
          </w:tcPr>
          <w:p w14:paraId="6325AC0D"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3746663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2CCDAC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7F1A2A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7BF936B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2B4A26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06C6615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03913B59"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项目成本</w:t>
            </w:r>
          </w:p>
        </w:tc>
        <w:tc>
          <w:tcPr>
            <w:tcW w:w="1060" w:type="dxa"/>
            <w:vAlign w:val="center"/>
          </w:tcPr>
          <w:p w14:paraId="759E78A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B87AF2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7F56669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28</w:t>
            </w:r>
          </w:p>
        </w:tc>
        <w:tc>
          <w:tcPr>
            <w:tcW w:w="1059" w:type="dxa"/>
            <w:vAlign w:val="center"/>
          </w:tcPr>
          <w:p w14:paraId="30ABAF3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456E8A1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7819C4AD" w14:textId="77777777" w:rsidTr="00C11851">
        <w:trPr>
          <w:trHeight w:val="510"/>
        </w:trPr>
        <w:tc>
          <w:tcPr>
            <w:tcW w:w="1340" w:type="dxa"/>
            <w:vMerge/>
            <w:vAlign w:val="center"/>
          </w:tcPr>
          <w:p w14:paraId="086357F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6313DF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0A2249C1"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074269C"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2FA2309"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311EED7B"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0A89600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可持续影响</w:t>
            </w:r>
          </w:p>
        </w:tc>
        <w:tc>
          <w:tcPr>
            <w:tcW w:w="1060" w:type="dxa"/>
            <w:vAlign w:val="center"/>
          </w:tcPr>
          <w:p w14:paraId="5335A5F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提高妇女儿童健康水平</w:t>
            </w:r>
          </w:p>
        </w:tc>
        <w:tc>
          <w:tcPr>
            <w:tcW w:w="1060" w:type="dxa"/>
            <w:vAlign w:val="center"/>
          </w:tcPr>
          <w:p w14:paraId="4C2BC74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46888F29"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7FE903B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有所提高</w:t>
            </w:r>
          </w:p>
        </w:tc>
        <w:tc>
          <w:tcPr>
            <w:tcW w:w="1059" w:type="dxa"/>
            <w:vAlign w:val="center"/>
          </w:tcPr>
          <w:p w14:paraId="29406BEF"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7796B6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4154FC05" w14:textId="77777777" w:rsidTr="00C11851">
        <w:trPr>
          <w:trHeight w:val="510"/>
        </w:trPr>
        <w:tc>
          <w:tcPr>
            <w:tcW w:w="1340" w:type="dxa"/>
            <w:vMerge/>
            <w:vAlign w:val="center"/>
          </w:tcPr>
          <w:p w14:paraId="0F9B098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9C92A1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560174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26A1314"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0A6AABA7"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947E0CA"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58764E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社会效益</w:t>
            </w:r>
          </w:p>
        </w:tc>
        <w:tc>
          <w:tcPr>
            <w:tcW w:w="1060" w:type="dxa"/>
            <w:vAlign w:val="center"/>
          </w:tcPr>
          <w:p w14:paraId="06378CC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居民健康水平提高</w:t>
            </w:r>
          </w:p>
        </w:tc>
        <w:tc>
          <w:tcPr>
            <w:tcW w:w="1060" w:type="dxa"/>
            <w:vAlign w:val="center"/>
          </w:tcPr>
          <w:p w14:paraId="1C205602"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1F90488B"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7D3BD0B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有所提高</w:t>
            </w:r>
          </w:p>
        </w:tc>
        <w:tc>
          <w:tcPr>
            <w:tcW w:w="1059" w:type="dxa"/>
            <w:vAlign w:val="center"/>
          </w:tcPr>
          <w:p w14:paraId="7AC2DC9C"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0964EA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3F8429AD" w14:textId="77777777" w:rsidTr="00C11851">
        <w:trPr>
          <w:trHeight w:val="510"/>
        </w:trPr>
        <w:tc>
          <w:tcPr>
            <w:tcW w:w="1340" w:type="dxa"/>
            <w:vMerge w:val="restart"/>
            <w:vAlign w:val="center"/>
          </w:tcPr>
          <w:p w14:paraId="745515FE"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基本公共卫生服务补助资金</w:t>
            </w:r>
          </w:p>
        </w:tc>
        <w:tc>
          <w:tcPr>
            <w:tcW w:w="1591" w:type="dxa"/>
            <w:vMerge w:val="restart"/>
            <w:vAlign w:val="center"/>
          </w:tcPr>
          <w:p w14:paraId="7F39AABB"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605004-鄂尔多斯市妇幼保健院（鄂尔多斯市妇幼保健计划生育服务中心）</w:t>
            </w:r>
          </w:p>
        </w:tc>
        <w:tc>
          <w:tcPr>
            <w:tcW w:w="1203" w:type="dxa"/>
            <w:vMerge w:val="restart"/>
            <w:vAlign w:val="center"/>
          </w:tcPr>
          <w:p w14:paraId="6257B2B4"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专项资金项目</w:t>
            </w:r>
          </w:p>
        </w:tc>
        <w:tc>
          <w:tcPr>
            <w:tcW w:w="1237" w:type="dxa"/>
            <w:vMerge w:val="restart"/>
            <w:vAlign w:val="center"/>
          </w:tcPr>
          <w:p w14:paraId="596F9D73"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10.00</w:t>
            </w:r>
          </w:p>
        </w:tc>
        <w:tc>
          <w:tcPr>
            <w:tcW w:w="1408" w:type="dxa"/>
            <w:vMerge w:val="restart"/>
            <w:vAlign w:val="center"/>
          </w:tcPr>
          <w:p w14:paraId="29F81A7F" w14:textId="77777777" w:rsidR="00DA536E" w:rsidRDefault="00DA536E" w:rsidP="00C1185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0"/>
                <w:szCs w:val="20"/>
                <w:lang w:bidi="ar"/>
              </w:rPr>
              <w:t>用于实施国家基本公共卫生服务项目，实施农村住院分娩项目，农村妇女两癌筛查项目，增补叶酸项目，降消项目。</w:t>
            </w:r>
          </w:p>
        </w:tc>
        <w:tc>
          <w:tcPr>
            <w:tcW w:w="1060" w:type="dxa"/>
            <w:vAlign w:val="center"/>
          </w:tcPr>
          <w:p w14:paraId="2E1D4C2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满意度指标</w:t>
            </w:r>
          </w:p>
        </w:tc>
        <w:tc>
          <w:tcPr>
            <w:tcW w:w="1060" w:type="dxa"/>
            <w:vAlign w:val="center"/>
          </w:tcPr>
          <w:p w14:paraId="35007CF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服务对象满意度指标</w:t>
            </w:r>
          </w:p>
        </w:tc>
        <w:tc>
          <w:tcPr>
            <w:tcW w:w="1060" w:type="dxa"/>
            <w:vAlign w:val="center"/>
          </w:tcPr>
          <w:p w14:paraId="6EC6098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患者满意度</w:t>
            </w:r>
          </w:p>
        </w:tc>
        <w:tc>
          <w:tcPr>
            <w:tcW w:w="1060" w:type="dxa"/>
            <w:vAlign w:val="center"/>
          </w:tcPr>
          <w:p w14:paraId="3E689A6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4DF7F56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3C8F1D2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595F4B9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37E3F6E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23DA5387" w14:textId="77777777" w:rsidTr="00C11851">
        <w:trPr>
          <w:trHeight w:val="510"/>
        </w:trPr>
        <w:tc>
          <w:tcPr>
            <w:tcW w:w="1340" w:type="dxa"/>
            <w:vMerge/>
            <w:vAlign w:val="center"/>
          </w:tcPr>
          <w:p w14:paraId="4C3FB44E"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2F4E1B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784DB7D"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EE51D5B"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6A408D2"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1DF3352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产出指标</w:t>
            </w:r>
          </w:p>
        </w:tc>
        <w:tc>
          <w:tcPr>
            <w:tcW w:w="1060" w:type="dxa"/>
            <w:vMerge w:val="restart"/>
            <w:vAlign w:val="center"/>
          </w:tcPr>
          <w:p w14:paraId="164C1E3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数量指标</w:t>
            </w:r>
          </w:p>
        </w:tc>
        <w:tc>
          <w:tcPr>
            <w:tcW w:w="1060" w:type="dxa"/>
            <w:vAlign w:val="center"/>
          </w:tcPr>
          <w:p w14:paraId="012F4101"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购买叶酸</w:t>
            </w:r>
          </w:p>
        </w:tc>
        <w:tc>
          <w:tcPr>
            <w:tcW w:w="1060" w:type="dxa"/>
            <w:vAlign w:val="center"/>
          </w:tcPr>
          <w:p w14:paraId="0CDD78D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2772844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6F49CD3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1059" w:type="dxa"/>
            <w:vAlign w:val="center"/>
          </w:tcPr>
          <w:p w14:paraId="7D53376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7C820A8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1D320079" w14:textId="77777777" w:rsidTr="00C11851">
        <w:trPr>
          <w:trHeight w:val="510"/>
        </w:trPr>
        <w:tc>
          <w:tcPr>
            <w:tcW w:w="1340" w:type="dxa"/>
            <w:vMerge/>
            <w:vAlign w:val="center"/>
          </w:tcPr>
          <w:p w14:paraId="09C33957"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217B632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5985B0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0E9502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1B385A8"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3F1B7A6A"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1C33FC1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159DD9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项目数量</w:t>
            </w:r>
          </w:p>
        </w:tc>
        <w:tc>
          <w:tcPr>
            <w:tcW w:w="1060" w:type="dxa"/>
            <w:vAlign w:val="center"/>
          </w:tcPr>
          <w:p w14:paraId="3F95986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90599D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16EC8E5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4</w:t>
            </w:r>
          </w:p>
        </w:tc>
        <w:tc>
          <w:tcPr>
            <w:tcW w:w="1059" w:type="dxa"/>
            <w:vAlign w:val="center"/>
          </w:tcPr>
          <w:p w14:paraId="0C1CD43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w:t>
            </w:r>
          </w:p>
        </w:tc>
        <w:tc>
          <w:tcPr>
            <w:tcW w:w="1059" w:type="dxa"/>
            <w:vAlign w:val="center"/>
          </w:tcPr>
          <w:p w14:paraId="4906994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795DD9B8" w14:textId="77777777" w:rsidTr="00C11851">
        <w:trPr>
          <w:trHeight w:val="510"/>
        </w:trPr>
        <w:tc>
          <w:tcPr>
            <w:tcW w:w="1340" w:type="dxa"/>
            <w:vMerge/>
            <w:vAlign w:val="center"/>
          </w:tcPr>
          <w:p w14:paraId="2248DBBB"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0224A2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E82D2D8"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BDF6FC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65D0E25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198704E9"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6BD41D0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质量指标</w:t>
            </w:r>
          </w:p>
        </w:tc>
        <w:tc>
          <w:tcPr>
            <w:tcW w:w="1060" w:type="dxa"/>
            <w:vAlign w:val="center"/>
          </w:tcPr>
          <w:p w14:paraId="436BAE0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知晓率</w:t>
            </w:r>
          </w:p>
        </w:tc>
        <w:tc>
          <w:tcPr>
            <w:tcW w:w="1060" w:type="dxa"/>
            <w:vAlign w:val="center"/>
          </w:tcPr>
          <w:p w14:paraId="15010E4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648C8BC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7EDC66E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6863A80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523293D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7A1C6CC" w14:textId="77777777" w:rsidTr="00C11851">
        <w:trPr>
          <w:trHeight w:val="510"/>
        </w:trPr>
        <w:tc>
          <w:tcPr>
            <w:tcW w:w="1340" w:type="dxa"/>
            <w:vMerge/>
            <w:vAlign w:val="center"/>
          </w:tcPr>
          <w:p w14:paraId="20766068"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85D334B"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A85C95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6989190A"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4B92950F"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16D4706"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684AA49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2984464"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项目完成率</w:t>
            </w:r>
          </w:p>
        </w:tc>
        <w:tc>
          <w:tcPr>
            <w:tcW w:w="1060" w:type="dxa"/>
            <w:vAlign w:val="center"/>
          </w:tcPr>
          <w:p w14:paraId="7684718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203AFD7"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大于等于</w:t>
            </w:r>
          </w:p>
        </w:tc>
        <w:tc>
          <w:tcPr>
            <w:tcW w:w="1059" w:type="dxa"/>
            <w:vAlign w:val="center"/>
          </w:tcPr>
          <w:p w14:paraId="727DB1A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80</w:t>
            </w:r>
          </w:p>
        </w:tc>
        <w:tc>
          <w:tcPr>
            <w:tcW w:w="1059" w:type="dxa"/>
            <w:vAlign w:val="center"/>
          </w:tcPr>
          <w:p w14:paraId="5B16539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w:t>
            </w:r>
          </w:p>
        </w:tc>
        <w:tc>
          <w:tcPr>
            <w:tcW w:w="1059" w:type="dxa"/>
            <w:vAlign w:val="center"/>
          </w:tcPr>
          <w:p w14:paraId="02920A4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10</w:t>
            </w:r>
          </w:p>
        </w:tc>
      </w:tr>
      <w:tr w:rsidR="00DA536E" w14:paraId="20A0499C" w14:textId="77777777" w:rsidTr="00C11851">
        <w:trPr>
          <w:trHeight w:val="510"/>
        </w:trPr>
        <w:tc>
          <w:tcPr>
            <w:tcW w:w="1340" w:type="dxa"/>
            <w:vMerge/>
            <w:vAlign w:val="center"/>
          </w:tcPr>
          <w:p w14:paraId="54545B0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333E624"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910D66F"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5FF349E"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A92788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20259DF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5E28FF6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时效指标</w:t>
            </w:r>
          </w:p>
        </w:tc>
        <w:tc>
          <w:tcPr>
            <w:tcW w:w="1060" w:type="dxa"/>
            <w:vAlign w:val="center"/>
          </w:tcPr>
          <w:p w14:paraId="65DB6FA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完成时间</w:t>
            </w:r>
          </w:p>
        </w:tc>
        <w:tc>
          <w:tcPr>
            <w:tcW w:w="1060" w:type="dxa"/>
            <w:vAlign w:val="center"/>
          </w:tcPr>
          <w:p w14:paraId="2E584ED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0CD44AEC"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474AEC8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2023年12月31日前</w:t>
            </w:r>
          </w:p>
        </w:tc>
        <w:tc>
          <w:tcPr>
            <w:tcW w:w="1059" w:type="dxa"/>
            <w:vAlign w:val="center"/>
          </w:tcPr>
          <w:p w14:paraId="20615BCD"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520B900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36910053" w14:textId="77777777" w:rsidTr="00C11851">
        <w:trPr>
          <w:trHeight w:val="510"/>
        </w:trPr>
        <w:tc>
          <w:tcPr>
            <w:tcW w:w="1340" w:type="dxa"/>
            <w:vMerge/>
            <w:vAlign w:val="center"/>
          </w:tcPr>
          <w:p w14:paraId="4034B7F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41818353"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2097DAC6"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CB0ACAD"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0DD6561"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8870FE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20791C2F"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13AEAB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实施时间</w:t>
            </w:r>
          </w:p>
        </w:tc>
        <w:tc>
          <w:tcPr>
            <w:tcW w:w="1060" w:type="dxa"/>
            <w:vAlign w:val="center"/>
          </w:tcPr>
          <w:p w14:paraId="2C4AB4A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4900A25D"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386198C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365天</w:t>
            </w:r>
          </w:p>
        </w:tc>
        <w:tc>
          <w:tcPr>
            <w:tcW w:w="1059" w:type="dxa"/>
            <w:vAlign w:val="center"/>
          </w:tcPr>
          <w:p w14:paraId="132E358D"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6EC92B5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5</w:t>
            </w:r>
          </w:p>
        </w:tc>
      </w:tr>
      <w:tr w:rsidR="00DA536E" w14:paraId="4440E02C" w14:textId="77777777" w:rsidTr="00C11851">
        <w:trPr>
          <w:trHeight w:val="510"/>
        </w:trPr>
        <w:tc>
          <w:tcPr>
            <w:tcW w:w="1340" w:type="dxa"/>
            <w:vMerge/>
            <w:vAlign w:val="center"/>
          </w:tcPr>
          <w:p w14:paraId="73C647E4"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18C0EA9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3BF39684"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0AE217A1"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EB12E84"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0E524C2E"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restart"/>
            <w:vAlign w:val="center"/>
          </w:tcPr>
          <w:p w14:paraId="06414C78"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成本指标</w:t>
            </w:r>
          </w:p>
        </w:tc>
        <w:tc>
          <w:tcPr>
            <w:tcW w:w="1060" w:type="dxa"/>
            <w:vAlign w:val="center"/>
          </w:tcPr>
          <w:p w14:paraId="121F3D36"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农村妇女两癌筛查项目</w:t>
            </w:r>
          </w:p>
        </w:tc>
        <w:tc>
          <w:tcPr>
            <w:tcW w:w="1060" w:type="dxa"/>
            <w:vAlign w:val="center"/>
          </w:tcPr>
          <w:p w14:paraId="537BFB23"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565E423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791FCD7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w:t>
            </w:r>
          </w:p>
        </w:tc>
        <w:tc>
          <w:tcPr>
            <w:tcW w:w="1059" w:type="dxa"/>
            <w:vAlign w:val="center"/>
          </w:tcPr>
          <w:p w14:paraId="5419332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65CB5320"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r>
      <w:tr w:rsidR="00DA536E" w14:paraId="6EABF2D1" w14:textId="77777777" w:rsidTr="00C11851">
        <w:trPr>
          <w:trHeight w:val="510"/>
        </w:trPr>
        <w:tc>
          <w:tcPr>
            <w:tcW w:w="1340" w:type="dxa"/>
            <w:vMerge/>
            <w:vAlign w:val="center"/>
          </w:tcPr>
          <w:p w14:paraId="07E4C0E5"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DC8BA8D"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8A99740"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2D1C5EF9"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4743F70"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AB28261"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5D40A325"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3BFAF7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增补叶酸项目</w:t>
            </w:r>
          </w:p>
        </w:tc>
        <w:tc>
          <w:tcPr>
            <w:tcW w:w="1060" w:type="dxa"/>
            <w:vAlign w:val="center"/>
          </w:tcPr>
          <w:p w14:paraId="3BBB26B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15C94D6B"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66ABBCE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1059" w:type="dxa"/>
            <w:vAlign w:val="center"/>
          </w:tcPr>
          <w:p w14:paraId="657B3BF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43B76BB6"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w:t>
            </w:r>
          </w:p>
        </w:tc>
      </w:tr>
      <w:tr w:rsidR="00DA536E" w14:paraId="4F110E9F" w14:textId="77777777" w:rsidTr="00C11851">
        <w:trPr>
          <w:trHeight w:val="510"/>
        </w:trPr>
        <w:tc>
          <w:tcPr>
            <w:tcW w:w="1340" w:type="dxa"/>
            <w:vMerge/>
            <w:vAlign w:val="center"/>
          </w:tcPr>
          <w:p w14:paraId="558F23A0"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6F5699F2"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685CDD89"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4DABBE17"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50A852B8"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647A38EE"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3FE6E55E"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7FA1800"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降消项目</w:t>
            </w:r>
          </w:p>
        </w:tc>
        <w:tc>
          <w:tcPr>
            <w:tcW w:w="1060" w:type="dxa"/>
            <w:vAlign w:val="center"/>
          </w:tcPr>
          <w:p w14:paraId="70776B1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05499A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3896F04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w:t>
            </w:r>
          </w:p>
        </w:tc>
        <w:tc>
          <w:tcPr>
            <w:tcW w:w="1059" w:type="dxa"/>
            <w:vAlign w:val="center"/>
          </w:tcPr>
          <w:p w14:paraId="118CF3D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67735858"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3</w:t>
            </w:r>
          </w:p>
        </w:tc>
      </w:tr>
      <w:tr w:rsidR="00DA536E" w14:paraId="11F4CF53" w14:textId="77777777" w:rsidTr="00C11851">
        <w:trPr>
          <w:trHeight w:val="510"/>
        </w:trPr>
        <w:tc>
          <w:tcPr>
            <w:tcW w:w="1340" w:type="dxa"/>
            <w:vMerge/>
            <w:vAlign w:val="center"/>
          </w:tcPr>
          <w:p w14:paraId="5C6ABDC1"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05FE86B5"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10828F5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7BC0EDCA"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336F56A5"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15BBFF2"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Merge/>
            <w:vAlign w:val="center"/>
          </w:tcPr>
          <w:p w14:paraId="47DF961C"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678E78ED"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农村住院分娩项目</w:t>
            </w:r>
          </w:p>
        </w:tc>
        <w:tc>
          <w:tcPr>
            <w:tcW w:w="1060" w:type="dxa"/>
            <w:vAlign w:val="center"/>
          </w:tcPr>
          <w:p w14:paraId="5FC2043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正向</w:t>
            </w:r>
          </w:p>
        </w:tc>
        <w:tc>
          <w:tcPr>
            <w:tcW w:w="1060" w:type="dxa"/>
            <w:vAlign w:val="center"/>
          </w:tcPr>
          <w:p w14:paraId="3129D129"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等于</w:t>
            </w:r>
          </w:p>
        </w:tc>
        <w:tc>
          <w:tcPr>
            <w:tcW w:w="1059" w:type="dxa"/>
            <w:vAlign w:val="center"/>
          </w:tcPr>
          <w:p w14:paraId="2C49D76E"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c>
          <w:tcPr>
            <w:tcW w:w="1059" w:type="dxa"/>
            <w:vAlign w:val="center"/>
          </w:tcPr>
          <w:p w14:paraId="27DA600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万元</w:t>
            </w:r>
          </w:p>
        </w:tc>
        <w:tc>
          <w:tcPr>
            <w:tcW w:w="1059" w:type="dxa"/>
            <w:vAlign w:val="center"/>
          </w:tcPr>
          <w:p w14:paraId="7FA2571C"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2</w:t>
            </w:r>
          </w:p>
        </w:tc>
      </w:tr>
      <w:tr w:rsidR="00DA536E" w14:paraId="5B100BDD" w14:textId="77777777" w:rsidTr="00C11851">
        <w:trPr>
          <w:trHeight w:val="510"/>
        </w:trPr>
        <w:tc>
          <w:tcPr>
            <w:tcW w:w="1340" w:type="dxa"/>
            <w:vMerge/>
            <w:vAlign w:val="center"/>
          </w:tcPr>
          <w:p w14:paraId="77C26A42"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78734E46"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7A8ECDA2"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5373C9F2"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1C1719C4" w14:textId="77777777" w:rsidR="00DA536E" w:rsidRDefault="00DA536E" w:rsidP="00C11851">
            <w:pPr>
              <w:jc w:val="left"/>
              <w:rPr>
                <w:rFonts w:ascii="宋体" w:eastAsia="宋体" w:hAnsi="宋体" w:cs="宋体" w:hint="eastAsia"/>
                <w:color w:val="000000"/>
                <w:sz w:val="22"/>
                <w:szCs w:val="22"/>
              </w:rPr>
            </w:pPr>
          </w:p>
        </w:tc>
        <w:tc>
          <w:tcPr>
            <w:tcW w:w="1060" w:type="dxa"/>
            <w:vMerge w:val="restart"/>
            <w:vAlign w:val="center"/>
          </w:tcPr>
          <w:p w14:paraId="3D44274E"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效益指标</w:t>
            </w:r>
          </w:p>
        </w:tc>
        <w:tc>
          <w:tcPr>
            <w:tcW w:w="1060" w:type="dxa"/>
            <w:vAlign w:val="center"/>
          </w:tcPr>
          <w:p w14:paraId="7AA4B087"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可持续影响指标</w:t>
            </w:r>
          </w:p>
        </w:tc>
        <w:tc>
          <w:tcPr>
            <w:tcW w:w="1060" w:type="dxa"/>
            <w:vAlign w:val="center"/>
          </w:tcPr>
          <w:p w14:paraId="1B15190A"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人口质量提高</w:t>
            </w:r>
          </w:p>
        </w:tc>
        <w:tc>
          <w:tcPr>
            <w:tcW w:w="1060" w:type="dxa"/>
            <w:vAlign w:val="center"/>
          </w:tcPr>
          <w:p w14:paraId="136E60FD"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0C8B80E9"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5EDD2A8F"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有所提高</w:t>
            </w:r>
          </w:p>
        </w:tc>
        <w:tc>
          <w:tcPr>
            <w:tcW w:w="1059" w:type="dxa"/>
            <w:vAlign w:val="center"/>
          </w:tcPr>
          <w:p w14:paraId="65B68777"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2677C011"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6329E0CD" w14:textId="77777777" w:rsidTr="00C11851">
        <w:trPr>
          <w:trHeight w:val="510"/>
        </w:trPr>
        <w:tc>
          <w:tcPr>
            <w:tcW w:w="1340" w:type="dxa"/>
            <w:vMerge/>
            <w:vAlign w:val="center"/>
          </w:tcPr>
          <w:p w14:paraId="11A40643" w14:textId="77777777" w:rsidR="00DA536E" w:rsidRDefault="00DA536E" w:rsidP="00C11851">
            <w:pPr>
              <w:jc w:val="left"/>
              <w:rPr>
                <w:rFonts w:ascii="宋体" w:eastAsia="宋体" w:hAnsi="宋体" w:cs="宋体" w:hint="eastAsia"/>
                <w:color w:val="000000"/>
                <w:sz w:val="22"/>
                <w:szCs w:val="22"/>
              </w:rPr>
            </w:pPr>
          </w:p>
        </w:tc>
        <w:tc>
          <w:tcPr>
            <w:tcW w:w="1591" w:type="dxa"/>
            <w:vMerge/>
            <w:vAlign w:val="center"/>
          </w:tcPr>
          <w:p w14:paraId="5C90FE2C" w14:textId="77777777" w:rsidR="00DA536E" w:rsidRDefault="00DA536E" w:rsidP="00C11851">
            <w:pPr>
              <w:jc w:val="left"/>
              <w:rPr>
                <w:rFonts w:ascii="宋体" w:eastAsia="宋体" w:hAnsi="宋体" w:cs="宋体" w:hint="eastAsia"/>
                <w:color w:val="000000"/>
                <w:sz w:val="22"/>
                <w:szCs w:val="22"/>
              </w:rPr>
            </w:pPr>
          </w:p>
        </w:tc>
        <w:tc>
          <w:tcPr>
            <w:tcW w:w="1203" w:type="dxa"/>
            <w:vMerge/>
            <w:vAlign w:val="center"/>
          </w:tcPr>
          <w:p w14:paraId="4173C2EA" w14:textId="77777777" w:rsidR="00DA536E" w:rsidRDefault="00DA536E" w:rsidP="00C11851">
            <w:pPr>
              <w:jc w:val="left"/>
              <w:rPr>
                <w:rFonts w:ascii="宋体" w:eastAsia="宋体" w:hAnsi="宋体" w:cs="宋体" w:hint="eastAsia"/>
                <w:color w:val="000000"/>
                <w:sz w:val="22"/>
                <w:szCs w:val="22"/>
              </w:rPr>
            </w:pPr>
          </w:p>
        </w:tc>
        <w:tc>
          <w:tcPr>
            <w:tcW w:w="1237" w:type="dxa"/>
            <w:vMerge/>
            <w:vAlign w:val="center"/>
          </w:tcPr>
          <w:p w14:paraId="11095830" w14:textId="77777777" w:rsidR="00DA536E" w:rsidRDefault="00DA536E" w:rsidP="00C11851">
            <w:pPr>
              <w:jc w:val="right"/>
              <w:rPr>
                <w:rFonts w:ascii="宋体" w:eastAsia="宋体" w:hAnsi="宋体" w:cs="宋体" w:hint="eastAsia"/>
                <w:color w:val="000000"/>
                <w:sz w:val="22"/>
                <w:szCs w:val="22"/>
              </w:rPr>
            </w:pPr>
          </w:p>
        </w:tc>
        <w:tc>
          <w:tcPr>
            <w:tcW w:w="1408" w:type="dxa"/>
            <w:vMerge/>
            <w:vAlign w:val="center"/>
          </w:tcPr>
          <w:p w14:paraId="2E88E05D" w14:textId="77777777" w:rsidR="00DA536E" w:rsidRDefault="00DA536E" w:rsidP="00C11851">
            <w:pPr>
              <w:jc w:val="left"/>
              <w:rPr>
                <w:rFonts w:ascii="宋体" w:eastAsia="宋体" w:hAnsi="宋体" w:cs="宋体" w:hint="eastAsia"/>
                <w:color w:val="000000"/>
                <w:sz w:val="22"/>
                <w:szCs w:val="22"/>
              </w:rPr>
            </w:pPr>
          </w:p>
        </w:tc>
        <w:tc>
          <w:tcPr>
            <w:tcW w:w="1060" w:type="dxa"/>
            <w:vMerge/>
            <w:vAlign w:val="center"/>
          </w:tcPr>
          <w:p w14:paraId="541408BB" w14:textId="77777777" w:rsidR="00DA536E" w:rsidRDefault="00DA536E" w:rsidP="00C11851">
            <w:pPr>
              <w:jc w:val="left"/>
              <w:rPr>
                <w:rFonts w:ascii="宋体" w:eastAsia="宋体" w:hAnsi="宋体" w:cs="宋体" w:hint="eastAsia"/>
                <w:color w:val="000000"/>
                <w:kern w:val="0"/>
                <w:sz w:val="20"/>
                <w:szCs w:val="20"/>
                <w:lang w:bidi="ar"/>
              </w:rPr>
            </w:pPr>
          </w:p>
        </w:tc>
        <w:tc>
          <w:tcPr>
            <w:tcW w:w="1060" w:type="dxa"/>
            <w:vAlign w:val="center"/>
          </w:tcPr>
          <w:p w14:paraId="1F9FC993"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社会效益指标</w:t>
            </w:r>
          </w:p>
        </w:tc>
        <w:tc>
          <w:tcPr>
            <w:tcW w:w="1060" w:type="dxa"/>
            <w:vAlign w:val="center"/>
          </w:tcPr>
          <w:p w14:paraId="5004C57F" w14:textId="77777777" w:rsidR="00DA536E" w:rsidRDefault="00DA536E" w:rsidP="00C11851">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降低发病率及死亡率</w:t>
            </w:r>
          </w:p>
        </w:tc>
        <w:tc>
          <w:tcPr>
            <w:tcW w:w="1060" w:type="dxa"/>
            <w:vAlign w:val="center"/>
          </w:tcPr>
          <w:p w14:paraId="621982B5"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定性</w:t>
            </w:r>
          </w:p>
        </w:tc>
        <w:tc>
          <w:tcPr>
            <w:tcW w:w="1060" w:type="dxa"/>
            <w:vAlign w:val="center"/>
          </w:tcPr>
          <w:p w14:paraId="07B85756"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45FB4234"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有所降低</w:t>
            </w:r>
          </w:p>
        </w:tc>
        <w:tc>
          <w:tcPr>
            <w:tcW w:w="1059" w:type="dxa"/>
            <w:vAlign w:val="center"/>
          </w:tcPr>
          <w:p w14:paraId="53279510"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308E6E4A" w14:textId="77777777" w:rsidR="00DA536E" w:rsidRDefault="00DA536E" w:rsidP="00C11851">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15</w:t>
            </w:r>
          </w:p>
        </w:tc>
      </w:tr>
      <w:tr w:rsidR="00DA536E" w14:paraId="5853C576" w14:textId="77777777" w:rsidTr="00C11851">
        <w:trPr>
          <w:trHeight w:val="510"/>
        </w:trPr>
        <w:tc>
          <w:tcPr>
            <w:tcW w:w="1340" w:type="dxa"/>
            <w:vAlign w:val="center"/>
          </w:tcPr>
          <w:p w14:paraId="58A20318" w14:textId="77777777" w:rsidR="00DA536E" w:rsidRDefault="00DA536E" w:rsidP="00C11851">
            <w:pPr>
              <w:widowControl/>
              <w:jc w:val="center"/>
              <w:textAlignment w:val="center"/>
              <w:rPr>
                <w:rFonts w:ascii="宋体" w:eastAsia="宋体" w:hAnsi="宋体" w:cs="宋体" w:hint="eastAsia"/>
                <w:color w:val="000000"/>
                <w:sz w:val="22"/>
                <w:szCs w:val="22"/>
              </w:rPr>
            </w:pPr>
            <w:r>
              <w:rPr>
                <w:rFonts w:ascii="宋体" w:eastAsia="宋体" w:hAnsi="宋体" w:cs="宋体" w:hint="eastAsia"/>
                <w:b/>
                <w:bCs/>
                <w:color w:val="000000"/>
                <w:kern w:val="0"/>
                <w:sz w:val="20"/>
                <w:szCs w:val="20"/>
                <w:lang w:bidi="ar"/>
              </w:rPr>
              <w:t>合  计</w:t>
            </w:r>
          </w:p>
        </w:tc>
        <w:tc>
          <w:tcPr>
            <w:tcW w:w="1591" w:type="dxa"/>
            <w:vAlign w:val="center"/>
          </w:tcPr>
          <w:p w14:paraId="5A5D9BC4" w14:textId="77777777" w:rsidR="00DA536E" w:rsidRDefault="00DA536E" w:rsidP="00C11851">
            <w:pPr>
              <w:rPr>
                <w:rFonts w:ascii="宋体" w:eastAsia="宋体" w:hAnsi="宋体" w:cs="宋体" w:hint="eastAsia"/>
                <w:color w:val="000000"/>
                <w:sz w:val="22"/>
                <w:szCs w:val="22"/>
              </w:rPr>
            </w:pPr>
          </w:p>
        </w:tc>
        <w:tc>
          <w:tcPr>
            <w:tcW w:w="1203" w:type="dxa"/>
            <w:vAlign w:val="center"/>
          </w:tcPr>
          <w:p w14:paraId="542D8532" w14:textId="77777777" w:rsidR="00DA536E" w:rsidRDefault="00DA536E" w:rsidP="00C11851">
            <w:pPr>
              <w:jc w:val="center"/>
              <w:rPr>
                <w:rFonts w:ascii="宋体" w:eastAsia="宋体" w:hAnsi="宋体" w:cs="宋体" w:hint="eastAsia"/>
                <w:color w:val="000000"/>
                <w:sz w:val="22"/>
                <w:szCs w:val="22"/>
              </w:rPr>
            </w:pPr>
          </w:p>
        </w:tc>
        <w:tc>
          <w:tcPr>
            <w:tcW w:w="1237" w:type="dxa"/>
            <w:vAlign w:val="center"/>
          </w:tcPr>
          <w:p w14:paraId="715BA494" w14:textId="77777777" w:rsidR="00DA536E" w:rsidRDefault="00DA536E" w:rsidP="00C11851">
            <w:pPr>
              <w:widowControl/>
              <w:jc w:val="right"/>
              <w:textAlignment w:val="center"/>
              <w:rPr>
                <w:rFonts w:ascii="宋体" w:eastAsia="宋体" w:hAnsi="宋体" w:cs="宋体" w:hint="eastAsia"/>
                <w:color w:val="000000"/>
                <w:sz w:val="22"/>
                <w:szCs w:val="22"/>
              </w:rPr>
            </w:pPr>
            <w:r>
              <w:rPr>
                <w:rFonts w:ascii="宋体" w:eastAsia="宋体" w:hAnsi="宋体" w:cs="宋体" w:hint="eastAsia"/>
                <w:b/>
                <w:bCs/>
                <w:color w:val="000000"/>
                <w:kern w:val="0"/>
                <w:sz w:val="20"/>
                <w:szCs w:val="20"/>
                <w:lang w:bidi="ar"/>
              </w:rPr>
              <w:t>5,485.76</w:t>
            </w:r>
          </w:p>
        </w:tc>
        <w:tc>
          <w:tcPr>
            <w:tcW w:w="1408" w:type="dxa"/>
            <w:vAlign w:val="center"/>
          </w:tcPr>
          <w:p w14:paraId="63C5C4AA" w14:textId="77777777" w:rsidR="00DA536E" w:rsidRDefault="00DA536E" w:rsidP="00C11851">
            <w:pPr>
              <w:jc w:val="center"/>
              <w:rPr>
                <w:rFonts w:ascii="宋体" w:eastAsia="宋体" w:hAnsi="宋体" w:cs="宋体" w:hint="eastAsia"/>
                <w:color w:val="000000"/>
                <w:sz w:val="22"/>
                <w:szCs w:val="22"/>
              </w:rPr>
            </w:pPr>
          </w:p>
        </w:tc>
        <w:tc>
          <w:tcPr>
            <w:tcW w:w="1060" w:type="dxa"/>
            <w:vAlign w:val="center"/>
          </w:tcPr>
          <w:p w14:paraId="35169430" w14:textId="77777777" w:rsidR="00DA536E" w:rsidRDefault="00DA536E" w:rsidP="00C11851">
            <w:pPr>
              <w:jc w:val="center"/>
              <w:rPr>
                <w:rFonts w:ascii="宋体" w:eastAsia="宋体" w:hAnsi="宋体" w:cs="宋体" w:hint="eastAsia"/>
                <w:color w:val="000000"/>
                <w:kern w:val="0"/>
                <w:sz w:val="20"/>
                <w:szCs w:val="20"/>
                <w:lang w:bidi="ar"/>
              </w:rPr>
            </w:pPr>
          </w:p>
        </w:tc>
        <w:tc>
          <w:tcPr>
            <w:tcW w:w="1060" w:type="dxa"/>
            <w:vAlign w:val="center"/>
          </w:tcPr>
          <w:p w14:paraId="3E3FB487" w14:textId="77777777" w:rsidR="00DA536E" w:rsidRDefault="00DA536E" w:rsidP="00C11851">
            <w:pPr>
              <w:jc w:val="center"/>
              <w:rPr>
                <w:rFonts w:ascii="宋体" w:eastAsia="宋体" w:hAnsi="宋体" w:cs="宋体" w:hint="eastAsia"/>
                <w:color w:val="000000"/>
                <w:kern w:val="0"/>
                <w:sz w:val="20"/>
                <w:szCs w:val="20"/>
                <w:lang w:bidi="ar"/>
              </w:rPr>
            </w:pPr>
          </w:p>
        </w:tc>
        <w:tc>
          <w:tcPr>
            <w:tcW w:w="1060" w:type="dxa"/>
            <w:vAlign w:val="center"/>
          </w:tcPr>
          <w:p w14:paraId="2CFD76A3" w14:textId="77777777" w:rsidR="00DA536E" w:rsidRDefault="00DA536E" w:rsidP="00C11851">
            <w:pPr>
              <w:jc w:val="center"/>
              <w:rPr>
                <w:rFonts w:ascii="宋体" w:eastAsia="宋体" w:hAnsi="宋体" w:cs="宋体" w:hint="eastAsia"/>
                <w:color w:val="000000"/>
                <w:kern w:val="0"/>
                <w:sz w:val="20"/>
                <w:szCs w:val="20"/>
                <w:lang w:bidi="ar"/>
              </w:rPr>
            </w:pPr>
          </w:p>
        </w:tc>
        <w:tc>
          <w:tcPr>
            <w:tcW w:w="1060" w:type="dxa"/>
            <w:vAlign w:val="center"/>
          </w:tcPr>
          <w:p w14:paraId="12BD0BA8" w14:textId="77777777" w:rsidR="00DA536E" w:rsidRDefault="00DA536E" w:rsidP="00C11851">
            <w:pPr>
              <w:jc w:val="center"/>
              <w:rPr>
                <w:rFonts w:ascii="宋体" w:eastAsia="宋体" w:hAnsi="宋体" w:cs="宋体" w:hint="eastAsia"/>
                <w:color w:val="000000"/>
                <w:kern w:val="0"/>
                <w:sz w:val="20"/>
                <w:szCs w:val="20"/>
                <w:lang w:bidi="ar"/>
              </w:rPr>
            </w:pPr>
          </w:p>
        </w:tc>
        <w:tc>
          <w:tcPr>
            <w:tcW w:w="1060" w:type="dxa"/>
            <w:vAlign w:val="center"/>
          </w:tcPr>
          <w:p w14:paraId="7974E799"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14E5C1EF"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4D4DB049" w14:textId="77777777" w:rsidR="00DA536E" w:rsidRDefault="00DA536E" w:rsidP="00C11851">
            <w:pPr>
              <w:jc w:val="center"/>
              <w:rPr>
                <w:rFonts w:ascii="宋体" w:eastAsia="宋体" w:hAnsi="宋体" w:cs="宋体" w:hint="eastAsia"/>
                <w:color w:val="000000"/>
                <w:kern w:val="0"/>
                <w:sz w:val="20"/>
                <w:szCs w:val="20"/>
                <w:lang w:bidi="ar"/>
              </w:rPr>
            </w:pPr>
          </w:p>
        </w:tc>
        <w:tc>
          <w:tcPr>
            <w:tcW w:w="1059" w:type="dxa"/>
            <w:vAlign w:val="center"/>
          </w:tcPr>
          <w:p w14:paraId="3870BEC8" w14:textId="77777777" w:rsidR="00DA536E" w:rsidRDefault="00DA536E" w:rsidP="00C11851">
            <w:pPr>
              <w:jc w:val="center"/>
              <w:rPr>
                <w:rFonts w:ascii="宋体" w:eastAsia="宋体" w:hAnsi="宋体" w:cs="宋体" w:hint="eastAsia"/>
                <w:color w:val="000000"/>
                <w:kern w:val="0"/>
                <w:sz w:val="20"/>
                <w:szCs w:val="20"/>
                <w:lang w:bidi="ar"/>
              </w:rPr>
            </w:pPr>
          </w:p>
        </w:tc>
      </w:tr>
    </w:tbl>
    <w:p w14:paraId="20CB32A9" w14:textId="77777777" w:rsidR="00DA536E" w:rsidRDefault="00DA536E" w:rsidP="00DA536E">
      <w:pPr>
        <w:pStyle w:val="a7"/>
        <w:spacing w:after="0" w:line="600" w:lineRule="exact"/>
        <w:rPr>
          <w:rFonts w:eastAsia="仿宋_GB2312" w:cs="仿宋"/>
          <w:sz w:val="24"/>
        </w:rPr>
        <w:sectPr w:rsidR="00DA536E" w:rsidSect="00DA536E">
          <w:pgSz w:w="16840" w:h="11910" w:orient="landscape"/>
          <w:pgMar w:top="918" w:right="1060" w:bottom="941" w:left="278" w:header="720" w:footer="720" w:gutter="0"/>
          <w:pgNumType w:fmt="numberInDash"/>
          <w:cols w:space="720"/>
        </w:sectPr>
      </w:pPr>
    </w:p>
    <w:p w14:paraId="2E633B5D" w14:textId="77777777" w:rsidR="00DA536E" w:rsidRDefault="00DA536E" w:rsidP="00DA536E">
      <w:pPr>
        <w:spacing w:line="600" w:lineRule="exact"/>
        <w:ind w:firstLineChars="100" w:firstLine="234"/>
        <w:jc w:val="right"/>
        <w:rPr>
          <w:rFonts w:eastAsia="宋体"/>
          <w:spacing w:val="-3"/>
          <w:sz w:val="24"/>
        </w:rPr>
      </w:pPr>
    </w:p>
    <w:p w14:paraId="2FE91A94" w14:textId="77777777" w:rsidR="00DA536E" w:rsidRDefault="00DA536E" w:rsidP="00DA536E">
      <w:pPr>
        <w:spacing w:line="600" w:lineRule="exact"/>
        <w:ind w:firstLineChars="200" w:firstLine="468"/>
        <w:rPr>
          <w:sz w:val="24"/>
        </w:rPr>
      </w:pPr>
      <w:r>
        <w:rPr>
          <w:spacing w:val="-3"/>
          <w:sz w:val="24"/>
        </w:rPr>
        <w:t>公开</w:t>
      </w:r>
      <w:r>
        <w:rPr>
          <w:rFonts w:eastAsia="宋体" w:hint="eastAsia"/>
          <w:sz w:val="24"/>
        </w:rPr>
        <w:t>12</w:t>
      </w:r>
      <w:r>
        <w:rPr>
          <w:sz w:val="24"/>
        </w:rPr>
        <w:t>表</w:t>
      </w:r>
    </w:p>
    <w:p w14:paraId="1CAD77A9" w14:textId="77777777" w:rsidR="00DA536E" w:rsidRDefault="00DA536E" w:rsidP="00DA536E">
      <w:pPr>
        <w:spacing w:line="600" w:lineRule="exact"/>
        <w:jc w:val="center"/>
        <w:outlineLvl w:val="2"/>
        <w:rPr>
          <w:rFonts w:ascii="方正小标宋简体" w:eastAsia="方正小标宋简体" w:hAnsi="方正小标宋简体" w:cs="方正小标宋简体" w:hint="eastAsia"/>
          <w:b/>
          <w:bCs/>
          <w:spacing w:val="28"/>
          <w:sz w:val="36"/>
          <w:szCs w:val="36"/>
        </w:rPr>
      </w:pPr>
      <w:r>
        <w:rPr>
          <w:rFonts w:ascii="方正小标宋简体" w:eastAsia="方正小标宋简体" w:hAnsi="方正小标宋简体" w:cs="方正小标宋简体" w:hint="eastAsia"/>
          <w:b/>
          <w:bCs/>
          <w:spacing w:val="28"/>
          <w:sz w:val="36"/>
          <w:szCs w:val="36"/>
        </w:rPr>
        <w:t>政府采购预算表</w:t>
      </w:r>
    </w:p>
    <w:p w14:paraId="45D44458" w14:textId="77777777" w:rsidR="00DA536E" w:rsidRDefault="00DA536E" w:rsidP="00DA536E">
      <w:pPr>
        <w:spacing w:line="600" w:lineRule="exact"/>
        <w:jc w:val="left"/>
        <w:rPr>
          <w:rFonts w:ascii="宋体" w:eastAsia="宋体"/>
          <w:sz w:val="20"/>
        </w:rPr>
      </w:pPr>
      <w:r>
        <w:rPr>
          <w:rFonts w:ascii="宋体" w:eastAsia="宋体" w:hint="eastAsia"/>
          <w:position w:val="1"/>
          <w:sz w:val="20"/>
        </w:rPr>
        <w:t>编制单位：</w:t>
      </w:r>
      <w:r>
        <w:rPr>
          <w:rFonts w:ascii="宋体" w:eastAsia="宋体" w:hint="eastAsia"/>
          <w:position w:val="1"/>
          <w:sz w:val="20"/>
          <w:szCs w:val="20"/>
        </w:rPr>
        <w:t xml:space="preserve">鄂尔多斯市妇幼保健院（鄂尔多斯市妇幼保健计划生育服务中心） </w:t>
      </w:r>
      <w:r>
        <w:rPr>
          <w:rFonts w:ascii="宋体" w:eastAsia="宋体" w:hint="eastAsia"/>
          <w:w w:val="95"/>
          <w:sz w:val="20"/>
        </w:rPr>
        <w:t xml:space="preserve">                                                          </w:t>
      </w:r>
      <w:r>
        <w:rPr>
          <w:rFonts w:ascii="宋体" w:eastAsia="宋体" w:hint="eastAsia"/>
          <w:sz w:val="20"/>
        </w:rPr>
        <w:t>金额单位：万元</w:t>
      </w:r>
      <w:r>
        <w:rPr>
          <w:rFonts w:ascii="宋体" w:eastAsia="宋体" w:hint="eastAsia"/>
          <w:w w:val="95"/>
          <w:sz w:val="20"/>
        </w:rPr>
        <w:t xml:space="preserve">                                                                           </w:t>
      </w:r>
    </w:p>
    <w:tbl>
      <w:tblPr>
        <w:tblW w:w="0" w:type="auto"/>
        <w:jc w:val="center"/>
        <w:tblLook w:val="0000" w:firstRow="0" w:lastRow="0" w:firstColumn="0" w:lastColumn="0" w:noHBand="0" w:noVBand="0"/>
      </w:tblPr>
      <w:tblGrid>
        <w:gridCol w:w="921"/>
        <w:gridCol w:w="1176"/>
        <w:gridCol w:w="947"/>
        <w:gridCol w:w="1148"/>
        <w:gridCol w:w="802"/>
        <w:gridCol w:w="480"/>
        <w:gridCol w:w="1416"/>
        <w:gridCol w:w="1426"/>
        <w:gridCol w:w="821"/>
        <w:gridCol w:w="793"/>
        <w:gridCol w:w="542"/>
        <w:gridCol w:w="562"/>
        <w:gridCol w:w="562"/>
        <w:gridCol w:w="842"/>
        <w:gridCol w:w="562"/>
        <w:gridCol w:w="521"/>
        <w:gridCol w:w="562"/>
        <w:gridCol w:w="479"/>
      </w:tblGrid>
      <w:tr w:rsidR="00DA536E" w14:paraId="7AB2C892" w14:textId="77777777" w:rsidTr="00C11851">
        <w:trPr>
          <w:trHeight w:val="570"/>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B4EB56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部门（单位）代码</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5928E5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部门（单位）名称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26C13C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项目名称</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74051A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采购品目编码</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98A2825"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采购品目</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14:paraId="44330C9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申报情况</w:t>
            </w:r>
          </w:p>
        </w:tc>
        <w:tc>
          <w:tcPr>
            <w:tcW w:w="0" w:type="auto"/>
            <w:gridSpan w:val="10"/>
            <w:tcBorders>
              <w:top w:val="single" w:sz="4" w:space="0" w:color="000000"/>
              <w:left w:val="single" w:sz="4" w:space="0" w:color="000000"/>
              <w:bottom w:val="single" w:sz="4" w:space="0" w:color="000000"/>
              <w:right w:val="single" w:sz="4" w:space="0" w:color="000000"/>
            </w:tcBorders>
            <w:vAlign w:val="center"/>
          </w:tcPr>
          <w:p w14:paraId="75773ED8"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资金性质</w:t>
            </w:r>
          </w:p>
        </w:tc>
      </w:tr>
      <w:tr w:rsidR="00DA536E" w14:paraId="3CB69AE3" w14:textId="77777777" w:rsidTr="00C11851">
        <w:trPr>
          <w:trHeight w:val="76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7C57CA7" w14:textId="77777777" w:rsidR="00DA536E" w:rsidRDefault="00DA536E" w:rsidP="00C11851">
            <w:pPr>
              <w:jc w:val="center"/>
              <w:rPr>
                <w:rFonts w:ascii="宋体" w:eastAsia="宋体" w:hAnsi="宋体" w:cs="宋体" w:hint="eastAsia"/>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4BF700" w14:textId="77777777" w:rsidR="00DA536E" w:rsidRDefault="00DA536E" w:rsidP="00C11851">
            <w:pPr>
              <w:jc w:val="center"/>
              <w:rPr>
                <w:rFonts w:ascii="宋体" w:eastAsia="宋体" w:hAnsi="宋体" w:cs="宋体" w:hint="eastAsia"/>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4F76CB" w14:textId="77777777" w:rsidR="00DA536E" w:rsidRDefault="00DA536E" w:rsidP="00C11851">
            <w:pPr>
              <w:jc w:val="center"/>
              <w:rPr>
                <w:rFonts w:ascii="宋体" w:eastAsia="宋体" w:hAnsi="宋体" w:cs="宋体" w:hint="eastAsia"/>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8D21A4" w14:textId="77777777" w:rsidR="00DA536E" w:rsidRDefault="00DA536E" w:rsidP="00C11851">
            <w:pPr>
              <w:jc w:val="center"/>
              <w:rPr>
                <w:rFonts w:ascii="宋体" w:eastAsia="宋体" w:hAnsi="宋体" w:cs="宋体" w:hint="eastAsia"/>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504686" w14:textId="77777777" w:rsidR="00DA536E" w:rsidRDefault="00DA536E" w:rsidP="00C11851">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AE7A7E"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申请数量</w:t>
            </w:r>
          </w:p>
        </w:tc>
        <w:tc>
          <w:tcPr>
            <w:tcW w:w="0" w:type="auto"/>
            <w:tcBorders>
              <w:top w:val="single" w:sz="4" w:space="0" w:color="000000"/>
              <w:left w:val="single" w:sz="4" w:space="0" w:color="000000"/>
              <w:bottom w:val="single" w:sz="4" w:space="0" w:color="000000"/>
              <w:right w:val="single" w:sz="4" w:space="0" w:color="000000"/>
            </w:tcBorders>
            <w:vAlign w:val="center"/>
          </w:tcPr>
          <w:p w14:paraId="559DF842"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单价(元)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2849D691"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金额(元)</w:t>
            </w:r>
          </w:p>
        </w:tc>
        <w:tc>
          <w:tcPr>
            <w:tcW w:w="0" w:type="auto"/>
            <w:tcBorders>
              <w:top w:val="single" w:sz="4" w:space="0" w:color="000000"/>
              <w:left w:val="single" w:sz="4" w:space="0" w:color="000000"/>
              <w:bottom w:val="single" w:sz="4" w:space="0" w:color="000000"/>
              <w:right w:val="single" w:sz="4" w:space="0" w:color="000000"/>
            </w:tcBorders>
            <w:vAlign w:val="center"/>
          </w:tcPr>
          <w:p w14:paraId="33B9434E"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14:paraId="6557DDE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一般公共预算</w:t>
            </w:r>
          </w:p>
        </w:tc>
        <w:tc>
          <w:tcPr>
            <w:tcW w:w="0" w:type="auto"/>
            <w:tcBorders>
              <w:top w:val="single" w:sz="4" w:space="0" w:color="000000"/>
              <w:left w:val="single" w:sz="4" w:space="0" w:color="000000"/>
              <w:bottom w:val="single" w:sz="4" w:space="0" w:color="000000"/>
              <w:right w:val="single" w:sz="4" w:space="0" w:color="000000"/>
            </w:tcBorders>
            <w:vAlign w:val="center"/>
          </w:tcPr>
          <w:p w14:paraId="76E7D2B5"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政府性基金预算</w:t>
            </w:r>
          </w:p>
        </w:tc>
        <w:tc>
          <w:tcPr>
            <w:tcW w:w="0" w:type="auto"/>
            <w:tcBorders>
              <w:top w:val="single" w:sz="4" w:space="0" w:color="000000"/>
              <w:left w:val="single" w:sz="4" w:space="0" w:color="000000"/>
              <w:bottom w:val="single" w:sz="4" w:space="0" w:color="000000"/>
              <w:right w:val="single" w:sz="4" w:space="0" w:color="000000"/>
            </w:tcBorders>
            <w:vAlign w:val="center"/>
          </w:tcPr>
          <w:p w14:paraId="368B5F05"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国有资本经营预算</w:t>
            </w:r>
          </w:p>
        </w:tc>
        <w:tc>
          <w:tcPr>
            <w:tcW w:w="0" w:type="auto"/>
            <w:tcBorders>
              <w:top w:val="single" w:sz="4" w:space="0" w:color="000000"/>
              <w:left w:val="single" w:sz="4" w:space="0" w:color="000000"/>
              <w:bottom w:val="single" w:sz="4" w:space="0" w:color="000000"/>
              <w:right w:val="single" w:sz="4" w:space="0" w:color="000000"/>
            </w:tcBorders>
            <w:vAlign w:val="center"/>
          </w:tcPr>
          <w:p w14:paraId="1BC900A3"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财政专户管理资金</w:t>
            </w:r>
          </w:p>
        </w:tc>
        <w:tc>
          <w:tcPr>
            <w:tcW w:w="0" w:type="auto"/>
            <w:tcBorders>
              <w:top w:val="single" w:sz="4" w:space="0" w:color="000000"/>
              <w:left w:val="single" w:sz="4" w:space="0" w:color="000000"/>
              <w:bottom w:val="single" w:sz="4" w:space="0" w:color="000000"/>
              <w:right w:val="single" w:sz="4" w:space="0" w:color="000000"/>
            </w:tcBorders>
            <w:vAlign w:val="center"/>
          </w:tcPr>
          <w:p w14:paraId="092A1B13"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事业收入</w:t>
            </w:r>
          </w:p>
        </w:tc>
        <w:tc>
          <w:tcPr>
            <w:tcW w:w="0" w:type="auto"/>
            <w:tcBorders>
              <w:top w:val="single" w:sz="4" w:space="0" w:color="000000"/>
              <w:left w:val="single" w:sz="4" w:space="0" w:color="000000"/>
              <w:bottom w:val="single" w:sz="4" w:space="0" w:color="000000"/>
              <w:right w:val="single" w:sz="4" w:space="0" w:color="000000"/>
            </w:tcBorders>
            <w:vAlign w:val="center"/>
          </w:tcPr>
          <w:p w14:paraId="2F5D61A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事业单位经营收入</w:t>
            </w:r>
          </w:p>
        </w:tc>
        <w:tc>
          <w:tcPr>
            <w:tcW w:w="0" w:type="auto"/>
            <w:tcBorders>
              <w:top w:val="single" w:sz="4" w:space="0" w:color="000000"/>
              <w:left w:val="single" w:sz="4" w:space="0" w:color="000000"/>
              <w:bottom w:val="single" w:sz="4" w:space="0" w:color="000000"/>
              <w:right w:val="single" w:sz="4" w:space="0" w:color="000000"/>
            </w:tcBorders>
            <w:vAlign w:val="center"/>
          </w:tcPr>
          <w:p w14:paraId="2C78DF0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上级补助收入</w:t>
            </w:r>
          </w:p>
        </w:tc>
        <w:tc>
          <w:tcPr>
            <w:tcW w:w="0" w:type="auto"/>
            <w:tcBorders>
              <w:top w:val="single" w:sz="4" w:space="0" w:color="000000"/>
              <w:left w:val="single" w:sz="4" w:space="0" w:color="000000"/>
              <w:bottom w:val="single" w:sz="4" w:space="0" w:color="000000"/>
              <w:right w:val="single" w:sz="4" w:space="0" w:color="000000"/>
            </w:tcBorders>
            <w:vAlign w:val="center"/>
          </w:tcPr>
          <w:p w14:paraId="3411A7D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附属单位上缴收入</w:t>
            </w:r>
          </w:p>
        </w:tc>
        <w:tc>
          <w:tcPr>
            <w:tcW w:w="0" w:type="auto"/>
            <w:tcBorders>
              <w:top w:val="single" w:sz="4" w:space="0" w:color="000000"/>
              <w:left w:val="single" w:sz="4" w:space="0" w:color="000000"/>
              <w:bottom w:val="single" w:sz="4" w:space="0" w:color="000000"/>
              <w:right w:val="single" w:sz="4" w:space="0" w:color="000000"/>
            </w:tcBorders>
            <w:vAlign w:val="center"/>
          </w:tcPr>
          <w:p w14:paraId="24611D87"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其他收入</w:t>
            </w:r>
          </w:p>
        </w:tc>
      </w:tr>
      <w:tr w:rsidR="00DA536E" w14:paraId="255D0F4C" w14:textId="77777777" w:rsidTr="00C11851">
        <w:trPr>
          <w:trHeight w:val="72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460BDF2"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4E63D1B1"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667058E7"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党的建设、意识形态、改革调研工作经费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7F0F7B71"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C23090199</w:t>
            </w:r>
          </w:p>
        </w:tc>
        <w:tc>
          <w:tcPr>
            <w:tcW w:w="0" w:type="auto"/>
            <w:tcBorders>
              <w:top w:val="single" w:sz="4" w:space="0" w:color="000000"/>
              <w:left w:val="single" w:sz="4" w:space="0" w:color="000000"/>
              <w:bottom w:val="single" w:sz="4" w:space="0" w:color="000000"/>
              <w:right w:val="single" w:sz="4" w:space="0" w:color="000000"/>
            </w:tcBorders>
            <w:vAlign w:val="center"/>
          </w:tcPr>
          <w:p w14:paraId="0FFFA2F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其他印刷服务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5D1C0D49"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83699C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1B5AB6E"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17E496B"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54D35907"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4B0B332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B5BE81"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5A06D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C57E3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87AD1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909270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2AE3D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72FCE8" w14:textId="77777777" w:rsidR="00DA536E" w:rsidRDefault="00DA536E" w:rsidP="00C11851">
            <w:pPr>
              <w:jc w:val="right"/>
              <w:rPr>
                <w:rFonts w:ascii="宋体" w:eastAsia="宋体" w:hAnsi="宋体" w:cs="宋体" w:hint="eastAsia"/>
                <w:color w:val="000000"/>
                <w:sz w:val="18"/>
                <w:szCs w:val="18"/>
              </w:rPr>
            </w:pPr>
          </w:p>
        </w:tc>
      </w:tr>
      <w:tr w:rsidR="00DA536E" w14:paraId="010E110D" w14:textId="77777777" w:rsidTr="00C11851">
        <w:trPr>
          <w:trHeight w:val="72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E20A73B"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45BC6D5B"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68BC1DB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vAlign w:val="center"/>
          </w:tcPr>
          <w:p w14:paraId="13CBDCC8"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C18040102</w:t>
            </w:r>
          </w:p>
        </w:tc>
        <w:tc>
          <w:tcPr>
            <w:tcW w:w="0" w:type="auto"/>
            <w:tcBorders>
              <w:top w:val="single" w:sz="4" w:space="0" w:color="000000"/>
              <w:left w:val="single" w:sz="4" w:space="0" w:color="000000"/>
              <w:bottom w:val="single" w:sz="4" w:space="0" w:color="000000"/>
              <w:right w:val="single" w:sz="4" w:space="0" w:color="000000"/>
            </w:tcBorders>
            <w:vAlign w:val="center"/>
          </w:tcPr>
          <w:p w14:paraId="0EE19118"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财产保险服务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7E87EE2D"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FC937D9"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25705148"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0EAFBA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0.30</w:t>
            </w:r>
          </w:p>
        </w:tc>
        <w:tc>
          <w:tcPr>
            <w:tcW w:w="0" w:type="auto"/>
            <w:tcBorders>
              <w:top w:val="single" w:sz="4" w:space="0" w:color="000000"/>
              <w:left w:val="single" w:sz="4" w:space="0" w:color="000000"/>
              <w:bottom w:val="single" w:sz="4" w:space="0" w:color="000000"/>
              <w:right w:val="single" w:sz="4" w:space="0" w:color="000000"/>
            </w:tcBorders>
            <w:vAlign w:val="center"/>
          </w:tcPr>
          <w:p w14:paraId="31C49D2B"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0.30</w:t>
            </w:r>
          </w:p>
        </w:tc>
        <w:tc>
          <w:tcPr>
            <w:tcW w:w="0" w:type="auto"/>
            <w:tcBorders>
              <w:top w:val="single" w:sz="4" w:space="0" w:color="000000"/>
              <w:left w:val="single" w:sz="4" w:space="0" w:color="000000"/>
              <w:bottom w:val="single" w:sz="4" w:space="0" w:color="000000"/>
              <w:right w:val="single" w:sz="4" w:space="0" w:color="000000"/>
            </w:tcBorders>
            <w:vAlign w:val="center"/>
          </w:tcPr>
          <w:p w14:paraId="5ECE454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437ECB"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A6403B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EF78B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F7F53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86A01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B9324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BCBB5E5" w14:textId="77777777" w:rsidR="00DA536E" w:rsidRDefault="00DA536E" w:rsidP="00C11851">
            <w:pPr>
              <w:jc w:val="right"/>
              <w:rPr>
                <w:rFonts w:ascii="宋体" w:eastAsia="宋体" w:hAnsi="宋体" w:cs="宋体" w:hint="eastAsia"/>
                <w:color w:val="000000"/>
                <w:sz w:val="18"/>
                <w:szCs w:val="18"/>
              </w:rPr>
            </w:pPr>
          </w:p>
        </w:tc>
      </w:tr>
      <w:tr w:rsidR="00DA536E" w14:paraId="7A039982" w14:textId="77777777" w:rsidTr="00C11851">
        <w:trPr>
          <w:trHeight w:val="72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3B0C0C5"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7EDFFD03"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71FA515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vAlign w:val="center"/>
          </w:tcPr>
          <w:p w14:paraId="2B0E5DFA"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C23120301</w:t>
            </w:r>
          </w:p>
        </w:tc>
        <w:tc>
          <w:tcPr>
            <w:tcW w:w="0" w:type="auto"/>
            <w:tcBorders>
              <w:top w:val="single" w:sz="4" w:space="0" w:color="000000"/>
              <w:left w:val="single" w:sz="4" w:space="0" w:color="000000"/>
              <w:bottom w:val="single" w:sz="4" w:space="0" w:color="000000"/>
              <w:right w:val="single" w:sz="4" w:space="0" w:color="000000"/>
            </w:tcBorders>
            <w:vAlign w:val="center"/>
          </w:tcPr>
          <w:p w14:paraId="613819A8"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车辆维修和保养服务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403D3A11"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7E97792"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3,400.00</w:t>
            </w:r>
          </w:p>
        </w:tc>
        <w:tc>
          <w:tcPr>
            <w:tcW w:w="0" w:type="auto"/>
            <w:tcBorders>
              <w:top w:val="single" w:sz="4" w:space="0" w:color="000000"/>
              <w:left w:val="single" w:sz="4" w:space="0" w:color="000000"/>
              <w:bottom w:val="single" w:sz="4" w:space="0" w:color="000000"/>
              <w:right w:val="single" w:sz="4" w:space="0" w:color="000000"/>
            </w:tcBorders>
            <w:vAlign w:val="center"/>
          </w:tcPr>
          <w:p w14:paraId="229CC3E7"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3,400.00</w:t>
            </w:r>
          </w:p>
        </w:tc>
        <w:tc>
          <w:tcPr>
            <w:tcW w:w="0" w:type="auto"/>
            <w:tcBorders>
              <w:top w:val="single" w:sz="4" w:space="0" w:color="000000"/>
              <w:left w:val="single" w:sz="4" w:space="0" w:color="000000"/>
              <w:bottom w:val="single" w:sz="4" w:space="0" w:color="000000"/>
              <w:right w:val="single" w:sz="4" w:space="0" w:color="000000"/>
            </w:tcBorders>
            <w:vAlign w:val="center"/>
          </w:tcPr>
          <w:p w14:paraId="731440AB"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0.34</w:t>
            </w:r>
          </w:p>
        </w:tc>
        <w:tc>
          <w:tcPr>
            <w:tcW w:w="0" w:type="auto"/>
            <w:tcBorders>
              <w:top w:val="single" w:sz="4" w:space="0" w:color="000000"/>
              <w:left w:val="single" w:sz="4" w:space="0" w:color="000000"/>
              <w:bottom w:val="single" w:sz="4" w:space="0" w:color="000000"/>
              <w:right w:val="single" w:sz="4" w:space="0" w:color="000000"/>
            </w:tcBorders>
            <w:vAlign w:val="center"/>
          </w:tcPr>
          <w:p w14:paraId="6B01D276"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0.34</w:t>
            </w:r>
          </w:p>
        </w:tc>
        <w:tc>
          <w:tcPr>
            <w:tcW w:w="0" w:type="auto"/>
            <w:tcBorders>
              <w:top w:val="single" w:sz="4" w:space="0" w:color="000000"/>
              <w:left w:val="single" w:sz="4" w:space="0" w:color="000000"/>
              <w:bottom w:val="single" w:sz="4" w:space="0" w:color="000000"/>
              <w:right w:val="single" w:sz="4" w:space="0" w:color="000000"/>
            </w:tcBorders>
            <w:vAlign w:val="center"/>
          </w:tcPr>
          <w:p w14:paraId="3FF3D9E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FB2F1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74A335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A13E7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E73B1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D2E0F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0CFDA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6BEA2D" w14:textId="77777777" w:rsidR="00DA536E" w:rsidRDefault="00DA536E" w:rsidP="00C11851">
            <w:pPr>
              <w:jc w:val="right"/>
              <w:rPr>
                <w:rFonts w:ascii="宋体" w:eastAsia="宋体" w:hAnsi="宋体" w:cs="宋体" w:hint="eastAsia"/>
                <w:color w:val="000000"/>
                <w:sz w:val="18"/>
                <w:szCs w:val="18"/>
              </w:rPr>
            </w:pPr>
          </w:p>
        </w:tc>
      </w:tr>
      <w:tr w:rsidR="00DA536E" w14:paraId="747D315B" w14:textId="77777777" w:rsidTr="00C11851">
        <w:trPr>
          <w:trHeight w:val="72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7251645"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64D4539E"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4098CCA9"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vAlign w:val="center"/>
          </w:tcPr>
          <w:p w14:paraId="40F03753"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C23120302</w:t>
            </w:r>
          </w:p>
        </w:tc>
        <w:tc>
          <w:tcPr>
            <w:tcW w:w="0" w:type="auto"/>
            <w:tcBorders>
              <w:top w:val="single" w:sz="4" w:space="0" w:color="000000"/>
              <w:left w:val="single" w:sz="4" w:space="0" w:color="000000"/>
              <w:bottom w:val="single" w:sz="4" w:space="0" w:color="000000"/>
              <w:right w:val="single" w:sz="4" w:space="0" w:color="000000"/>
            </w:tcBorders>
            <w:vAlign w:val="center"/>
          </w:tcPr>
          <w:p w14:paraId="5A87536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车辆加油、添加燃料服务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14967D1E"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C4AA94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8,000.00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74E2B7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8,000.00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5CE75AE9"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0.80</w:t>
            </w:r>
          </w:p>
        </w:tc>
        <w:tc>
          <w:tcPr>
            <w:tcW w:w="0" w:type="auto"/>
            <w:tcBorders>
              <w:top w:val="single" w:sz="4" w:space="0" w:color="000000"/>
              <w:left w:val="single" w:sz="4" w:space="0" w:color="000000"/>
              <w:bottom w:val="single" w:sz="4" w:space="0" w:color="000000"/>
              <w:right w:val="single" w:sz="4" w:space="0" w:color="000000"/>
            </w:tcBorders>
            <w:vAlign w:val="center"/>
          </w:tcPr>
          <w:p w14:paraId="32978A31"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0.80</w:t>
            </w:r>
          </w:p>
        </w:tc>
        <w:tc>
          <w:tcPr>
            <w:tcW w:w="0" w:type="auto"/>
            <w:tcBorders>
              <w:top w:val="single" w:sz="4" w:space="0" w:color="000000"/>
              <w:left w:val="single" w:sz="4" w:space="0" w:color="000000"/>
              <w:bottom w:val="single" w:sz="4" w:space="0" w:color="000000"/>
              <w:right w:val="single" w:sz="4" w:space="0" w:color="000000"/>
            </w:tcBorders>
            <w:vAlign w:val="center"/>
          </w:tcPr>
          <w:p w14:paraId="7A9D42B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14E97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4DD15B"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65300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F15211"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BE643D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C698DA"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E2D11E" w14:textId="77777777" w:rsidR="00DA536E" w:rsidRDefault="00DA536E" w:rsidP="00C11851">
            <w:pPr>
              <w:jc w:val="right"/>
              <w:rPr>
                <w:rFonts w:ascii="宋体" w:eastAsia="宋体" w:hAnsi="宋体" w:cs="宋体" w:hint="eastAsia"/>
                <w:color w:val="000000"/>
                <w:sz w:val="18"/>
                <w:szCs w:val="18"/>
              </w:rPr>
            </w:pPr>
          </w:p>
        </w:tc>
      </w:tr>
      <w:tr w:rsidR="00DA536E" w14:paraId="1FE04374"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1DB5883"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56DF5528"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50D2C8E2"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公用经费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41715F6B"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A05040101</w:t>
            </w:r>
          </w:p>
        </w:tc>
        <w:tc>
          <w:tcPr>
            <w:tcW w:w="0" w:type="auto"/>
            <w:tcBorders>
              <w:top w:val="single" w:sz="4" w:space="0" w:color="000000"/>
              <w:left w:val="single" w:sz="4" w:space="0" w:color="000000"/>
              <w:bottom w:val="single" w:sz="4" w:space="0" w:color="000000"/>
              <w:right w:val="single" w:sz="4" w:space="0" w:color="000000"/>
            </w:tcBorders>
            <w:vAlign w:val="center"/>
          </w:tcPr>
          <w:p w14:paraId="35665321"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复印纸</w:t>
            </w:r>
          </w:p>
        </w:tc>
        <w:tc>
          <w:tcPr>
            <w:tcW w:w="0" w:type="auto"/>
            <w:tcBorders>
              <w:top w:val="single" w:sz="4" w:space="0" w:color="000000"/>
              <w:left w:val="single" w:sz="4" w:space="0" w:color="000000"/>
              <w:bottom w:val="single" w:sz="4" w:space="0" w:color="000000"/>
              <w:right w:val="single" w:sz="4" w:space="0" w:color="000000"/>
            </w:tcBorders>
            <w:vAlign w:val="center"/>
          </w:tcPr>
          <w:p w14:paraId="318FE8DD"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8E531E2"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BB7B5D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21C8EEC6"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347CF5B3"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38EAB0B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8A2A6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589AE0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DE5F8A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A808AF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05FE20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6FC8B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74E776" w14:textId="77777777" w:rsidR="00DA536E" w:rsidRDefault="00DA536E" w:rsidP="00C11851">
            <w:pPr>
              <w:jc w:val="right"/>
              <w:rPr>
                <w:rFonts w:ascii="宋体" w:eastAsia="宋体" w:hAnsi="宋体" w:cs="宋体" w:hint="eastAsia"/>
                <w:color w:val="000000"/>
                <w:sz w:val="18"/>
                <w:szCs w:val="18"/>
              </w:rPr>
            </w:pPr>
          </w:p>
        </w:tc>
      </w:tr>
      <w:tr w:rsidR="00DA536E" w14:paraId="23BD51E4"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9888BB6"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0664B0E8"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5FE35FD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公用经费（非财政拨款单位资金安排）</w:t>
            </w:r>
          </w:p>
        </w:tc>
        <w:tc>
          <w:tcPr>
            <w:tcW w:w="0" w:type="auto"/>
            <w:tcBorders>
              <w:top w:val="single" w:sz="4" w:space="0" w:color="000000"/>
              <w:left w:val="single" w:sz="4" w:space="0" w:color="000000"/>
              <w:bottom w:val="single" w:sz="4" w:space="0" w:color="000000"/>
              <w:right w:val="single" w:sz="4" w:space="0" w:color="000000"/>
            </w:tcBorders>
            <w:vAlign w:val="center"/>
          </w:tcPr>
          <w:p w14:paraId="30DF9CDC"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A05040101</w:t>
            </w:r>
          </w:p>
        </w:tc>
        <w:tc>
          <w:tcPr>
            <w:tcW w:w="0" w:type="auto"/>
            <w:tcBorders>
              <w:top w:val="single" w:sz="4" w:space="0" w:color="000000"/>
              <w:left w:val="single" w:sz="4" w:space="0" w:color="000000"/>
              <w:bottom w:val="single" w:sz="4" w:space="0" w:color="000000"/>
              <w:right w:val="single" w:sz="4" w:space="0" w:color="000000"/>
            </w:tcBorders>
            <w:vAlign w:val="center"/>
          </w:tcPr>
          <w:p w14:paraId="0D9165C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复印纸</w:t>
            </w:r>
          </w:p>
        </w:tc>
        <w:tc>
          <w:tcPr>
            <w:tcW w:w="0" w:type="auto"/>
            <w:tcBorders>
              <w:top w:val="single" w:sz="4" w:space="0" w:color="000000"/>
              <w:left w:val="single" w:sz="4" w:space="0" w:color="000000"/>
              <w:bottom w:val="single" w:sz="4" w:space="0" w:color="000000"/>
              <w:right w:val="single" w:sz="4" w:space="0" w:color="000000"/>
            </w:tcBorders>
            <w:vAlign w:val="center"/>
          </w:tcPr>
          <w:p w14:paraId="1DFA9CE6"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261E4F8"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7099C785"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568839D1"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3.00</w:t>
            </w:r>
          </w:p>
        </w:tc>
        <w:tc>
          <w:tcPr>
            <w:tcW w:w="0" w:type="auto"/>
            <w:tcBorders>
              <w:top w:val="single" w:sz="4" w:space="0" w:color="000000"/>
              <w:left w:val="single" w:sz="4" w:space="0" w:color="000000"/>
              <w:bottom w:val="single" w:sz="4" w:space="0" w:color="000000"/>
              <w:right w:val="single" w:sz="4" w:space="0" w:color="000000"/>
            </w:tcBorders>
            <w:vAlign w:val="center"/>
          </w:tcPr>
          <w:p w14:paraId="431EF48C"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986EBC"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DCEDE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9F74F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56C422"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3.00</w:t>
            </w:r>
          </w:p>
        </w:tc>
        <w:tc>
          <w:tcPr>
            <w:tcW w:w="0" w:type="auto"/>
            <w:tcBorders>
              <w:top w:val="single" w:sz="4" w:space="0" w:color="000000"/>
              <w:left w:val="single" w:sz="4" w:space="0" w:color="000000"/>
              <w:bottom w:val="single" w:sz="4" w:space="0" w:color="000000"/>
              <w:right w:val="single" w:sz="4" w:space="0" w:color="000000"/>
            </w:tcBorders>
            <w:vAlign w:val="center"/>
          </w:tcPr>
          <w:p w14:paraId="60AEF9C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3B0642A"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FF6D3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0C7A51" w14:textId="77777777" w:rsidR="00DA536E" w:rsidRDefault="00DA536E" w:rsidP="00C11851">
            <w:pPr>
              <w:jc w:val="right"/>
              <w:rPr>
                <w:rFonts w:ascii="宋体" w:eastAsia="宋体" w:hAnsi="宋体" w:cs="宋体" w:hint="eastAsia"/>
                <w:color w:val="000000"/>
                <w:sz w:val="18"/>
                <w:szCs w:val="18"/>
              </w:rPr>
            </w:pPr>
          </w:p>
        </w:tc>
      </w:tr>
      <w:tr w:rsidR="00DA536E" w14:paraId="72859186"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FB50DA"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34597770"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w:t>
            </w:r>
            <w:r>
              <w:rPr>
                <w:rFonts w:ascii="宋体" w:eastAsia="宋体" w:hAnsi="宋体" w:cs="宋体" w:hint="eastAsia"/>
                <w:color w:val="000000"/>
                <w:kern w:val="0"/>
                <w:sz w:val="20"/>
                <w:szCs w:val="20"/>
                <w:lang w:bidi="ar"/>
              </w:rPr>
              <w:lastRenderedPageBreak/>
              <w:t>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6747DF06"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公用经费（非财政拨款单位</w:t>
            </w:r>
            <w:r>
              <w:rPr>
                <w:rFonts w:ascii="宋体" w:eastAsia="宋体" w:hAnsi="宋体" w:cs="宋体" w:hint="eastAsia"/>
                <w:color w:val="000000"/>
                <w:kern w:val="0"/>
                <w:sz w:val="20"/>
                <w:szCs w:val="20"/>
                <w:lang w:bidi="ar"/>
              </w:rPr>
              <w:lastRenderedPageBreak/>
              <w:t>资金安排）</w:t>
            </w:r>
          </w:p>
        </w:tc>
        <w:tc>
          <w:tcPr>
            <w:tcW w:w="0" w:type="auto"/>
            <w:tcBorders>
              <w:top w:val="single" w:sz="4" w:space="0" w:color="000000"/>
              <w:left w:val="single" w:sz="4" w:space="0" w:color="000000"/>
              <w:bottom w:val="single" w:sz="4" w:space="0" w:color="000000"/>
              <w:right w:val="single" w:sz="4" w:space="0" w:color="000000"/>
            </w:tcBorders>
            <w:vAlign w:val="center"/>
          </w:tcPr>
          <w:p w14:paraId="4B43D321"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C23090199</w:t>
            </w:r>
          </w:p>
        </w:tc>
        <w:tc>
          <w:tcPr>
            <w:tcW w:w="0" w:type="auto"/>
            <w:tcBorders>
              <w:top w:val="single" w:sz="4" w:space="0" w:color="000000"/>
              <w:left w:val="single" w:sz="4" w:space="0" w:color="000000"/>
              <w:bottom w:val="single" w:sz="4" w:space="0" w:color="000000"/>
              <w:right w:val="single" w:sz="4" w:space="0" w:color="000000"/>
            </w:tcBorders>
            <w:vAlign w:val="center"/>
          </w:tcPr>
          <w:p w14:paraId="04076CB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其他印刷服务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2BE14B4B"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D124E4A"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252691D"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E975DAA"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vAlign w:val="center"/>
          </w:tcPr>
          <w:p w14:paraId="3FF144AF"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5E4C63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95013F"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5DC2D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08ED6C"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vAlign w:val="center"/>
          </w:tcPr>
          <w:p w14:paraId="44894C5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423BB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1F97F0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89DA38" w14:textId="77777777" w:rsidR="00DA536E" w:rsidRDefault="00DA536E" w:rsidP="00C11851">
            <w:pPr>
              <w:jc w:val="right"/>
              <w:rPr>
                <w:rFonts w:ascii="宋体" w:eastAsia="宋体" w:hAnsi="宋体" w:cs="宋体" w:hint="eastAsia"/>
                <w:color w:val="000000"/>
                <w:sz w:val="18"/>
                <w:szCs w:val="18"/>
              </w:rPr>
            </w:pPr>
          </w:p>
        </w:tc>
      </w:tr>
      <w:tr w:rsidR="00DA536E" w14:paraId="0554F2DA"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92CB333"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12E36633"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38D46E9F"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公用经费（非财政拨款单位资金安排）</w:t>
            </w:r>
          </w:p>
        </w:tc>
        <w:tc>
          <w:tcPr>
            <w:tcW w:w="0" w:type="auto"/>
            <w:tcBorders>
              <w:top w:val="single" w:sz="4" w:space="0" w:color="000000"/>
              <w:left w:val="single" w:sz="4" w:space="0" w:color="000000"/>
              <w:bottom w:val="single" w:sz="4" w:space="0" w:color="000000"/>
              <w:right w:val="single" w:sz="4" w:space="0" w:color="000000"/>
            </w:tcBorders>
            <w:vAlign w:val="center"/>
          </w:tcPr>
          <w:p w14:paraId="48A4972A"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C23120301</w:t>
            </w:r>
          </w:p>
        </w:tc>
        <w:tc>
          <w:tcPr>
            <w:tcW w:w="0" w:type="auto"/>
            <w:tcBorders>
              <w:top w:val="single" w:sz="4" w:space="0" w:color="000000"/>
              <w:left w:val="single" w:sz="4" w:space="0" w:color="000000"/>
              <w:bottom w:val="single" w:sz="4" w:space="0" w:color="000000"/>
              <w:right w:val="single" w:sz="4" w:space="0" w:color="000000"/>
            </w:tcBorders>
            <w:vAlign w:val="center"/>
          </w:tcPr>
          <w:p w14:paraId="6D47F215"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车辆维修和保养服务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7C1F08EF"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DA6BC06"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10880E1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E9269DE"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2.50</w:t>
            </w:r>
          </w:p>
        </w:tc>
        <w:tc>
          <w:tcPr>
            <w:tcW w:w="0" w:type="auto"/>
            <w:tcBorders>
              <w:top w:val="single" w:sz="4" w:space="0" w:color="000000"/>
              <w:left w:val="single" w:sz="4" w:space="0" w:color="000000"/>
              <w:bottom w:val="single" w:sz="4" w:space="0" w:color="000000"/>
              <w:right w:val="single" w:sz="4" w:space="0" w:color="000000"/>
            </w:tcBorders>
            <w:vAlign w:val="center"/>
          </w:tcPr>
          <w:p w14:paraId="61F442B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B1255F"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F3B01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B8131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C128E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w:t>
            </w:r>
          </w:p>
        </w:tc>
        <w:tc>
          <w:tcPr>
            <w:tcW w:w="0" w:type="auto"/>
            <w:tcBorders>
              <w:top w:val="single" w:sz="4" w:space="0" w:color="000000"/>
              <w:left w:val="single" w:sz="4" w:space="0" w:color="000000"/>
              <w:bottom w:val="single" w:sz="4" w:space="0" w:color="000000"/>
              <w:right w:val="single" w:sz="4" w:space="0" w:color="000000"/>
            </w:tcBorders>
            <w:vAlign w:val="center"/>
          </w:tcPr>
          <w:p w14:paraId="244C08B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F6BDDB"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BDE339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6D9760" w14:textId="77777777" w:rsidR="00DA536E" w:rsidRDefault="00DA536E" w:rsidP="00C11851">
            <w:pPr>
              <w:jc w:val="right"/>
              <w:rPr>
                <w:rFonts w:ascii="宋体" w:eastAsia="宋体" w:hAnsi="宋体" w:cs="宋体" w:hint="eastAsia"/>
                <w:color w:val="000000"/>
                <w:sz w:val="18"/>
                <w:szCs w:val="18"/>
              </w:rPr>
            </w:pPr>
          </w:p>
        </w:tc>
      </w:tr>
      <w:tr w:rsidR="00DA536E" w14:paraId="08F78112"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6F558C8"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2D5BC45A"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3488866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公用经费（非财政拨款单位资金安排）</w:t>
            </w:r>
          </w:p>
        </w:tc>
        <w:tc>
          <w:tcPr>
            <w:tcW w:w="0" w:type="auto"/>
            <w:tcBorders>
              <w:top w:val="single" w:sz="4" w:space="0" w:color="000000"/>
              <w:left w:val="single" w:sz="4" w:space="0" w:color="000000"/>
              <w:bottom w:val="single" w:sz="4" w:space="0" w:color="000000"/>
              <w:right w:val="single" w:sz="4" w:space="0" w:color="000000"/>
            </w:tcBorders>
            <w:vAlign w:val="center"/>
          </w:tcPr>
          <w:p w14:paraId="7499628D"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C23120302</w:t>
            </w:r>
          </w:p>
        </w:tc>
        <w:tc>
          <w:tcPr>
            <w:tcW w:w="0" w:type="auto"/>
            <w:tcBorders>
              <w:top w:val="single" w:sz="4" w:space="0" w:color="000000"/>
              <w:left w:val="single" w:sz="4" w:space="0" w:color="000000"/>
              <w:bottom w:val="single" w:sz="4" w:space="0" w:color="000000"/>
              <w:right w:val="single" w:sz="4" w:space="0" w:color="000000"/>
            </w:tcBorders>
            <w:vAlign w:val="center"/>
          </w:tcPr>
          <w:p w14:paraId="3B66B774"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车辆加油、添加燃料服务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6E98BD45"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4A201FD"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63345EB"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780DF759"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2.50</w:t>
            </w:r>
          </w:p>
        </w:tc>
        <w:tc>
          <w:tcPr>
            <w:tcW w:w="0" w:type="auto"/>
            <w:tcBorders>
              <w:top w:val="single" w:sz="4" w:space="0" w:color="000000"/>
              <w:left w:val="single" w:sz="4" w:space="0" w:color="000000"/>
              <w:bottom w:val="single" w:sz="4" w:space="0" w:color="000000"/>
              <w:right w:val="single" w:sz="4" w:space="0" w:color="000000"/>
            </w:tcBorders>
            <w:vAlign w:val="center"/>
          </w:tcPr>
          <w:p w14:paraId="4AD70D4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24ADF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32A26B"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8D938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C606AEC"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w:t>
            </w:r>
          </w:p>
        </w:tc>
        <w:tc>
          <w:tcPr>
            <w:tcW w:w="0" w:type="auto"/>
            <w:tcBorders>
              <w:top w:val="single" w:sz="4" w:space="0" w:color="000000"/>
              <w:left w:val="single" w:sz="4" w:space="0" w:color="000000"/>
              <w:bottom w:val="single" w:sz="4" w:space="0" w:color="000000"/>
              <w:right w:val="single" w:sz="4" w:space="0" w:color="000000"/>
            </w:tcBorders>
            <w:vAlign w:val="center"/>
          </w:tcPr>
          <w:p w14:paraId="39F295E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6DCBA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29E45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2992F4" w14:textId="77777777" w:rsidR="00DA536E" w:rsidRDefault="00DA536E" w:rsidP="00C11851">
            <w:pPr>
              <w:jc w:val="right"/>
              <w:rPr>
                <w:rFonts w:ascii="宋体" w:eastAsia="宋体" w:hAnsi="宋体" w:cs="宋体" w:hint="eastAsia"/>
                <w:color w:val="000000"/>
                <w:sz w:val="18"/>
                <w:szCs w:val="18"/>
              </w:rPr>
            </w:pPr>
          </w:p>
        </w:tc>
      </w:tr>
      <w:tr w:rsidR="00DA536E" w14:paraId="2AF9735D"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A1F4EA2"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3E184E14"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45783C11"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办公用品家具电脑印刷品及设备购置经费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30A53A1C"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A02010105</w:t>
            </w:r>
          </w:p>
        </w:tc>
        <w:tc>
          <w:tcPr>
            <w:tcW w:w="0" w:type="auto"/>
            <w:tcBorders>
              <w:top w:val="single" w:sz="4" w:space="0" w:color="000000"/>
              <w:left w:val="single" w:sz="4" w:space="0" w:color="000000"/>
              <w:bottom w:val="single" w:sz="4" w:space="0" w:color="000000"/>
              <w:right w:val="single" w:sz="4" w:space="0" w:color="000000"/>
            </w:tcBorders>
            <w:vAlign w:val="center"/>
          </w:tcPr>
          <w:p w14:paraId="4DB30728"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台式计算机</w:t>
            </w:r>
          </w:p>
        </w:tc>
        <w:tc>
          <w:tcPr>
            <w:tcW w:w="0" w:type="auto"/>
            <w:tcBorders>
              <w:top w:val="single" w:sz="4" w:space="0" w:color="000000"/>
              <w:left w:val="single" w:sz="4" w:space="0" w:color="000000"/>
              <w:bottom w:val="single" w:sz="4" w:space="0" w:color="000000"/>
              <w:right w:val="single" w:sz="4" w:space="0" w:color="000000"/>
            </w:tcBorders>
            <w:vAlign w:val="center"/>
          </w:tcPr>
          <w:p w14:paraId="68267234"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5F82B9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CAC9BD1"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4E26C9A"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35.00</w:t>
            </w:r>
          </w:p>
        </w:tc>
        <w:tc>
          <w:tcPr>
            <w:tcW w:w="0" w:type="auto"/>
            <w:tcBorders>
              <w:top w:val="single" w:sz="4" w:space="0" w:color="000000"/>
              <w:left w:val="single" w:sz="4" w:space="0" w:color="000000"/>
              <w:bottom w:val="single" w:sz="4" w:space="0" w:color="000000"/>
              <w:right w:val="single" w:sz="4" w:space="0" w:color="000000"/>
            </w:tcBorders>
            <w:vAlign w:val="center"/>
          </w:tcPr>
          <w:p w14:paraId="3D6D3B51"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89776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B78B1C"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6063F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6E8272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35.00</w:t>
            </w:r>
          </w:p>
        </w:tc>
        <w:tc>
          <w:tcPr>
            <w:tcW w:w="0" w:type="auto"/>
            <w:tcBorders>
              <w:top w:val="single" w:sz="4" w:space="0" w:color="000000"/>
              <w:left w:val="single" w:sz="4" w:space="0" w:color="000000"/>
              <w:bottom w:val="single" w:sz="4" w:space="0" w:color="000000"/>
              <w:right w:val="single" w:sz="4" w:space="0" w:color="000000"/>
            </w:tcBorders>
            <w:vAlign w:val="center"/>
          </w:tcPr>
          <w:p w14:paraId="0332683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D4110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9DB1E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BEC787" w14:textId="77777777" w:rsidR="00DA536E" w:rsidRDefault="00DA536E" w:rsidP="00C11851">
            <w:pPr>
              <w:jc w:val="right"/>
              <w:rPr>
                <w:rFonts w:ascii="宋体" w:eastAsia="宋体" w:hAnsi="宋体" w:cs="宋体" w:hint="eastAsia"/>
                <w:color w:val="000000"/>
                <w:sz w:val="18"/>
                <w:szCs w:val="18"/>
              </w:rPr>
            </w:pPr>
          </w:p>
        </w:tc>
      </w:tr>
      <w:tr w:rsidR="00DA536E" w14:paraId="13423F40"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ECB9126"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228C3AE5"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78BC1FBB"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办公用品家具电脑印刷品及设备购置经费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641A4025"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A02021003</w:t>
            </w:r>
          </w:p>
        </w:tc>
        <w:tc>
          <w:tcPr>
            <w:tcW w:w="0" w:type="auto"/>
            <w:tcBorders>
              <w:top w:val="single" w:sz="4" w:space="0" w:color="000000"/>
              <w:left w:val="single" w:sz="4" w:space="0" w:color="000000"/>
              <w:bottom w:val="single" w:sz="4" w:space="0" w:color="000000"/>
              <w:right w:val="single" w:sz="4" w:space="0" w:color="000000"/>
            </w:tcBorders>
            <w:vAlign w:val="center"/>
          </w:tcPr>
          <w:p w14:paraId="5E1BA4FB"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A4 黑白打印机</w:t>
            </w:r>
          </w:p>
        </w:tc>
        <w:tc>
          <w:tcPr>
            <w:tcW w:w="0" w:type="auto"/>
            <w:tcBorders>
              <w:top w:val="single" w:sz="4" w:space="0" w:color="000000"/>
              <w:left w:val="single" w:sz="4" w:space="0" w:color="000000"/>
              <w:bottom w:val="single" w:sz="4" w:space="0" w:color="000000"/>
              <w:right w:val="single" w:sz="4" w:space="0" w:color="000000"/>
            </w:tcBorders>
            <w:vAlign w:val="center"/>
          </w:tcPr>
          <w:p w14:paraId="65950D58"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22DD2D8"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52FE7532"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6E2D902"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vAlign w:val="center"/>
          </w:tcPr>
          <w:p w14:paraId="47ABCD0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E5ABA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F7409F"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76DF8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6996E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15.00</w:t>
            </w:r>
          </w:p>
        </w:tc>
        <w:tc>
          <w:tcPr>
            <w:tcW w:w="0" w:type="auto"/>
            <w:tcBorders>
              <w:top w:val="single" w:sz="4" w:space="0" w:color="000000"/>
              <w:left w:val="single" w:sz="4" w:space="0" w:color="000000"/>
              <w:bottom w:val="single" w:sz="4" w:space="0" w:color="000000"/>
              <w:right w:val="single" w:sz="4" w:space="0" w:color="000000"/>
            </w:tcBorders>
            <w:vAlign w:val="center"/>
          </w:tcPr>
          <w:p w14:paraId="31D0095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03497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27160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85E22B" w14:textId="77777777" w:rsidR="00DA536E" w:rsidRDefault="00DA536E" w:rsidP="00C11851">
            <w:pPr>
              <w:jc w:val="right"/>
              <w:rPr>
                <w:rFonts w:ascii="宋体" w:eastAsia="宋体" w:hAnsi="宋体" w:cs="宋体" w:hint="eastAsia"/>
                <w:color w:val="000000"/>
                <w:sz w:val="18"/>
                <w:szCs w:val="18"/>
              </w:rPr>
            </w:pPr>
          </w:p>
        </w:tc>
      </w:tr>
      <w:tr w:rsidR="00DA536E" w14:paraId="3A55FE7E"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F81337E"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4AA16049"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2BF79F92"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办公用品家具电脑印刷品及设备购置经费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55B16FB7"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A02329900</w:t>
            </w:r>
          </w:p>
        </w:tc>
        <w:tc>
          <w:tcPr>
            <w:tcW w:w="0" w:type="auto"/>
            <w:tcBorders>
              <w:top w:val="single" w:sz="4" w:space="0" w:color="000000"/>
              <w:left w:val="single" w:sz="4" w:space="0" w:color="000000"/>
              <w:bottom w:val="single" w:sz="4" w:space="0" w:color="000000"/>
              <w:right w:val="single" w:sz="4" w:space="0" w:color="000000"/>
            </w:tcBorders>
            <w:vAlign w:val="center"/>
          </w:tcPr>
          <w:p w14:paraId="1317AADB"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其他医疗设备</w:t>
            </w:r>
          </w:p>
        </w:tc>
        <w:tc>
          <w:tcPr>
            <w:tcW w:w="0" w:type="auto"/>
            <w:tcBorders>
              <w:top w:val="single" w:sz="4" w:space="0" w:color="000000"/>
              <w:left w:val="single" w:sz="4" w:space="0" w:color="000000"/>
              <w:bottom w:val="single" w:sz="4" w:space="0" w:color="000000"/>
              <w:right w:val="single" w:sz="4" w:space="0" w:color="000000"/>
            </w:tcBorders>
            <w:vAlign w:val="center"/>
          </w:tcPr>
          <w:p w14:paraId="0E025234"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A1842AD"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5FC299A6"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78D54FD"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250.00</w:t>
            </w:r>
          </w:p>
        </w:tc>
        <w:tc>
          <w:tcPr>
            <w:tcW w:w="0" w:type="auto"/>
            <w:tcBorders>
              <w:top w:val="single" w:sz="4" w:space="0" w:color="000000"/>
              <w:left w:val="single" w:sz="4" w:space="0" w:color="000000"/>
              <w:bottom w:val="single" w:sz="4" w:space="0" w:color="000000"/>
              <w:right w:val="single" w:sz="4" w:space="0" w:color="000000"/>
            </w:tcBorders>
            <w:vAlign w:val="center"/>
          </w:tcPr>
          <w:p w14:paraId="1402460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645456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841F2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AB6DAF"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9BC8F7"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250.00</w:t>
            </w:r>
          </w:p>
        </w:tc>
        <w:tc>
          <w:tcPr>
            <w:tcW w:w="0" w:type="auto"/>
            <w:tcBorders>
              <w:top w:val="single" w:sz="4" w:space="0" w:color="000000"/>
              <w:left w:val="single" w:sz="4" w:space="0" w:color="000000"/>
              <w:bottom w:val="single" w:sz="4" w:space="0" w:color="000000"/>
              <w:right w:val="single" w:sz="4" w:space="0" w:color="000000"/>
            </w:tcBorders>
            <w:vAlign w:val="center"/>
          </w:tcPr>
          <w:p w14:paraId="13795EE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3AC67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DBC6E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6B3ED2" w14:textId="77777777" w:rsidR="00DA536E" w:rsidRDefault="00DA536E" w:rsidP="00C11851">
            <w:pPr>
              <w:jc w:val="right"/>
              <w:rPr>
                <w:rFonts w:ascii="宋体" w:eastAsia="宋体" w:hAnsi="宋体" w:cs="宋体" w:hint="eastAsia"/>
                <w:color w:val="000000"/>
                <w:sz w:val="18"/>
                <w:szCs w:val="18"/>
              </w:rPr>
            </w:pPr>
          </w:p>
        </w:tc>
      </w:tr>
      <w:tr w:rsidR="00DA536E" w14:paraId="0B243C69"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010F986"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764143AC"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40CE0DF4"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办公用品家具电脑印刷品及设备购置经费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3BFA15D8"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A05019900</w:t>
            </w:r>
          </w:p>
        </w:tc>
        <w:tc>
          <w:tcPr>
            <w:tcW w:w="0" w:type="auto"/>
            <w:tcBorders>
              <w:top w:val="single" w:sz="4" w:space="0" w:color="000000"/>
              <w:left w:val="single" w:sz="4" w:space="0" w:color="000000"/>
              <w:bottom w:val="single" w:sz="4" w:space="0" w:color="000000"/>
              <w:right w:val="single" w:sz="4" w:space="0" w:color="000000"/>
            </w:tcBorders>
            <w:vAlign w:val="center"/>
          </w:tcPr>
          <w:p w14:paraId="0424CEE6"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其他家具</w:t>
            </w:r>
          </w:p>
        </w:tc>
        <w:tc>
          <w:tcPr>
            <w:tcW w:w="0" w:type="auto"/>
            <w:tcBorders>
              <w:top w:val="single" w:sz="4" w:space="0" w:color="000000"/>
              <w:left w:val="single" w:sz="4" w:space="0" w:color="000000"/>
              <w:bottom w:val="single" w:sz="4" w:space="0" w:color="000000"/>
              <w:right w:val="single" w:sz="4" w:space="0" w:color="000000"/>
            </w:tcBorders>
            <w:vAlign w:val="center"/>
          </w:tcPr>
          <w:p w14:paraId="1321EF5A"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7E8001A"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500,000.00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A58A5F6"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500,000.00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75E390E7"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50.00</w:t>
            </w:r>
          </w:p>
        </w:tc>
        <w:tc>
          <w:tcPr>
            <w:tcW w:w="0" w:type="auto"/>
            <w:tcBorders>
              <w:top w:val="single" w:sz="4" w:space="0" w:color="000000"/>
              <w:left w:val="single" w:sz="4" w:space="0" w:color="000000"/>
              <w:bottom w:val="single" w:sz="4" w:space="0" w:color="000000"/>
              <w:right w:val="single" w:sz="4" w:space="0" w:color="000000"/>
            </w:tcBorders>
            <w:vAlign w:val="center"/>
          </w:tcPr>
          <w:p w14:paraId="363AD32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C31B9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D055D7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DEBB1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BCA260"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50.00</w:t>
            </w:r>
          </w:p>
        </w:tc>
        <w:tc>
          <w:tcPr>
            <w:tcW w:w="0" w:type="auto"/>
            <w:tcBorders>
              <w:top w:val="single" w:sz="4" w:space="0" w:color="000000"/>
              <w:left w:val="single" w:sz="4" w:space="0" w:color="000000"/>
              <w:bottom w:val="single" w:sz="4" w:space="0" w:color="000000"/>
              <w:right w:val="single" w:sz="4" w:space="0" w:color="000000"/>
            </w:tcBorders>
            <w:vAlign w:val="center"/>
          </w:tcPr>
          <w:p w14:paraId="47ADECC1"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60849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CADAC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43833B3" w14:textId="77777777" w:rsidR="00DA536E" w:rsidRDefault="00DA536E" w:rsidP="00C11851">
            <w:pPr>
              <w:jc w:val="right"/>
              <w:rPr>
                <w:rFonts w:ascii="宋体" w:eastAsia="宋体" w:hAnsi="宋体" w:cs="宋体" w:hint="eastAsia"/>
                <w:color w:val="000000"/>
                <w:sz w:val="18"/>
                <w:szCs w:val="18"/>
              </w:rPr>
            </w:pPr>
          </w:p>
        </w:tc>
      </w:tr>
      <w:tr w:rsidR="00DA536E" w14:paraId="5B1325CD"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82E4E95"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738953B6"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765D660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办公用品家具电脑印刷品及设备购置经费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7820E127"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C23090199</w:t>
            </w:r>
          </w:p>
        </w:tc>
        <w:tc>
          <w:tcPr>
            <w:tcW w:w="0" w:type="auto"/>
            <w:tcBorders>
              <w:top w:val="single" w:sz="4" w:space="0" w:color="000000"/>
              <w:left w:val="single" w:sz="4" w:space="0" w:color="000000"/>
              <w:bottom w:val="single" w:sz="4" w:space="0" w:color="000000"/>
              <w:right w:val="single" w:sz="4" w:space="0" w:color="000000"/>
            </w:tcBorders>
            <w:vAlign w:val="center"/>
          </w:tcPr>
          <w:p w14:paraId="206A8CAE"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其他印刷服务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32A3BE43"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EC6DC0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90,000.00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DF370D3"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90,000.00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F3C33A8"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9.00</w:t>
            </w:r>
          </w:p>
        </w:tc>
        <w:tc>
          <w:tcPr>
            <w:tcW w:w="0" w:type="auto"/>
            <w:tcBorders>
              <w:top w:val="single" w:sz="4" w:space="0" w:color="000000"/>
              <w:left w:val="single" w:sz="4" w:space="0" w:color="000000"/>
              <w:bottom w:val="single" w:sz="4" w:space="0" w:color="000000"/>
              <w:right w:val="single" w:sz="4" w:space="0" w:color="000000"/>
            </w:tcBorders>
            <w:vAlign w:val="center"/>
          </w:tcPr>
          <w:p w14:paraId="0396882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F2FF8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41244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19698B"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F2EAB7"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9.00</w:t>
            </w:r>
          </w:p>
        </w:tc>
        <w:tc>
          <w:tcPr>
            <w:tcW w:w="0" w:type="auto"/>
            <w:tcBorders>
              <w:top w:val="single" w:sz="4" w:space="0" w:color="000000"/>
              <w:left w:val="single" w:sz="4" w:space="0" w:color="000000"/>
              <w:bottom w:val="single" w:sz="4" w:space="0" w:color="000000"/>
              <w:right w:val="single" w:sz="4" w:space="0" w:color="000000"/>
            </w:tcBorders>
            <w:vAlign w:val="center"/>
          </w:tcPr>
          <w:p w14:paraId="4E2333A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80E72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30B56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AD3D3D" w14:textId="77777777" w:rsidR="00DA536E" w:rsidRDefault="00DA536E" w:rsidP="00C11851">
            <w:pPr>
              <w:jc w:val="right"/>
              <w:rPr>
                <w:rFonts w:ascii="宋体" w:eastAsia="宋体" w:hAnsi="宋体" w:cs="宋体" w:hint="eastAsia"/>
                <w:color w:val="000000"/>
                <w:sz w:val="18"/>
                <w:szCs w:val="18"/>
              </w:rPr>
            </w:pPr>
          </w:p>
        </w:tc>
      </w:tr>
      <w:tr w:rsidR="00DA536E" w14:paraId="20B62446"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89DFEBF"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30428DA0"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043FFB5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办公用品家具电脑印刷品及设备购置经费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259AAFCC"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C23120302</w:t>
            </w:r>
          </w:p>
        </w:tc>
        <w:tc>
          <w:tcPr>
            <w:tcW w:w="0" w:type="auto"/>
            <w:tcBorders>
              <w:top w:val="single" w:sz="4" w:space="0" w:color="000000"/>
              <w:left w:val="single" w:sz="4" w:space="0" w:color="000000"/>
              <w:bottom w:val="single" w:sz="4" w:space="0" w:color="000000"/>
              <w:right w:val="single" w:sz="4" w:space="0" w:color="000000"/>
            </w:tcBorders>
            <w:vAlign w:val="center"/>
          </w:tcPr>
          <w:p w14:paraId="3A56E181"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车辆加油、添加燃料服务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3215D4C7"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A9091A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72FEEA8"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4E39812"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1A4DB9B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DB614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52F9D9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BC5CB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3D327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45C6E21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DC6FC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B94D4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D6A64A" w14:textId="77777777" w:rsidR="00DA536E" w:rsidRDefault="00DA536E" w:rsidP="00C11851">
            <w:pPr>
              <w:jc w:val="right"/>
              <w:rPr>
                <w:rFonts w:ascii="宋体" w:eastAsia="宋体" w:hAnsi="宋体" w:cs="宋体" w:hint="eastAsia"/>
                <w:color w:val="000000"/>
                <w:sz w:val="18"/>
                <w:szCs w:val="18"/>
              </w:rPr>
            </w:pPr>
          </w:p>
        </w:tc>
      </w:tr>
      <w:tr w:rsidR="00DA536E" w14:paraId="16D3C783"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69A5E89"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6B295DB9"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w:t>
            </w:r>
            <w:r>
              <w:rPr>
                <w:rFonts w:ascii="宋体" w:eastAsia="宋体" w:hAnsi="宋体" w:cs="宋体" w:hint="eastAsia"/>
                <w:color w:val="000000"/>
                <w:kern w:val="0"/>
                <w:sz w:val="20"/>
                <w:szCs w:val="20"/>
                <w:lang w:bidi="ar"/>
              </w:rPr>
              <w:lastRenderedPageBreak/>
              <w:t>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2CFD65A3"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lastRenderedPageBreak/>
              <w:t>妇幼能力建设经费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1030F98E"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A05040101</w:t>
            </w:r>
          </w:p>
        </w:tc>
        <w:tc>
          <w:tcPr>
            <w:tcW w:w="0" w:type="auto"/>
            <w:tcBorders>
              <w:top w:val="single" w:sz="4" w:space="0" w:color="000000"/>
              <w:left w:val="single" w:sz="4" w:space="0" w:color="000000"/>
              <w:bottom w:val="single" w:sz="4" w:space="0" w:color="000000"/>
              <w:right w:val="single" w:sz="4" w:space="0" w:color="000000"/>
            </w:tcBorders>
            <w:vAlign w:val="center"/>
          </w:tcPr>
          <w:p w14:paraId="41E2802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复印纸</w:t>
            </w:r>
          </w:p>
        </w:tc>
        <w:tc>
          <w:tcPr>
            <w:tcW w:w="0" w:type="auto"/>
            <w:tcBorders>
              <w:top w:val="single" w:sz="4" w:space="0" w:color="000000"/>
              <w:left w:val="single" w:sz="4" w:space="0" w:color="000000"/>
              <w:bottom w:val="single" w:sz="4" w:space="0" w:color="000000"/>
              <w:right w:val="single" w:sz="4" w:space="0" w:color="000000"/>
            </w:tcBorders>
            <w:vAlign w:val="center"/>
          </w:tcPr>
          <w:p w14:paraId="295BEBAE"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66D47EE"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96D4781"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205D1C19"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2F0BA4B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1.00</w:t>
            </w:r>
          </w:p>
        </w:tc>
        <w:tc>
          <w:tcPr>
            <w:tcW w:w="0" w:type="auto"/>
            <w:tcBorders>
              <w:top w:val="single" w:sz="4" w:space="0" w:color="000000"/>
              <w:left w:val="single" w:sz="4" w:space="0" w:color="000000"/>
              <w:bottom w:val="single" w:sz="4" w:space="0" w:color="000000"/>
              <w:right w:val="single" w:sz="4" w:space="0" w:color="000000"/>
            </w:tcBorders>
            <w:vAlign w:val="center"/>
          </w:tcPr>
          <w:p w14:paraId="6CBA5B0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42893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95BD1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684269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C89B9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069113"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F88B3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90102C3" w14:textId="77777777" w:rsidR="00DA536E" w:rsidRDefault="00DA536E" w:rsidP="00C11851">
            <w:pPr>
              <w:jc w:val="right"/>
              <w:rPr>
                <w:rFonts w:ascii="宋体" w:eastAsia="宋体" w:hAnsi="宋体" w:cs="宋体" w:hint="eastAsia"/>
                <w:color w:val="000000"/>
                <w:sz w:val="18"/>
                <w:szCs w:val="18"/>
              </w:rPr>
            </w:pPr>
          </w:p>
        </w:tc>
      </w:tr>
      <w:tr w:rsidR="00DA536E" w14:paraId="2D5ADEC0"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599A9CE"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03142D0A"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38108D02"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妇幼能力建设经费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6DFE5E4B"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C23090199</w:t>
            </w:r>
          </w:p>
        </w:tc>
        <w:tc>
          <w:tcPr>
            <w:tcW w:w="0" w:type="auto"/>
            <w:tcBorders>
              <w:top w:val="single" w:sz="4" w:space="0" w:color="000000"/>
              <w:left w:val="single" w:sz="4" w:space="0" w:color="000000"/>
              <w:bottom w:val="single" w:sz="4" w:space="0" w:color="000000"/>
              <w:right w:val="single" w:sz="4" w:space="0" w:color="000000"/>
            </w:tcBorders>
            <w:vAlign w:val="center"/>
          </w:tcPr>
          <w:p w14:paraId="5274488C"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其他印刷服务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521012E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DB10A6B"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1BE98C0E"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9AEBF1D"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vAlign w:val="center"/>
          </w:tcPr>
          <w:p w14:paraId="6FE6A70E"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vAlign w:val="center"/>
          </w:tcPr>
          <w:p w14:paraId="7EA3B70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B1539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2E0D625"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8420D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5EB7718"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44C20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D3D55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AB514E" w14:textId="77777777" w:rsidR="00DA536E" w:rsidRDefault="00DA536E" w:rsidP="00C11851">
            <w:pPr>
              <w:jc w:val="right"/>
              <w:rPr>
                <w:rFonts w:ascii="宋体" w:eastAsia="宋体" w:hAnsi="宋体" w:cs="宋体" w:hint="eastAsia"/>
                <w:color w:val="000000"/>
                <w:sz w:val="18"/>
                <w:szCs w:val="18"/>
              </w:rPr>
            </w:pPr>
          </w:p>
        </w:tc>
      </w:tr>
      <w:tr w:rsidR="00DA536E" w14:paraId="51DABAD3"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220352F"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78A4FFD9"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6CF8156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运行经费（水电物业）</w:t>
            </w:r>
          </w:p>
        </w:tc>
        <w:tc>
          <w:tcPr>
            <w:tcW w:w="0" w:type="auto"/>
            <w:tcBorders>
              <w:top w:val="single" w:sz="4" w:space="0" w:color="000000"/>
              <w:left w:val="single" w:sz="4" w:space="0" w:color="000000"/>
              <w:bottom w:val="single" w:sz="4" w:space="0" w:color="000000"/>
              <w:right w:val="single" w:sz="4" w:space="0" w:color="000000"/>
            </w:tcBorders>
            <w:vAlign w:val="center"/>
          </w:tcPr>
          <w:p w14:paraId="0458F34C"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C21040000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37A61FB"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物业管理服务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690DBCF0"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F162C76"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850,000.00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20B48C93"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850,000.00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981B7D9"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85.00</w:t>
            </w:r>
          </w:p>
        </w:tc>
        <w:tc>
          <w:tcPr>
            <w:tcW w:w="0" w:type="auto"/>
            <w:tcBorders>
              <w:top w:val="single" w:sz="4" w:space="0" w:color="000000"/>
              <w:left w:val="single" w:sz="4" w:space="0" w:color="000000"/>
              <w:bottom w:val="single" w:sz="4" w:space="0" w:color="000000"/>
              <w:right w:val="single" w:sz="4" w:space="0" w:color="000000"/>
            </w:tcBorders>
            <w:vAlign w:val="center"/>
          </w:tcPr>
          <w:p w14:paraId="1076CE83"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85.00</w:t>
            </w:r>
          </w:p>
        </w:tc>
        <w:tc>
          <w:tcPr>
            <w:tcW w:w="0" w:type="auto"/>
            <w:tcBorders>
              <w:top w:val="single" w:sz="4" w:space="0" w:color="000000"/>
              <w:left w:val="single" w:sz="4" w:space="0" w:color="000000"/>
              <w:bottom w:val="single" w:sz="4" w:space="0" w:color="000000"/>
              <w:right w:val="single" w:sz="4" w:space="0" w:color="000000"/>
            </w:tcBorders>
            <w:vAlign w:val="center"/>
          </w:tcPr>
          <w:p w14:paraId="38DD206D"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31CF3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E72DC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2D2DE24"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EA0D82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923307"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BC76FA"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2D09B8" w14:textId="77777777" w:rsidR="00DA536E" w:rsidRDefault="00DA536E" w:rsidP="00C11851">
            <w:pPr>
              <w:jc w:val="right"/>
              <w:rPr>
                <w:rFonts w:ascii="宋体" w:eastAsia="宋体" w:hAnsi="宋体" w:cs="宋体" w:hint="eastAsia"/>
                <w:color w:val="000000"/>
                <w:sz w:val="18"/>
                <w:szCs w:val="18"/>
              </w:rPr>
            </w:pPr>
          </w:p>
        </w:tc>
      </w:tr>
      <w:tr w:rsidR="00DA536E" w14:paraId="2423A69A"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F3E0878"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605004</w:t>
            </w:r>
          </w:p>
        </w:tc>
        <w:tc>
          <w:tcPr>
            <w:tcW w:w="0" w:type="auto"/>
            <w:tcBorders>
              <w:top w:val="single" w:sz="4" w:space="0" w:color="000000"/>
              <w:left w:val="single" w:sz="4" w:space="0" w:color="000000"/>
              <w:bottom w:val="single" w:sz="4" w:space="0" w:color="000000"/>
              <w:right w:val="single" w:sz="4" w:space="0" w:color="000000"/>
            </w:tcBorders>
            <w:vAlign w:val="center"/>
          </w:tcPr>
          <w:p w14:paraId="19D7B8F1" w14:textId="77777777" w:rsidR="00DA536E" w:rsidRDefault="00DA536E" w:rsidP="00C11851">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20"/>
                <w:szCs w:val="20"/>
                <w:lang w:bidi="ar"/>
              </w:rPr>
              <w:t>鄂尔多斯市妇幼保健院（鄂尔多斯市妇幼保健计划生育服务中心）</w:t>
            </w:r>
          </w:p>
        </w:tc>
        <w:tc>
          <w:tcPr>
            <w:tcW w:w="0" w:type="auto"/>
            <w:tcBorders>
              <w:top w:val="single" w:sz="4" w:space="0" w:color="000000"/>
              <w:left w:val="single" w:sz="4" w:space="0" w:color="000000"/>
              <w:bottom w:val="single" w:sz="4" w:space="0" w:color="000000"/>
              <w:right w:val="single" w:sz="4" w:space="0" w:color="000000"/>
            </w:tcBorders>
            <w:vAlign w:val="center"/>
          </w:tcPr>
          <w:p w14:paraId="03DEA4C2"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重大传染病防控经费</w:t>
            </w:r>
          </w:p>
        </w:tc>
        <w:tc>
          <w:tcPr>
            <w:tcW w:w="0" w:type="auto"/>
            <w:tcBorders>
              <w:top w:val="single" w:sz="4" w:space="0" w:color="000000"/>
              <w:left w:val="single" w:sz="4" w:space="0" w:color="000000"/>
              <w:bottom w:val="single" w:sz="4" w:space="0" w:color="000000"/>
              <w:right w:val="single" w:sz="4" w:space="0" w:color="000000"/>
            </w:tcBorders>
            <w:vAlign w:val="center"/>
          </w:tcPr>
          <w:p w14:paraId="0F636A97" w14:textId="77777777" w:rsidR="00DA536E" w:rsidRDefault="00DA536E" w:rsidP="00C11851">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C23090199</w:t>
            </w:r>
          </w:p>
        </w:tc>
        <w:tc>
          <w:tcPr>
            <w:tcW w:w="0" w:type="auto"/>
            <w:tcBorders>
              <w:top w:val="single" w:sz="4" w:space="0" w:color="000000"/>
              <w:left w:val="single" w:sz="4" w:space="0" w:color="000000"/>
              <w:bottom w:val="single" w:sz="4" w:space="0" w:color="000000"/>
              <w:right w:val="single" w:sz="4" w:space="0" w:color="000000"/>
            </w:tcBorders>
            <w:vAlign w:val="center"/>
          </w:tcPr>
          <w:p w14:paraId="73FCDA99"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其他印刷服务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465B252E"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1AE2A75"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19F8EB1"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50,000.00</w:t>
            </w:r>
          </w:p>
        </w:tc>
        <w:tc>
          <w:tcPr>
            <w:tcW w:w="0" w:type="auto"/>
            <w:tcBorders>
              <w:top w:val="single" w:sz="4" w:space="0" w:color="000000"/>
              <w:left w:val="single" w:sz="4" w:space="0" w:color="000000"/>
              <w:bottom w:val="single" w:sz="4" w:space="0" w:color="000000"/>
              <w:right w:val="single" w:sz="4" w:space="0" w:color="000000"/>
            </w:tcBorders>
            <w:vAlign w:val="center"/>
          </w:tcPr>
          <w:p w14:paraId="6131DB04"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vAlign w:val="center"/>
          </w:tcPr>
          <w:p w14:paraId="50AC0391"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20"/>
                <w:szCs w:val="20"/>
                <w:lang w:bidi="ar"/>
              </w:rPr>
              <w:t>5.00</w:t>
            </w:r>
          </w:p>
        </w:tc>
        <w:tc>
          <w:tcPr>
            <w:tcW w:w="0" w:type="auto"/>
            <w:tcBorders>
              <w:top w:val="single" w:sz="4" w:space="0" w:color="000000"/>
              <w:left w:val="single" w:sz="4" w:space="0" w:color="000000"/>
              <w:bottom w:val="single" w:sz="4" w:space="0" w:color="000000"/>
              <w:right w:val="single" w:sz="4" w:space="0" w:color="000000"/>
            </w:tcBorders>
            <w:vAlign w:val="center"/>
          </w:tcPr>
          <w:p w14:paraId="7211B22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ED8D1E"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34B7BDC"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DB7719"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74BB32"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3E411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53AD4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2A5C4B" w14:textId="77777777" w:rsidR="00DA536E" w:rsidRDefault="00DA536E" w:rsidP="00C11851">
            <w:pPr>
              <w:jc w:val="right"/>
              <w:rPr>
                <w:rFonts w:ascii="宋体" w:eastAsia="宋体" w:hAnsi="宋体" w:cs="宋体" w:hint="eastAsia"/>
                <w:color w:val="000000"/>
                <w:sz w:val="18"/>
                <w:szCs w:val="18"/>
              </w:rPr>
            </w:pPr>
          </w:p>
        </w:tc>
      </w:tr>
      <w:tr w:rsidR="00DA536E" w14:paraId="256C5A15" w14:textId="77777777" w:rsidTr="00C11851">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6BB3771" w14:textId="77777777" w:rsidR="00DA536E" w:rsidRDefault="00DA536E" w:rsidP="00C11851">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4AA731" w14:textId="77777777" w:rsidR="00DA536E" w:rsidRDefault="00DA536E" w:rsidP="00C11851">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b/>
                <w:bCs/>
                <w:color w:val="000000"/>
                <w:kern w:val="0"/>
                <w:sz w:val="20"/>
                <w:szCs w:val="20"/>
                <w:lang w:bidi="ar"/>
              </w:rPr>
              <w:t>合  计</w:t>
            </w:r>
          </w:p>
        </w:tc>
        <w:tc>
          <w:tcPr>
            <w:tcW w:w="0" w:type="auto"/>
            <w:tcBorders>
              <w:top w:val="single" w:sz="4" w:space="0" w:color="000000"/>
              <w:left w:val="single" w:sz="4" w:space="0" w:color="000000"/>
              <w:bottom w:val="single" w:sz="4" w:space="0" w:color="000000"/>
              <w:right w:val="single" w:sz="4" w:space="0" w:color="000000"/>
            </w:tcBorders>
            <w:vAlign w:val="center"/>
          </w:tcPr>
          <w:p w14:paraId="65FCE508" w14:textId="77777777" w:rsidR="00DA536E" w:rsidRDefault="00DA536E" w:rsidP="00C11851">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EB42C4" w14:textId="77777777" w:rsidR="00DA536E" w:rsidRDefault="00DA536E" w:rsidP="00C11851">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96D3165" w14:textId="77777777" w:rsidR="00DA536E" w:rsidRDefault="00DA536E" w:rsidP="00C11851">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0CC183" w14:textId="77777777" w:rsidR="00DA536E" w:rsidRDefault="00DA536E" w:rsidP="00C11851">
            <w:pPr>
              <w:widowControl/>
              <w:jc w:val="center"/>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4D68A5EA" w14:textId="77777777" w:rsidR="00DA536E" w:rsidRDefault="00DA536E" w:rsidP="00C11851">
            <w:pPr>
              <w:jc w:val="center"/>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2B1EE5B"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4,794,400.00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F11E590"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479.44</w:t>
            </w:r>
          </w:p>
        </w:tc>
        <w:tc>
          <w:tcPr>
            <w:tcW w:w="0" w:type="auto"/>
            <w:tcBorders>
              <w:top w:val="single" w:sz="4" w:space="0" w:color="000000"/>
              <w:left w:val="single" w:sz="4" w:space="0" w:color="000000"/>
              <w:bottom w:val="single" w:sz="4" w:space="0" w:color="000000"/>
              <w:right w:val="single" w:sz="4" w:space="0" w:color="000000"/>
            </w:tcBorders>
            <w:vAlign w:val="center"/>
          </w:tcPr>
          <w:p w14:paraId="2CA08A3F"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96.44</w:t>
            </w:r>
          </w:p>
        </w:tc>
        <w:tc>
          <w:tcPr>
            <w:tcW w:w="0" w:type="auto"/>
            <w:tcBorders>
              <w:top w:val="single" w:sz="4" w:space="0" w:color="000000"/>
              <w:left w:val="single" w:sz="4" w:space="0" w:color="000000"/>
              <w:bottom w:val="single" w:sz="4" w:space="0" w:color="000000"/>
              <w:right w:val="single" w:sz="4" w:space="0" w:color="000000"/>
            </w:tcBorders>
            <w:vAlign w:val="center"/>
          </w:tcPr>
          <w:p w14:paraId="25E470EC"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CCE60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A066CB"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943697" w14:textId="77777777" w:rsidR="00DA536E" w:rsidRDefault="00DA536E" w:rsidP="00C11851">
            <w:pPr>
              <w:widowControl/>
              <w:jc w:val="right"/>
              <w:textAlignment w:val="center"/>
              <w:rPr>
                <w:rFonts w:ascii="宋体" w:eastAsia="宋体" w:hAnsi="宋体" w:cs="宋体" w:hint="eastAsia"/>
                <w:color w:val="000000"/>
                <w:sz w:val="18"/>
                <w:szCs w:val="18"/>
              </w:rPr>
            </w:pPr>
            <w:r>
              <w:rPr>
                <w:rFonts w:ascii="宋体" w:eastAsia="宋体" w:hAnsi="宋体" w:cs="宋体" w:hint="eastAsia"/>
                <w:b/>
                <w:bCs/>
                <w:color w:val="000000"/>
                <w:kern w:val="0"/>
                <w:sz w:val="20"/>
                <w:szCs w:val="20"/>
                <w:lang w:bidi="ar"/>
              </w:rPr>
              <w:t>383.00</w:t>
            </w:r>
          </w:p>
        </w:tc>
        <w:tc>
          <w:tcPr>
            <w:tcW w:w="0" w:type="auto"/>
            <w:tcBorders>
              <w:top w:val="single" w:sz="4" w:space="0" w:color="000000"/>
              <w:left w:val="single" w:sz="4" w:space="0" w:color="000000"/>
              <w:bottom w:val="single" w:sz="4" w:space="0" w:color="000000"/>
              <w:right w:val="single" w:sz="4" w:space="0" w:color="000000"/>
            </w:tcBorders>
            <w:vAlign w:val="center"/>
          </w:tcPr>
          <w:p w14:paraId="4EFF053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77D7F6"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A4CF10" w14:textId="77777777" w:rsidR="00DA536E" w:rsidRDefault="00DA536E" w:rsidP="00C11851">
            <w:pPr>
              <w:jc w:val="right"/>
              <w:rPr>
                <w:rFonts w:ascii="宋体" w:eastAsia="宋体" w:hAnsi="宋体" w:cs="宋体" w:hint="eastAsia"/>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A8525C" w14:textId="77777777" w:rsidR="00DA536E" w:rsidRDefault="00DA536E" w:rsidP="00C11851">
            <w:pPr>
              <w:jc w:val="right"/>
              <w:rPr>
                <w:rFonts w:ascii="宋体" w:eastAsia="宋体" w:hAnsi="宋体" w:cs="宋体" w:hint="eastAsia"/>
                <w:color w:val="000000"/>
                <w:sz w:val="18"/>
                <w:szCs w:val="18"/>
              </w:rPr>
            </w:pPr>
          </w:p>
        </w:tc>
      </w:tr>
    </w:tbl>
    <w:p w14:paraId="48C8961E" w14:textId="77777777" w:rsidR="00DA536E" w:rsidRDefault="00DA536E" w:rsidP="00DA536E">
      <w:pPr>
        <w:spacing w:after="120" w:line="360" w:lineRule="auto"/>
        <w:rPr>
          <w:rFonts w:eastAsia="仿宋_GB2312"/>
          <w:sz w:val="30"/>
          <w:szCs w:val="30"/>
        </w:rPr>
        <w:sectPr w:rsidR="00DA536E" w:rsidSect="00DA536E">
          <w:pgSz w:w="16840" w:h="11910" w:orient="landscape"/>
          <w:pgMar w:top="1080" w:right="1134" w:bottom="1080" w:left="1134" w:header="720" w:footer="720" w:gutter="0"/>
          <w:pgNumType w:fmt="numberInDash"/>
          <w:cols w:space="720"/>
          <w:docGrid w:linePitch="286"/>
        </w:sectPr>
      </w:pPr>
    </w:p>
    <w:p w14:paraId="0C5E3E92" w14:textId="77777777" w:rsidR="004034BA" w:rsidRPr="00DA536E" w:rsidRDefault="004034BA" w:rsidP="00DA536E">
      <w:pPr>
        <w:rPr>
          <w:rFonts w:eastAsiaTheme="minorEastAsia"/>
        </w:rPr>
      </w:pPr>
    </w:p>
    <w:sectPr w:rsidR="004034BA" w:rsidRPr="00DA536E" w:rsidSect="00DA53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6B4D" w14:textId="77777777" w:rsidR="008D1C9D" w:rsidRDefault="008D1C9D" w:rsidP="00DA536E">
      <w:r>
        <w:separator/>
      </w:r>
    </w:p>
  </w:endnote>
  <w:endnote w:type="continuationSeparator" w:id="0">
    <w:p w14:paraId="35C841D7" w14:textId="77777777" w:rsidR="008D1C9D" w:rsidRDefault="008D1C9D" w:rsidP="00D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36E2" w14:textId="65501436" w:rsidR="00DA536E" w:rsidRDefault="00DA536E">
    <w:pPr>
      <w:pStyle w:val="a5"/>
      <w:jc w:val="center"/>
    </w:pPr>
    <w:r>
      <w:rPr>
        <w:noProof/>
      </w:rPr>
      <mc:AlternateContent>
        <mc:Choice Requires="wps">
          <w:drawing>
            <wp:anchor distT="0" distB="0" distL="114300" distR="114300" simplePos="0" relativeHeight="251661312" behindDoc="0" locked="0" layoutInCell="1" allowOverlap="1" wp14:anchorId="2C908201" wp14:editId="7A8F44D2">
              <wp:simplePos x="0" y="0"/>
              <wp:positionH relativeFrom="margin">
                <wp:posOffset>2600960</wp:posOffset>
              </wp:positionH>
              <wp:positionV relativeFrom="paragraph">
                <wp:posOffset>17780</wp:posOffset>
              </wp:positionV>
              <wp:extent cx="795655" cy="351790"/>
              <wp:effectExtent l="635" t="0" r="3810" b="1905"/>
              <wp:wrapNone/>
              <wp:docPr id="75218148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7F3EFC3E" w14:textId="77777777" w:rsidR="00DA536E" w:rsidRDefault="00DA536E">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8201" id="_x0000_t202" coordsize="21600,21600" o:spt="202" path="m,l,21600r21600,l21600,xe">
              <v:stroke joinstyle="miter"/>
              <v:path gradientshapeok="t" o:connecttype="rect"/>
            </v:shapetype>
            <v:shape id="文本框 1" o:spid="_x0000_s1026" type="#_x0000_t202" style="position:absolute;left:0;text-align:left;margin-left:204.8pt;margin-top:1.4pt;width:62.65pt;height:2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" filled="f" stroked="f" strokeweight=".5pt">
              <v:textbox inset="0,0,0,0">
                <w:txbxContent>
                  <w:p w14:paraId="7F3EFC3E" w14:textId="77777777" w:rsidR="00DA536E" w:rsidRDefault="00DA536E">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w10:wrap anchorx="margin"/>
            </v:shape>
          </w:pict>
        </mc:Fallback>
      </mc:AlternateContent>
    </w:r>
  </w:p>
  <w:p w14:paraId="7A6C4634" w14:textId="77777777" w:rsidR="00DA536E" w:rsidRDefault="00DA53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170F" w14:textId="2A19D756" w:rsidR="00DA536E" w:rsidRDefault="00DA536E">
    <w:pPr>
      <w:pStyle w:val="a5"/>
      <w:jc w:val="center"/>
    </w:pPr>
    <w:r>
      <w:rPr>
        <w:noProof/>
      </w:rPr>
      <mc:AlternateContent>
        <mc:Choice Requires="wps">
          <w:drawing>
            <wp:anchor distT="0" distB="0" distL="114300" distR="114300" simplePos="0" relativeHeight="251659264" behindDoc="0" locked="0" layoutInCell="1" allowOverlap="1" wp14:anchorId="3ED818EF" wp14:editId="572B1036">
              <wp:simplePos x="0" y="0"/>
              <wp:positionH relativeFrom="margin">
                <wp:align>center</wp:align>
              </wp:positionH>
              <wp:positionV relativeFrom="paragraph">
                <wp:posOffset>0</wp:posOffset>
              </wp:positionV>
              <wp:extent cx="795655" cy="351790"/>
              <wp:effectExtent l="0" t="0" r="4445" b="635"/>
              <wp:wrapNone/>
              <wp:docPr id="5582218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2FD14E65" w14:textId="77777777" w:rsidR="00DA536E" w:rsidRDefault="00DA536E">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818EF" id="_x0000_t202" coordsize="21600,21600" o:spt="202" path="m,l,21600r21600,l21600,xe">
              <v:stroke joinstyle="miter"/>
              <v:path gradientshapeok="t" o:connecttype="rect"/>
            </v:shapetype>
            <v:shape id="文本框 2" o:spid="_x0000_s1027" type="#_x0000_t202" style="position:absolute;left:0;text-align:left;margin-left:0;margin-top:0;width:62.65pt;height:2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" filled="f" stroked="f" strokeweight=".5pt">
              <v:textbox inset="0,0,0,0">
                <w:txbxContent>
                  <w:p w14:paraId="2FD14E65" w14:textId="77777777" w:rsidR="00DA536E" w:rsidRDefault="00DA536E">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v:textbox>
              <w10:wrap anchorx="margin"/>
            </v:shape>
          </w:pict>
        </mc:Fallback>
      </mc:AlternateContent>
    </w:r>
  </w:p>
  <w:p w14:paraId="4A7866BA" w14:textId="77777777" w:rsidR="00DA536E" w:rsidRDefault="00DA53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9EC3" w14:textId="08704B15" w:rsidR="00DA536E" w:rsidRDefault="00DA536E">
    <w:pPr>
      <w:pStyle w:val="a5"/>
      <w:jc w:val="center"/>
    </w:pPr>
    <w:r>
      <w:rPr>
        <w:noProof/>
      </w:rPr>
      <mc:AlternateContent>
        <mc:Choice Requires="wps">
          <w:drawing>
            <wp:anchor distT="0" distB="0" distL="114300" distR="114300" simplePos="0" relativeHeight="251660288" behindDoc="0" locked="0" layoutInCell="1" allowOverlap="1" wp14:anchorId="034167FD" wp14:editId="4CC6F9F7">
              <wp:simplePos x="0" y="0"/>
              <wp:positionH relativeFrom="margin">
                <wp:align>center</wp:align>
              </wp:positionH>
              <wp:positionV relativeFrom="paragraph">
                <wp:posOffset>0</wp:posOffset>
              </wp:positionV>
              <wp:extent cx="795655" cy="351790"/>
              <wp:effectExtent l="0" t="0" r="4445" b="635"/>
              <wp:wrapNone/>
              <wp:docPr id="47098564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5FF91911" w14:textId="77777777" w:rsidR="00DA536E" w:rsidRDefault="00DA536E">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167FD" id="_x0000_t202" coordsize="21600,21600" o:spt="202" path="m,l,21600r21600,l21600,xe">
              <v:stroke joinstyle="miter"/>
              <v:path gradientshapeok="t" o:connecttype="rect"/>
            </v:shapetype>
            <v:shape id="文本框 3" o:spid="_x0000_s1028" type="#_x0000_t202" style="position:absolute;left:0;text-align:left;margin-left:0;margin-top:0;width:62.65pt;height:27.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" filled="f" stroked="f" strokeweight=".5pt">
              <v:textbox inset="0,0,0,0">
                <w:txbxContent>
                  <w:p w14:paraId="5FF91911" w14:textId="77777777" w:rsidR="00DA536E" w:rsidRDefault="00DA536E">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w10:wrap anchorx="margin"/>
            </v:shape>
          </w:pict>
        </mc:Fallback>
      </mc:AlternateContent>
    </w:r>
  </w:p>
  <w:p w14:paraId="616A9C58" w14:textId="77777777" w:rsidR="00DA536E" w:rsidRDefault="00DA53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DCA6" w14:textId="77777777" w:rsidR="008D1C9D" w:rsidRDefault="008D1C9D" w:rsidP="00DA536E">
      <w:r>
        <w:separator/>
      </w:r>
    </w:p>
  </w:footnote>
  <w:footnote w:type="continuationSeparator" w:id="0">
    <w:p w14:paraId="04D166C7" w14:textId="77777777" w:rsidR="008D1C9D" w:rsidRDefault="008D1C9D" w:rsidP="00DA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CE8B" w14:textId="77777777" w:rsidR="00DA536E" w:rsidRDefault="00DA536E">
    <w:pPr>
      <w:ind w:lef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5B7C3"/>
    <w:multiLevelType w:val="singleLevel"/>
    <w:tmpl w:val="3265B7C3"/>
    <w:lvl w:ilvl="0">
      <w:start w:val="1"/>
      <w:numFmt w:val="chineseCounting"/>
      <w:suff w:val="nothing"/>
      <w:lvlText w:val="%1、"/>
      <w:lvlJc w:val="left"/>
      <w:rPr>
        <w:rFonts w:hint="eastAsia"/>
      </w:rPr>
    </w:lvl>
  </w:abstractNum>
  <w:num w:numId="1" w16cid:durableId="118092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BA"/>
    <w:rsid w:val="004034BA"/>
    <w:rsid w:val="0045471D"/>
    <w:rsid w:val="006B04E1"/>
    <w:rsid w:val="008D1C9D"/>
    <w:rsid w:val="00D7437C"/>
    <w:rsid w:val="00DA536E"/>
    <w:rsid w:val="00EB53C6"/>
    <w:rsid w:val="00FB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766C"/>
  <w15:chartTrackingRefBased/>
  <w15:docId w15:val="{EE8F60AB-A216-44AB-BE50-1C2A930E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36E"/>
    <w:pPr>
      <w:widowControl w:val="0"/>
      <w:jc w:val="both"/>
    </w:pPr>
    <w:rPr>
      <w:rFonts w:ascii="Times New Roman" w:eastAsia="Courier New" w:hAnsi="Times New Roman" w:cs="Times New Roman"/>
      <w:szCs w:val="21"/>
      <w14:ligatures w14:val="none"/>
    </w:rPr>
  </w:style>
  <w:style w:type="paragraph" w:styleId="2">
    <w:name w:val="heading 2"/>
    <w:basedOn w:val="a"/>
    <w:next w:val="a"/>
    <w:link w:val="20"/>
    <w:uiPriority w:val="1"/>
    <w:qFormat/>
    <w:rsid w:val="00DA536E"/>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36E"/>
    <w:pPr>
      <w:tabs>
        <w:tab w:val="center" w:pos="4153"/>
        <w:tab w:val="right" w:pos="8306"/>
      </w:tabs>
      <w:snapToGrid w:val="0"/>
      <w:jc w:val="center"/>
    </w:pPr>
    <w:rPr>
      <w:sz w:val="18"/>
      <w:szCs w:val="18"/>
    </w:rPr>
  </w:style>
  <w:style w:type="character" w:customStyle="1" w:styleId="a4">
    <w:name w:val="页眉 字符"/>
    <w:basedOn w:val="a0"/>
    <w:link w:val="a3"/>
    <w:uiPriority w:val="99"/>
    <w:rsid w:val="00DA536E"/>
    <w:rPr>
      <w:sz w:val="18"/>
      <w:szCs w:val="18"/>
    </w:rPr>
  </w:style>
  <w:style w:type="paragraph" w:styleId="a5">
    <w:name w:val="footer"/>
    <w:basedOn w:val="a"/>
    <w:link w:val="a6"/>
    <w:uiPriority w:val="99"/>
    <w:unhideWhenUsed/>
    <w:qFormat/>
    <w:rsid w:val="00DA536E"/>
    <w:pPr>
      <w:tabs>
        <w:tab w:val="center" w:pos="4153"/>
        <w:tab w:val="right" w:pos="8306"/>
      </w:tabs>
      <w:snapToGrid w:val="0"/>
      <w:jc w:val="left"/>
    </w:pPr>
    <w:rPr>
      <w:sz w:val="18"/>
      <w:szCs w:val="18"/>
    </w:rPr>
  </w:style>
  <w:style w:type="character" w:customStyle="1" w:styleId="a6">
    <w:name w:val="页脚 字符"/>
    <w:basedOn w:val="a0"/>
    <w:link w:val="a5"/>
    <w:uiPriority w:val="99"/>
    <w:rsid w:val="00DA536E"/>
    <w:rPr>
      <w:sz w:val="18"/>
      <w:szCs w:val="18"/>
    </w:rPr>
  </w:style>
  <w:style w:type="character" w:customStyle="1" w:styleId="20">
    <w:name w:val="标题 2 字符"/>
    <w:basedOn w:val="a0"/>
    <w:link w:val="2"/>
    <w:uiPriority w:val="1"/>
    <w:rsid w:val="00DA536E"/>
    <w:rPr>
      <w:rFonts w:ascii="Arial" w:eastAsia="Symbol" w:hAnsi="Arial" w:cs="Times New Roman"/>
      <w:b/>
      <w:bCs/>
      <w:sz w:val="32"/>
      <w:szCs w:val="32"/>
      <w14:ligatures w14:val="none"/>
    </w:rPr>
  </w:style>
  <w:style w:type="paragraph" w:styleId="a7">
    <w:name w:val="Body Text"/>
    <w:basedOn w:val="a"/>
    <w:link w:val="a8"/>
    <w:uiPriority w:val="1"/>
    <w:unhideWhenUsed/>
    <w:qFormat/>
    <w:rsid w:val="00DA536E"/>
    <w:pPr>
      <w:spacing w:after="120"/>
    </w:pPr>
  </w:style>
  <w:style w:type="character" w:customStyle="1" w:styleId="a8">
    <w:name w:val="正文文本 字符"/>
    <w:basedOn w:val="a0"/>
    <w:link w:val="a7"/>
    <w:uiPriority w:val="1"/>
    <w:rsid w:val="00DA536E"/>
    <w:rPr>
      <w:rFonts w:ascii="Times New Roman" w:eastAsia="Courier New" w:hAnsi="Times New Roman" w:cs="Times New Roman"/>
      <w:szCs w:val="21"/>
      <w14:ligatures w14:val="none"/>
    </w:rPr>
  </w:style>
  <w:style w:type="paragraph" w:styleId="a9">
    <w:name w:val="Body Text Indent"/>
    <w:basedOn w:val="a"/>
    <w:link w:val="aa"/>
    <w:qFormat/>
    <w:rsid w:val="00DA536E"/>
    <w:pPr>
      <w:spacing w:after="120"/>
      <w:ind w:leftChars="200" w:left="420"/>
      <w:jc w:val="left"/>
    </w:pPr>
    <w:rPr>
      <w:rFonts w:ascii="宋体" w:eastAsia="宋体" w:hAnsi="宋体" w:hint="eastAsia"/>
      <w:kern w:val="0"/>
      <w:sz w:val="24"/>
      <w:szCs w:val="24"/>
    </w:rPr>
  </w:style>
  <w:style w:type="character" w:customStyle="1" w:styleId="aa">
    <w:name w:val="正文文本缩进 字符"/>
    <w:basedOn w:val="a0"/>
    <w:link w:val="a9"/>
    <w:rsid w:val="00DA536E"/>
    <w:rPr>
      <w:rFonts w:ascii="宋体" w:eastAsia="宋体" w:hAnsi="宋体" w:cs="Times New Roman"/>
      <w:kern w:val="0"/>
      <w:sz w:val="24"/>
      <w:szCs w:val="24"/>
      <w14:ligatures w14:val="none"/>
    </w:rPr>
  </w:style>
  <w:style w:type="paragraph" w:styleId="21">
    <w:name w:val="Body Text First Indent 2"/>
    <w:basedOn w:val="a9"/>
    <w:link w:val="22"/>
    <w:qFormat/>
    <w:rsid w:val="00DA536E"/>
    <w:pPr>
      <w:ind w:firstLine="420"/>
    </w:pPr>
  </w:style>
  <w:style w:type="character" w:customStyle="1" w:styleId="22">
    <w:name w:val="正文文本首行缩进 2 字符"/>
    <w:basedOn w:val="aa"/>
    <w:link w:val="21"/>
    <w:rsid w:val="00DA536E"/>
    <w:rPr>
      <w:rFonts w:ascii="宋体" w:eastAsia="宋体" w:hAnsi="宋体" w:cs="Times New Roman"/>
      <w:kern w:val="0"/>
      <w:sz w:val="24"/>
      <w:szCs w:val="24"/>
      <w14:ligatures w14:val="none"/>
    </w:rPr>
  </w:style>
  <w:style w:type="table" w:styleId="ab">
    <w:name w:val="Table Grid"/>
    <w:basedOn w:val="a1"/>
    <w:uiPriority w:val="59"/>
    <w:qFormat/>
    <w:rsid w:val="00DA536E"/>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A536E"/>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4326</Words>
  <Characters>24664</Characters>
  <Application>Microsoft Office Word</Application>
  <DocSecurity>0</DocSecurity>
  <Lines>205</Lines>
  <Paragraphs>57</Paragraphs>
  <ScaleCrop>false</ScaleCrop>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719694450@qq.com</dc:creator>
  <cp:keywords/>
  <dc:description/>
  <cp:lastModifiedBy>719694450@qq.com</cp:lastModifiedBy>
  <cp:revision>3</cp:revision>
  <dcterms:created xsi:type="dcterms:W3CDTF">2024-11-20T01:26:00Z</dcterms:created>
  <dcterms:modified xsi:type="dcterms:W3CDTF">2024-11-25T01:46:00Z</dcterms:modified>
</cp:coreProperties>
</file>