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6"/>
        <w:tblpPr w:leftFromText="180" w:rightFromText="180" w:vertAnchor="text" w:horzAnchor="page" w:tblpX="2006" w:tblpY="943"/>
        <w:tblOverlap w:val="never"/>
        <w:tblW w:w="1234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8"/>
        <w:gridCol w:w="1649"/>
        <w:gridCol w:w="1253"/>
        <w:gridCol w:w="1768"/>
        <w:gridCol w:w="1388"/>
        <w:gridCol w:w="2008"/>
        <w:gridCol w:w="2109"/>
        <w:gridCol w:w="142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  <w:lang w:eastAsia="zh-CN"/>
              </w:rPr>
              <w:t>序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号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任务来源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专业类别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被监督单位名称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抽查时间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抽查内容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抽查结果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黑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检查机关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2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伊金霍洛旗水世界汤泉游泳会馆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鄂尔多斯市机场酒店有限公司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2022.9.16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374"/>
              </w:tabs>
              <w:spacing w:before="0" w:beforeAutospacing="0" w:after="0" w:afterAutospacing="0" w:line="480" w:lineRule="atLeast"/>
              <w:ind w:left="840" w:leftChars="100" w:right="0" w:hanging="630" w:hangingChars="300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伊金霍洛旗新尚发艺店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840" w:firstLineChars="400"/>
              <w:jc w:val="left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鄂尔多斯市奥海体育有限公司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2022.7.15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 w:firstLine="1050" w:firstLineChars="50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准格尔旗乾丰酒店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不合格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伊金霍洛旗福瑞苑酒店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 w:firstLine="840" w:firstLineChars="40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不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氧发堂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生公共场所卫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鄂尔多斯市康巴什区蒙欣假日酒店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2022.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7.21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生公共场所卫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东胜区创姿烫染店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2022.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7.15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 w:firstLine="840" w:firstLineChars="400"/>
              <w:jc w:val="both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鄂前旗城川青年宾馆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东胜区怡恒发艺店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2022.7.15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361"/>
              </w:tabs>
              <w:spacing w:before="0" w:beforeAutospacing="0" w:after="0" w:afterAutospacing="0" w:line="480" w:lineRule="atLeast"/>
              <w:ind w:left="0" w:right="0"/>
              <w:jc w:val="left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ab/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伊金霍洛旗元圣酒店管理有限公司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乌审旗朝格旅店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2022.7.28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祥泰宾馆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287"/>
              </w:tabs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准格尔开发区美时美刻美发店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2022.9.8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405"/>
              </w:tabs>
              <w:spacing w:before="0" w:beforeAutospacing="0" w:after="0" w:afterAutospacing="0" w:line="480" w:lineRule="atLeast"/>
              <w:ind w:left="630" w:right="0" w:hanging="630" w:hangingChars="300"/>
              <w:jc w:val="left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287"/>
              </w:tabs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伊金霍洛旗发丝天地美发店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 xml:space="preserve">伊金霍洛旗天赐炫染形象设计店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2022.8.11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303"/>
              </w:tabs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 xml:space="preserve">达拉特旗千悦游泳中心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2022.8.31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禾锦化妆品店 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4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2022.7.5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27"/>
              </w:tabs>
              <w:spacing w:before="0" w:beforeAutospacing="0" w:after="0" w:afterAutospacing="0" w:line="480" w:lineRule="atLeast"/>
              <w:ind w:left="0" w:right="0" w:firstLine="210" w:firstLineChars="100"/>
              <w:jc w:val="left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公共场所卫生管理</w:t>
            </w:r>
          </w:p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576"/>
              </w:tabs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ab/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生活饮用水卫生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鄂尔多斯市欣凯塑胶有限责任公司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2022.7.28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tabs>
                <w:tab w:val="left" w:pos="587"/>
              </w:tabs>
              <w:spacing w:before="0" w:beforeAutospacing="0" w:after="0" w:afterAutospacing="0" w:line="480" w:lineRule="atLeast"/>
              <w:ind w:left="0" w:right="0"/>
              <w:jc w:val="left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涉及饮用水卫生安全产品生产经营情况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生活饮用水卫生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鄂尔多斯市恒丰节水工程技术有限公司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2022.7.8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涉及饮用水卫生安全产品生产经营情况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关闭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Times New Roman" w:cs="宋体"/>
                <w:kern w:val="0"/>
                <w:sz w:val="20"/>
                <w:szCs w:val="20"/>
              </w:rPr>
              <w:t>鄂尔多斯市卫生健康委</w:t>
            </w: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医疗机构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风水梁镇公乌素村卫生院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2022.9.7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传染病防治分类监督综合评价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学校卫生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达旗第七中学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2022.9.7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学校卫生工作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"javascript:browIc('29635017-01c6-43ba-9d72-7ca8b0c8dfb4','09','09')"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达拉特旗欣康医院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2022.9.28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"javascript:browIc('d789e1cd-f3cf-4da6-a4c1-589f6443bae7','09','09')"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达拉特旗妇幼保健计划生育服务中心（达拉特旗妇幼保健院）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2022.9.27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"javascript:browIc('35d35997-bb27-4d8e-b9ae-654398b13b17','09','09')"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鄂尔多斯市达拉特旗人民医院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2022.9.27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"javascript:browIc('feb0e90d-7b2e-448a-bc4b-895d4f165bc5','09','09')"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达拉特旗中蒙医医院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2022.9.26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妇幼健康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"javascript:browIc('e8e2ef8f-9f98-4390-9cfb-4f3b35e9a5e3','09','09')"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</w:rPr>
              <w:t>达拉特爱心医院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color w:val="00000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2022.9.27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妇幼保健工作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宋体" w:hAnsi="Times New Roman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2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职业卫生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鄂尔多斯市疾病预防控制中心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2022年7月8日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放射卫生技术服务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放射卫生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鄂尔多斯市中心医院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630" w:leftChars="100" w:right="0" w:hanging="420" w:hangingChars="2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放射诊疗工作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传染病防治卫生监督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新园社区卫生服务站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2022年8月16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传染病防治分类监督综合评价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国家随即抽检计划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医疗卫生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  <w:fldChar w:fldCharType="begin"/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  <w:instrText xml:space="preserve"> HYPERLINK "javascript:browIc('CCDCEF59-E39B-4043-B551-B0EAB7D01DC7','06','06')" </w:instrTex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  <w:fldChar w:fldCharType="separate"/>
            </w:r>
            <w:r>
              <w:rPr>
                <w:rStyle w:val="5"/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</w:rPr>
              <w:t>郭文科中医诊所</w:t>
            </w:r>
            <w:r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  <w:fldChar w:fldCharType="end"/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2022.9.23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医疗卫生工作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right="0"/>
              <w:jc w:val="center"/>
              <w:rPr>
                <w:rFonts w:hint="eastAsia" w:ascii="宋体" w:hAnsi="Times New Roman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国家随机抽检计划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2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职业卫生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default" w:ascii="MingLiU" w:hAnsi="MingLiU" w:eastAsia="MingLiU" w:cs="MingLiU"/>
                <w:i w:val="0"/>
                <w:iCs w:val="0"/>
                <w:caps w:val="0"/>
                <w:spacing w:val="0"/>
                <w:kern w:val="2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鄂尔多斯市疾病预防控制中心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kern w:val="0"/>
                <w:sz w:val="21"/>
                <w:szCs w:val="21"/>
                <w:lang w:val="en-US" w:eastAsia="zh-CN"/>
              </w:rPr>
              <w:t>2022年7月8日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放射卫生技术服务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合格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480" w:lineRule="atLeast"/>
              <w:ind w:left="0" w:leftChars="0"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鄂尔多斯市卫生健康委员会</w:t>
            </w:r>
          </w:p>
        </w:tc>
      </w:tr>
    </w:tbl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>
      <w:pPr>
        <w:spacing w:line="400" w:lineRule="exact"/>
        <w:ind w:right="489" w:rightChars="233"/>
        <w:rPr>
          <w:rFonts w:ascii="宋体"/>
          <w:sz w:val="28"/>
          <w:szCs w:val="24"/>
        </w:rPr>
      </w:pPr>
    </w:p>
    <w:p/>
    <w:p/>
    <w:p/>
    <w:p/>
    <w:p/>
    <w:p/>
    <w:p/>
    <w:p/>
    <w:p/>
    <w:p/>
    <w:p/>
    <w:p/>
    <w:p/>
    <w:p/>
    <w:p/>
    <w:p/>
    <w:p/>
    <w:p/>
    <w:p/>
    <w:p/>
    <w:sectPr>
      <w:headerReference r:id="rId4" w:type="default"/>
      <w:footerReference r:id="rId5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center"/>
      <w:rPr>
        <w:rFonts w:ascii="方正小标宋简体" w:hAnsi="方正小标宋简体" w:eastAsia="方正小标宋简体" w:cs="方正小标宋简体"/>
        <w:sz w:val="44"/>
        <w:szCs w:val="44"/>
      </w:rPr>
    </w:pPr>
    <w:r>
      <w:rPr>
        <w:rFonts w:ascii="方正小标宋简体" w:hAnsi="方正小标宋简体" w:eastAsia="方正小标宋简体" w:cs="方正小标宋简体"/>
        <w:sz w:val="44"/>
        <w:szCs w:val="44"/>
      </w:rPr>
      <w:t>202</w:t>
    </w:r>
    <w:r>
      <w:rPr>
        <w:rFonts w:hint="eastAsia" w:ascii="方正小标宋简体" w:hAnsi="方正小标宋简体" w:eastAsia="方正小标宋简体" w:cs="方正小标宋简体"/>
        <w:sz w:val="44"/>
        <w:szCs w:val="44"/>
        <w:lang w:val="en-US" w:eastAsia="zh-CN"/>
      </w:rPr>
      <w:t>2</w:t>
    </w:r>
    <w:r>
      <w:rPr>
        <w:rFonts w:hint="eastAsia" w:ascii="方正小标宋简体" w:hAnsi="方正小标宋简体" w:eastAsia="方正小标宋简体" w:cs="方正小标宋简体"/>
        <w:sz w:val="44"/>
        <w:szCs w:val="44"/>
      </w:rPr>
      <w:t>年</w:t>
    </w:r>
    <w:r>
      <w:rPr>
        <w:rFonts w:hint="eastAsia" w:ascii="方正小标宋简体" w:hAnsi="方正小标宋简体" w:eastAsia="方正小标宋简体" w:cs="方正小标宋简体"/>
        <w:sz w:val="44"/>
        <w:szCs w:val="44"/>
        <w:lang w:val="en-US" w:eastAsia="zh-CN"/>
      </w:rPr>
      <w:t>双</w:t>
    </w:r>
    <w:r>
      <w:rPr>
        <w:rFonts w:hint="eastAsia" w:ascii="方正小标宋简体" w:hAnsi="方正小标宋简体" w:eastAsia="方正小标宋简体" w:cs="方正小标宋简体"/>
        <w:sz w:val="44"/>
        <w:szCs w:val="44"/>
      </w:rPr>
      <w:t>随机监督抽查结果公示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Y2U2MzdhOWNjNjgwMjEyYTRmOGVhMTA2ZDczYmI0OWEifQ=="/>
  </w:docVars>
  <w:rsids>
    <w:rsidRoot w:val="4F333C67"/>
    <w:rsid w:val="001B41D3"/>
    <w:rsid w:val="003D2559"/>
    <w:rsid w:val="00AA16FB"/>
    <w:rsid w:val="00BF0D37"/>
    <w:rsid w:val="00D752E6"/>
    <w:rsid w:val="01E175FE"/>
    <w:rsid w:val="08AE122D"/>
    <w:rsid w:val="0CE3108E"/>
    <w:rsid w:val="0DDE7D1D"/>
    <w:rsid w:val="15E455B0"/>
    <w:rsid w:val="1AC75FC8"/>
    <w:rsid w:val="1FEFA3BA"/>
    <w:rsid w:val="244D25B9"/>
    <w:rsid w:val="24696BDB"/>
    <w:rsid w:val="28D00C73"/>
    <w:rsid w:val="2C6348D8"/>
    <w:rsid w:val="32602291"/>
    <w:rsid w:val="3323610A"/>
    <w:rsid w:val="3D0243D1"/>
    <w:rsid w:val="3D42560E"/>
    <w:rsid w:val="3ECD5369"/>
    <w:rsid w:val="3FB74898"/>
    <w:rsid w:val="3FFFE040"/>
    <w:rsid w:val="4250579A"/>
    <w:rsid w:val="45205DC1"/>
    <w:rsid w:val="48F00E08"/>
    <w:rsid w:val="4BB2148D"/>
    <w:rsid w:val="4C1B4E58"/>
    <w:rsid w:val="4D42685E"/>
    <w:rsid w:val="4EB02E20"/>
    <w:rsid w:val="4F333C67"/>
    <w:rsid w:val="4FEE489B"/>
    <w:rsid w:val="5043500A"/>
    <w:rsid w:val="53305D41"/>
    <w:rsid w:val="55FB6C1C"/>
    <w:rsid w:val="59D049DC"/>
    <w:rsid w:val="5A1706EC"/>
    <w:rsid w:val="5D246CD8"/>
    <w:rsid w:val="5DBF1616"/>
    <w:rsid w:val="65A23F54"/>
    <w:rsid w:val="67FBF633"/>
    <w:rsid w:val="69BB0618"/>
    <w:rsid w:val="6F361F44"/>
    <w:rsid w:val="777FDAA4"/>
    <w:rsid w:val="77C72B78"/>
    <w:rsid w:val="78797E87"/>
    <w:rsid w:val="78FFB177"/>
    <w:rsid w:val="7A0D5AB5"/>
    <w:rsid w:val="7BD67FD5"/>
    <w:rsid w:val="7DAFD101"/>
    <w:rsid w:val="7EF7662E"/>
    <w:rsid w:val="7FBF31F8"/>
    <w:rsid w:val="7FE2E893"/>
    <w:rsid w:val="7FF744F0"/>
    <w:rsid w:val="8F8B1B82"/>
    <w:rsid w:val="9A5D9604"/>
    <w:rsid w:val="D3BF6CD1"/>
    <w:rsid w:val="DBDB5C3D"/>
    <w:rsid w:val="DEFFCABE"/>
    <w:rsid w:val="DFF7CD67"/>
    <w:rsid w:val="ECB701AA"/>
    <w:rsid w:val="ED51249A"/>
    <w:rsid w:val="EEEEF676"/>
    <w:rsid w:val="FA71B27A"/>
    <w:rsid w:val="FAF3DDCD"/>
    <w:rsid w:val="FAFD6165"/>
    <w:rsid w:val="FFE9EDB3"/>
    <w:rsid w:val="FFFD1ACD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pPr>
      <w:widowControl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basedOn w:val="4"/>
    <w:qFormat/>
    <w:uiPriority w:val="99"/>
    <w:rPr>
      <w:rFonts w:cs="Times New Roman"/>
      <w:color w:val="0000FF"/>
      <w:u w:val="single"/>
    </w:rPr>
  </w:style>
  <w:style w:type="character" w:customStyle="1" w:styleId="7">
    <w:name w:val="10"/>
    <w:basedOn w:val="4"/>
    <w:uiPriority w:val="0"/>
    <w:rPr>
      <w:rFonts w:hint="default" w:ascii="Times New Roman" w:hAnsi="Times New Roman" w:cs="Times New Roman"/>
    </w:rPr>
  </w:style>
  <w:style w:type="character" w:customStyle="1" w:styleId="8">
    <w:name w:val="15"/>
    <w:basedOn w:val="4"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1687</Words>
  <Characters>1943</Characters>
  <Lines>0</Lines>
  <Paragraphs>0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2021-07-17T06:57:00Z</dcterms:created>
  <dc:creator>NA</dc:creator>
  <cp:lastModifiedBy>赵仙凤</cp:lastModifiedBy>
  <dcterms:modified xsi:type="dcterms:W3CDTF">2022-11-01T07:24:56Z</dcterms:modified>
  <dc:title>序号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2CE61B1B8026406F9CB81CC9F748D9A3</vt:lpwstr>
  </property>
  <property fmtid="{D5CDD505-2E9C-101B-9397-08002B2CF9AE}" pid="4" name="KSOSaveFontToCloudKey">
    <vt:lpwstr>280684888_cloud</vt:lpwstr>
  </property>
</Properties>
</file>