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6"/>
          <w:szCs w:val="36"/>
        </w:rPr>
      </w:pPr>
      <w:r>
        <w:rPr>
          <w:rFonts w:hint="eastAsia" w:ascii="黑体" w:hAnsi="黑体" w:eastAsia="黑体"/>
          <w:b/>
          <w:bCs/>
          <w:sz w:val="36"/>
          <w:szCs w:val="36"/>
        </w:rPr>
        <w:t>知情同意书</w:t>
      </w:r>
    </w:p>
    <w:p>
      <w:pPr>
        <w:spacing w:line="360" w:lineRule="auto"/>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（由申报单位或个人填写）</w:t>
      </w:r>
    </w:p>
    <w:p>
      <w:pPr>
        <w:spacing w:line="360" w:lineRule="auto"/>
        <w:jc w:val="center"/>
        <w:rPr>
          <w:rFonts w:hint="eastAsia" w:ascii="仿宋_GB2312" w:hAnsi="仿宋" w:eastAsia="仿宋_GB2312" w:cs="仿宋_GB2312"/>
          <w:color w:val="000000"/>
          <w:sz w:val="32"/>
          <w:szCs w:val="32"/>
        </w:rPr>
      </w:pPr>
    </w:p>
    <w:p>
      <w:pPr>
        <w:spacing w:line="360" w:lineRule="auto"/>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根据《中华人民共和国中医药法》第四十三条的规定和国家中医药管理局科技司《国家中医药管理局科技司关于做好中医药传统知识收集整理工作的通知》（国中医药科技中药便函</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1</w:t>
      </w:r>
      <w:r>
        <w:rPr>
          <w:rFonts w:ascii="仿宋_GB2312" w:hAnsi="仿宋" w:eastAsia="仿宋_GB2312" w:cs="仿宋_GB2312"/>
          <w:color w:val="000000"/>
          <w:sz w:val="32"/>
          <w:szCs w:val="32"/>
        </w:rPr>
        <w:t>74</w:t>
      </w:r>
      <w:r>
        <w:rPr>
          <w:rFonts w:hint="eastAsia" w:ascii="仿宋_GB2312" w:hAnsi="仿宋" w:eastAsia="仿宋_GB2312" w:cs="仿宋_GB2312"/>
          <w:color w:val="000000"/>
          <w:sz w:val="32"/>
          <w:szCs w:val="32"/>
        </w:rPr>
        <w:t>号），国家中医药管理局中医药传统知识保护研究中心委托各省（自治区、直辖市）相关部门进行中医药传统知识收集整理、筛选评价</w:t>
      </w:r>
      <w:bookmarkStart w:id="0" w:name="_GoBack"/>
      <w:bookmarkEnd w:id="0"/>
      <w:r>
        <w:rPr>
          <w:rFonts w:hint="eastAsia" w:ascii="仿宋_GB2312" w:hAnsi="仿宋" w:eastAsia="仿宋_GB2312" w:cs="仿宋_GB2312"/>
          <w:color w:val="000000"/>
          <w:sz w:val="32"/>
          <w:szCs w:val="32"/>
        </w:rPr>
        <w:t>等工作，并使用包括但不限于文字、图像、音频、视频的方式收集评价项目申报人（单位）所申报的中医药传统知识项目。</w:t>
      </w:r>
    </w:p>
    <w:p>
      <w:pPr>
        <w:spacing w:line="360" w:lineRule="auto"/>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本人（单位）已知悉以上内容并承诺如实申报所持有的中医药传统知识项目，如弄虚作假，违反《国家中医药传统知识保护项目申报诚信承诺书》，愿取消申报资格并承担相应后果。</w:t>
      </w:r>
    </w:p>
    <w:p>
      <w:pPr>
        <w:spacing w:line="360" w:lineRule="auto"/>
        <w:rPr>
          <w:rFonts w:hint="eastAsia" w:ascii="仿宋_GB2312" w:hAnsi="仿宋" w:eastAsia="仿宋_GB2312" w:cs="仿宋_GB2312"/>
          <w:color w:val="000000"/>
          <w:sz w:val="32"/>
          <w:szCs w:val="32"/>
        </w:rPr>
      </w:pPr>
    </w:p>
    <w:p>
      <w:pPr>
        <w:spacing w:line="360" w:lineRule="auto"/>
        <w:rPr>
          <w:rFonts w:hint="eastAsia" w:ascii="仿宋_GB2312" w:hAnsi="仿宋" w:eastAsia="仿宋_GB2312" w:cs="仿宋_GB2312"/>
          <w:color w:val="000000"/>
          <w:sz w:val="32"/>
          <w:szCs w:val="32"/>
        </w:rPr>
      </w:pPr>
    </w:p>
    <w:p>
      <w:pPr>
        <w:spacing w:line="360" w:lineRule="auto"/>
        <w:ind w:firstLine="4480" w:firstLineChars="1400"/>
        <w:rPr>
          <w:rFonts w:ascii="仿宋_GB2312" w:hAnsi="仿宋" w:eastAsia="仿宋_GB2312" w:cs="仿宋_GB2312"/>
          <w:color w:val="000000"/>
          <w:sz w:val="32"/>
          <w:szCs w:val="32"/>
        </w:rPr>
      </w:pPr>
    </w:p>
    <w:p>
      <w:pPr>
        <w:spacing w:line="360" w:lineRule="auto"/>
        <w:ind w:firstLine="3200" w:firstLineChars="10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申报单位或个人签章：</w:t>
      </w:r>
    </w:p>
    <w:p>
      <w:pPr>
        <w:spacing w:line="360" w:lineRule="auto"/>
        <w:ind w:firstLine="3040" w:firstLineChars="950"/>
        <w:rPr>
          <w:rFonts w:ascii="仿宋_GB2312" w:hAnsi="仿宋" w:eastAsia="仿宋_GB2312" w:cs="仿宋_GB2312"/>
          <w:color w:val="000000"/>
          <w:sz w:val="32"/>
          <w:szCs w:val="32"/>
        </w:rPr>
      </w:pPr>
    </w:p>
    <w:p>
      <w:pPr>
        <w:spacing w:line="360" w:lineRule="auto"/>
        <w:ind w:firstLine="3680" w:firstLineChars="11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年 </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 xml:space="preserve">月 </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0A"/>
    <w:rsid w:val="0000092C"/>
    <w:rsid w:val="000F14D4"/>
    <w:rsid w:val="00230249"/>
    <w:rsid w:val="006C01EC"/>
    <w:rsid w:val="007331A6"/>
    <w:rsid w:val="00897CD3"/>
    <w:rsid w:val="0098304C"/>
    <w:rsid w:val="00993B8B"/>
    <w:rsid w:val="00CB0B8C"/>
    <w:rsid w:val="00D534DA"/>
    <w:rsid w:val="00E72E0A"/>
    <w:rsid w:val="387A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E9FC6-741A-447C-85A3-3A75329553EB}">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287</Characters>
  <Lines>2</Lines>
  <Paragraphs>1</Paragraphs>
  <TotalTime>179</TotalTime>
  <ScaleCrop>false</ScaleCrop>
  <LinksUpToDate>false</LinksUpToDate>
  <CharactersWithSpaces>336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2020-10-10T03:35:00Z</dcterms:created>
  <dc:creator>An</dc:creator>
  <cp:lastModifiedBy>刘剑锋  </cp:lastModifiedBy>
  <dcterms:modified xsi:type="dcterms:W3CDTF">2020-10-12T01:55:07Z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